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3EC93" w14:textId="23E66EB6" w:rsidR="00486357" w:rsidRPr="00C04A21" w:rsidRDefault="00486357" w:rsidP="00E57620">
      <w:pPr>
        <w:tabs>
          <w:tab w:val="left" w:pos="4090"/>
        </w:tabs>
        <w:spacing w:line="480" w:lineRule="auto"/>
        <w:jc w:val="center"/>
        <w:rPr>
          <w:color w:val="000000" w:themeColor="text1"/>
        </w:rPr>
      </w:pPr>
      <w:r w:rsidRPr="00C04A21">
        <w:rPr>
          <w:color w:val="000000" w:themeColor="text1"/>
        </w:rPr>
        <w:t xml:space="preserve">Connectedness to nature </w:t>
      </w:r>
      <w:r w:rsidR="008171E7" w:rsidRPr="00C04A21">
        <w:rPr>
          <w:color w:val="000000" w:themeColor="text1"/>
        </w:rPr>
        <w:t>through</w:t>
      </w:r>
      <w:r w:rsidRPr="00C04A21">
        <w:rPr>
          <w:color w:val="000000" w:themeColor="text1"/>
        </w:rPr>
        <w:t xml:space="preserve"> outdoor environmental education:</w:t>
      </w:r>
    </w:p>
    <w:p w14:paraId="4D1A3533" w14:textId="54890D42" w:rsidR="00486357" w:rsidRPr="00C04A21" w:rsidRDefault="00486357" w:rsidP="00E57620">
      <w:pPr>
        <w:tabs>
          <w:tab w:val="left" w:pos="4090"/>
        </w:tabs>
        <w:spacing w:line="480" w:lineRule="auto"/>
        <w:jc w:val="center"/>
        <w:rPr>
          <w:color w:val="000000" w:themeColor="text1"/>
        </w:rPr>
      </w:pPr>
      <w:r w:rsidRPr="00C04A21">
        <w:rPr>
          <w:color w:val="000000" w:themeColor="text1"/>
        </w:rPr>
        <w:t>Insights from psychology</w:t>
      </w:r>
    </w:p>
    <w:p w14:paraId="4151CA78" w14:textId="3F3E833B" w:rsidR="00DB568E" w:rsidRPr="00C04A21" w:rsidRDefault="00DB568E" w:rsidP="00DB568E">
      <w:pPr>
        <w:spacing w:line="480" w:lineRule="auto"/>
        <w:jc w:val="center"/>
        <w:rPr>
          <w:color w:val="000000" w:themeColor="text1"/>
          <w:lang w:val="es-ES"/>
        </w:rPr>
      </w:pPr>
      <w:r w:rsidRPr="00C04A21">
        <w:rPr>
          <w:color w:val="000000" w:themeColor="text1"/>
          <w:lang w:val="es-ES"/>
        </w:rPr>
        <w:t xml:space="preserve">Michael L. </w:t>
      </w:r>
      <w:proofErr w:type="spellStart"/>
      <w:r w:rsidRPr="00C04A21">
        <w:rPr>
          <w:color w:val="000000" w:themeColor="text1"/>
          <w:lang w:val="es-ES"/>
        </w:rPr>
        <w:t>Lengieza</w:t>
      </w:r>
      <w:proofErr w:type="spellEnd"/>
      <w:r w:rsidRPr="00C04A21">
        <w:rPr>
          <w:color w:val="000000" w:themeColor="text1"/>
          <w:lang w:val="es-ES"/>
        </w:rPr>
        <w:t xml:space="preserve"> (</w:t>
      </w:r>
      <w:r w:rsidR="00347827">
        <w:rPr>
          <w:lang w:val="es-ES"/>
        </w:rPr>
        <w:t>Michael.l.lengieza@durham.ac.uk</w:t>
      </w:r>
      <w:r w:rsidRPr="00C04A21">
        <w:rPr>
          <w:color w:val="000000" w:themeColor="text1"/>
          <w:lang w:val="es-ES"/>
        </w:rPr>
        <w:t>)</w:t>
      </w:r>
    </w:p>
    <w:p w14:paraId="0AFFA291" w14:textId="4891174A" w:rsidR="00486357" w:rsidRPr="00C04A21" w:rsidRDefault="00486357" w:rsidP="00DB568E">
      <w:pPr>
        <w:spacing w:line="480" w:lineRule="auto"/>
        <w:jc w:val="center"/>
        <w:rPr>
          <w:color w:val="000000" w:themeColor="text1"/>
        </w:rPr>
      </w:pPr>
      <w:r w:rsidRPr="00C04A21">
        <w:rPr>
          <w:color w:val="000000" w:themeColor="text1"/>
        </w:rPr>
        <w:t>Rosemary Aviste</w:t>
      </w:r>
    </w:p>
    <w:p w14:paraId="79D1273F" w14:textId="77777777" w:rsidR="00DB568E" w:rsidRPr="00C04A21" w:rsidRDefault="00DB568E" w:rsidP="00DB568E">
      <w:pPr>
        <w:spacing w:line="480" w:lineRule="auto"/>
        <w:jc w:val="center"/>
        <w:rPr>
          <w:color w:val="000000" w:themeColor="text1"/>
        </w:rPr>
      </w:pPr>
      <w:r w:rsidRPr="00C04A21">
        <w:rPr>
          <w:color w:val="000000" w:themeColor="text1"/>
        </w:rPr>
        <w:t>and</w:t>
      </w:r>
    </w:p>
    <w:p w14:paraId="67DB8AEE" w14:textId="77777777" w:rsidR="00DB568E" w:rsidRPr="00C04A21" w:rsidRDefault="00DB568E" w:rsidP="00DB568E">
      <w:pPr>
        <w:spacing w:line="480" w:lineRule="auto"/>
        <w:jc w:val="center"/>
        <w:rPr>
          <w:color w:val="000000" w:themeColor="text1"/>
        </w:rPr>
      </w:pPr>
      <w:r w:rsidRPr="00C04A21">
        <w:rPr>
          <w:color w:val="000000" w:themeColor="text1"/>
        </w:rPr>
        <w:t>Janet K. Swim (jks4@psu.edu)</w:t>
      </w:r>
    </w:p>
    <w:p w14:paraId="6C6DADCA" w14:textId="77777777" w:rsidR="00DB568E" w:rsidRPr="00C04A21" w:rsidRDefault="00DB568E" w:rsidP="00DB568E">
      <w:pPr>
        <w:spacing w:line="480" w:lineRule="auto"/>
        <w:jc w:val="center"/>
        <w:rPr>
          <w:color w:val="000000" w:themeColor="text1"/>
        </w:rPr>
      </w:pPr>
      <w:r w:rsidRPr="00C04A21">
        <w:rPr>
          <w:color w:val="000000" w:themeColor="text1"/>
        </w:rPr>
        <w:t>The Pennsylvania State University</w:t>
      </w:r>
    </w:p>
    <w:p w14:paraId="46B11CB6" w14:textId="77777777" w:rsidR="00DB568E" w:rsidRPr="00C04A21" w:rsidRDefault="00DB568E" w:rsidP="00DB568E">
      <w:pPr>
        <w:spacing w:line="480" w:lineRule="auto"/>
        <w:jc w:val="center"/>
        <w:rPr>
          <w:color w:val="000000" w:themeColor="text1"/>
        </w:rPr>
      </w:pPr>
    </w:p>
    <w:p w14:paraId="13A7558D" w14:textId="77777777" w:rsidR="00DB568E" w:rsidRPr="00C04A21" w:rsidRDefault="00DB568E" w:rsidP="00DB568E">
      <w:pPr>
        <w:spacing w:after="200" w:line="480" w:lineRule="auto"/>
        <w:jc w:val="center"/>
        <w:rPr>
          <w:color w:val="000000" w:themeColor="text1"/>
          <w:lang w:eastAsia="zh-CN"/>
        </w:rPr>
      </w:pPr>
      <w:r w:rsidRPr="00C04A21">
        <w:rPr>
          <w:color w:val="000000" w:themeColor="text1"/>
          <w:lang w:eastAsia="zh-CN"/>
        </w:rPr>
        <w:t>Author Note</w:t>
      </w:r>
    </w:p>
    <w:p w14:paraId="1589B720" w14:textId="3AC71F7C" w:rsidR="00DB568E" w:rsidRPr="00347827" w:rsidRDefault="00DB568E" w:rsidP="00DB568E">
      <w:pPr>
        <w:spacing w:after="200" w:line="480" w:lineRule="auto"/>
        <w:rPr>
          <w:color w:val="000000" w:themeColor="text1"/>
          <w:lang w:val="en-GB" w:eastAsia="zh-CN"/>
        </w:rPr>
      </w:pPr>
      <w:r w:rsidRPr="00C04A21">
        <w:rPr>
          <w:color w:val="000000" w:themeColor="text1"/>
          <w:lang w:eastAsia="zh-CN"/>
        </w:rPr>
        <w:tab/>
        <w:t xml:space="preserve">Correspondence regarding this manuscript should be addressed to Michael L. Lengieza, </w:t>
      </w:r>
      <w:r w:rsidR="00347827" w:rsidRPr="00347827">
        <w:rPr>
          <w:color w:val="000000" w:themeColor="text1"/>
          <w:lang w:val="en-GB" w:eastAsia="zh-CN"/>
        </w:rPr>
        <w:t>Department of Psychology</w:t>
      </w:r>
      <w:r w:rsidR="00347827">
        <w:rPr>
          <w:color w:val="000000" w:themeColor="text1"/>
          <w:lang w:val="en-GB" w:eastAsia="zh-CN"/>
        </w:rPr>
        <w:t xml:space="preserve">, </w:t>
      </w:r>
      <w:r w:rsidR="00347827" w:rsidRPr="00347827">
        <w:rPr>
          <w:color w:val="000000" w:themeColor="text1"/>
          <w:lang w:val="en-GB" w:eastAsia="zh-CN"/>
        </w:rPr>
        <w:t>Durham University</w:t>
      </w:r>
      <w:r w:rsidR="00347827">
        <w:rPr>
          <w:color w:val="000000" w:themeColor="text1"/>
          <w:lang w:val="en-GB" w:eastAsia="zh-CN"/>
        </w:rPr>
        <w:t xml:space="preserve">, </w:t>
      </w:r>
      <w:r w:rsidR="00347827" w:rsidRPr="00347827">
        <w:rPr>
          <w:color w:val="000000" w:themeColor="text1"/>
          <w:lang w:val="en-GB" w:eastAsia="zh-CN"/>
        </w:rPr>
        <w:t>South Road, Durham DH1 3LE, UK</w:t>
      </w:r>
      <w:r w:rsidRPr="00C04A21">
        <w:rPr>
          <w:color w:val="000000" w:themeColor="text1"/>
          <w:lang w:eastAsia="zh-CN"/>
        </w:rPr>
        <w:t xml:space="preserve">. Email: </w:t>
      </w:r>
      <w:r w:rsidR="00347827">
        <w:rPr>
          <w:lang w:val="es-ES"/>
        </w:rPr>
        <w:t>Michael.l.lengieza@durham.ac.uk</w:t>
      </w:r>
      <w:r w:rsidRPr="00C04A21">
        <w:rPr>
          <w:color w:val="000000" w:themeColor="text1"/>
          <w:lang w:eastAsia="zh-CN"/>
        </w:rPr>
        <w:t>.</w:t>
      </w:r>
    </w:p>
    <w:p w14:paraId="5F43033E" w14:textId="77777777" w:rsidR="00DB568E" w:rsidRPr="00C04A21" w:rsidRDefault="00DB568E" w:rsidP="00DB568E">
      <w:pPr>
        <w:rPr>
          <w:color w:val="000000" w:themeColor="text1"/>
        </w:rPr>
      </w:pPr>
      <w:r w:rsidRPr="00C04A21">
        <w:rPr>
          <w:color w:val="000000" w:themeColor="text1"/>
          <w:shd w:val="clear" w:color="auto" w:fill="FFFFFF"/>
        </w:rPr>
        <w:t>Author Disclosure Statement</w:t>
      </w:r>
      <w:r w:rsidRPr="00C04A21">
        <w:rPr>
          <w:iCs/>
          <w:color w:val="000000" w:themeColor="text1"/>
        </w:rPr>
        <w:t>:</w:t>
      </w:r>
    </w:p>
    <w:p w14:paraId="28E03957" w14:textId="77777777" w:rsidR="00DB568E" w:rsidRPr="00C04A21" w:rsidRDefault="00DB568E" w:rsidP="00DB568E">
      <w:pPr>
        <w:spacing w:line="480" w:lineRule="auto"/>
        <w:rPr>
          <w:iCs/>
          <w:color w:val="000000" w:themeColor="text1"/>
        </w:rPr>
      </w:pPr>
    </w:p>
    <w:p w14:paraId="3D0493F3" w14:textId="32317872" w:rsidR="00DB568E" w:rsidRDefault="00DB568E" w:rsidP="00DB568E">
      <w:pPr>
        <w:spacing w:line="480" w:lineRule="auto"/>
        <w:rPr>
          <w:iCs/>
          <w:color w:val="000000" w:themeColor="text1"/>
        </w:rPr>
      </w:pPr>
      <w:r w:rsidRPr="00C04A21">
        <w:rPr>
          <w:iCs/>
          <w:color w:val="000000" w:themeColor="text1"/>
        </w:rPr>
        <w:t>The authors have no conflicts of interest to report.</w:t>
      </w:r>
    </w:p>
    <w:p w14:paraId="123FA015" w14:textId="77777777" w:rsidR="00347827" w:rsidRPr="00C04A21" w:rsidRDefault="00347827" w:rsidP="00DB568E">
      <w:pPr>
        <w:spacing w:line="480" w:lineRule="auto"/>
        <w:rPr>
          <w:iCs/>
          <w:color w:val="000000" w:themeColor="text1"/>
        </w:rPr>
      </w:pPr>
    </w:p>
    <w:p w14:paraId="2EE6786B" w14:textId="4DD48C7C" w:rsidR="00AF153A" w:rsidRPr="00C04A21" w:rsidRDefault="00347827" w:rsidP="00DB568E">
      <w:pPr>
        <w:spacing w:line="480" w:lineRule="auto"/>
        <w:rPr>
          <w:iCs/>
          <w:color w:val="000000" w:themeColor="text1"/>
        </w:rPr>
      </w:pPr>
      <w:r w:rsidRPr="00347827">
        <w:rPr>
          <w:iCs/>
          <w:color w:val="000000" w:themeColor="text1"/>
        </w:rPr>
        <w:t xml:space="preserve">This is a preprint of the following chapter: </w:t>
      </w:r>
      <w:proofErr w:type="spellStart"/>
      <w:r w:rsidR="00B11B22">
        <w:rPr>
          <w:iCs/>
          <w:color w:val="000000" w:themeColor="text1"/>
        </w:rPr>
        <w:t>Lengieza</w:t>
      </w:r>
      <w:proofErr w:type="spellEnd"/>
      <w:r w:rsidR="00B11B22">
        <w:rPr>
          <w:iCs/>
          <w:color w:val="000000" w:themeColor="text1"/>
        </w:rPr>
        <w:t xml:space="preserve">, </w:t>
      </w:r>
      <w:proofErr w:type="spellStart"/>
      <w:r w:rsidR="00B11B22">
        <w:rPr>
          <w:iCs/>
          <w:color w:val="000000" w:themeColor="text1"/>
        </w:rPr>
        <w:t>Aviste</w:t>
      </w:r>
      <w:proofErr w:type="spellEnd"/>
      <w:r w:rsidR="00B11B22">
        <w:rPr>
          <w:iCs/>
          <w:color w:val="000000" w:themeColor="text1"/>
        </w:rPr>
        <w:t>, and Swim</w:t>
      </w:r>
      <w:r w:rsidRPr="00347827">
        <w:rPr>
          <w:iCs/>
          <w:color w:val="000000" w:themeColor="text1"/>
        </w:rPr>
        <w:t xml:space="preserve">, </w:t>
      </w:r>
      <w:r w:rsidR="00B11B22">
        <w:rPr>
          <w:iCs/>
          <w:color w:val="000000" w:themeColor="text1"/>
        </w:rPr>
        <w:t>“</w:t>
      </w:r>
      <w:r w:rsidR="00B11B22" w:rsidRPr="00B11B22">
        <w:rPr>
          <w:iCs/>
          <w:color w:val="000000" w:themeColor="text1"/>
        </w:rPr>
        <w:t>Connectedness to nature through outdoor environmental education: Insights from psychology</w:t>
      </w:r>
      <w:r w:rsidR="00B11B22">
        <w:rPr>
          <w:iCs/>
          <w:color w:val="000000" w:themeColor="text1"/>
        </w:rPr>
        <w:t>”</w:t>
      </w:r>
      <w:r w:rsidRPr="00347827">
        <w:rPr>
          <w:iCs/>
          <w:color w:val="000000" w:themeColor="text1"/>
        </w:rPr>
        <w:t xml:space="preserve">, published in </w:t>
      </w:r>
      <w:r w:rsidR="00515CD7" w:rsidRPr="00515CD7">
        <w:rPr>
          <w:iCs/>
          <w:color w:val="000000" w:themeColor="text1"/>
        </w:rPr>
        <w:t>Outdoor Environmental Education in the Contemporary World</w:t>
      </w:r>
      <w:r w:rsidRPr="00347827">
        <w:rPr>
          <w:iCs/>
          <w:color w:val="000000" w:themeColor="text1"/>
        </w:rPr>
        <w:t xml:space="preserve">, edited by </w:t>
      </w:r>
      <w:r w:rsidR="00B43A31" w:rsidRPr="00B43A31">
        <w:rPr>
          <w:iCs/>
          <w:color w:val="000000" w:themeColor="text1"/>
        </w:rPr>
        <w:t xml:space="preserve">Jan </w:t>
      </w:r>
      <w:proofErr w:type="spellStart"/>
      <w:r w:rsidR="00B43A31" w:rsidRPr="00B43A31">
        <w:rPr>
          <w:iCs/>
          <w:color w:val="000000" w:themeColor="text1"/>
        </w:rPr>
        <w:t>Činčera</w:t>
      </w:r>
      <w:proofErr w:type="spellEnd"/>
      <w:r w:rsidR="00B43A31" w:rsidRPr="00B43A31">
        <w:rPr>
          <w:iCs/>
          <w:color w:val="000000" w:themeColor="text1"/>
        </w:rPr>
        <w:t xml:space="preserve">, Bruce Johnson, Daphne Goldman, Iris </w:t>
      </w:r>
      <w:proofErr w:type="spellStart"/>
      <w:r w:rsidR="00B43A31" w:rsidRPr="00B43A31">
        <w:rPr>
          <w:iCs/>
          <w:color w:val="000000" w:themeColor="text1"/>
        </w:rPr>
        <w:t>Alkaher</w:t>
      </w:r>
      <w:proofErr w:type="spellEnd"/>
      <w:r w:rsidR="00B43A31" w:rsidRPr="00B43A31">
        <w:rPr>
          <w:iCs/>
          <w:color w:val="000000" w:themeColor="text1"/>
        </w:rPr>
        <w:t xml:space="preserve">, </w:t>
      </w:r>
      <w:r w:rsidR="00B43A31">
        <w:rPr>
          <w:iCs/>
          <w:color w:val="000000" w:themeColor="text1"/>
        </w:rPr>
        <w:t xml:space="preserve">&amp; </w:t>
      </w:r>
      <w:r w:rsidR="00B43A31" w:rsidRPr="00B43A31">
        <w:rPr>
          <w:iCs/>
          <w:color w:val="000000" w:themeColor="text1"/>
        </w:rPr>
        <w:t xml:space="preserve">Michal </w:t>
      </w:r>
      <w:proofErr w:type="spellStart"/>
      <w:r w:rsidR="00B43A31" w:rsidRPr="00B43A31">
        <w:rPr>
          <w:iCs/>
          <w:color w:val="000000" w:themeColor="text1"/>
        </w:rPr>
        <w:t>Medek</w:t>
      </w:r>
      <w:proofErr w:type="spellEnd"/>
      <w:r w:rsidRPr="00347827">
        <w:rPr>
          <w:iCs/>
          <w:color w:val="000000" w:themeColor="text1"/>
        </w:rPr>
        <w:t xml:space="preserve">, </w:t>
      </w:r>
      <w:r w:rsidR="00B43A31">
        <w:rPr>
          <w:iCs/>
          <w:color w:val="000000" w:themeColor="text1"/>
        </w:rPr>
        <w:t>2023</w:t>
      </w:r>
      <w:r w:rsidRPr="00347827">
        <w:rPr>
          <w:iCs/>
          <w:color w:val="000000" w:themeColor="text1"/>
        </w:rPr>
        <w:t xml:space="preserve">, </w:t>
      </w:r>
      <w:r w:rsidR="007D16AA">
        <w:rPr>
          <w:iCs/>
          <w:color w:val="000000" w:themeColor="text1"/>
        </w:rPr>
        <w:t>Springer,</w:t>
      </w:r>
      <w:r w:rsidRPr="00347827">
        <w:rPr>
          <w:iCs/>
          <w:color w:val="000000" w:themeColor="text1"/>
        </w:rPr>
        <w:t xml:space="preserve"> reproduced with permission of </w:t>
      </w:r>
      <w:r w:rsidR="00A40C49" w:rsidRPr="00A40C49">
        <w:rPr>
          <w:iCs/>
          <w:color w:val="000000" w:themeColor="text1"/>
        </w:rPr>
        <w:t>Springer Nature Switzerland AG 2023</w:t>
      </w:r>
      <w:r w:rsidRPr="00347827">
        <w:rPr>
          <w:iCs/>
          <w:color w:val="000000" w:themeColor="text1"/>
        </w:rPr>
        <w:t xml:space="preserve">. The final authenticated version is available online at: </w:t>
      </w:r>
      <w:hyperlink r:id="rId8" w:history="1">
        <w:r w:rsidRPr="00B91481">
          <w:rPr>
            <w:rStyle w:val="Hyperlink"/>
            <w:iCs/>
          </w:rPr>
          <w:t>http://dx.doi.org/</w:t>
        </w:r>
        <w:r w:rsidR="00C93C57" w:rsidRPr="00B91481">
          <w:rPr>
            <w:rStyle w:val="Hyperlink"/>
          </w:rPr>
          <w:t xml:space="preserve"> </w:t>
        </w:r>
        <w:r w:rsidR="00C93C57" w:rsidRPr="00B91481">
          <w:rPr>
            <w:rStyle w:val="Hyperlink"/>
            <w:iCs/>
          </w:rPr>
          <w:t>10.1007/978-3-031-29257-6_4</w:t>
        </w:r>
      </w:hyperlink>
      <w:r w:rsidRPr="00347827">
        <w:rPr>
          <w:iCs/>
          <w:color w:val="000000" w:themeColor="text1"/>
        </w:rPr>
        <w:t>”</w:t>
      </w:r>
    </w:p>
    <w:p w14:paraId="438BAE50" w14:textId="77777777" w:rsidR="00460AE7" w:rsidRPr="00C04A21" w:rsidRDefault="00460AE7" w:rsidP="00460AE7">
      <w:pPr>
        <w:rPr>
          <w:color w:val="000000" w:themeColor="text1"/>
        </w:rPr>
      </w:pPr>
      <w:r w:rsidRPr="00C04A21">
        <w:rPr>
          <w:color w:val="000000" w:themeColor="text1"/>
        </w:rPr>
        <w:br w:type="page"/>
      </w:r>
    </w:p>
    <w:p w14:paraId="77D90258" w14:textId="02E3955C" w:rsidR="00486357" w:rsidRPr="00C04A21" w:rsidRDefault="00460AE7" w:rsidP="00486357">
      <w:pPr>
        <w:tabs>
          <w:tab w:val="left" w:pos="4090"/>
        </w:tabs>
        <w:spacing w:line="480" w:lineRule="auto"/>
        <w:rPr>
          <w:color w:val="000000" w:themeColor="text1"/>
        </w:rPr>
      </w:pPr>
      <w:r w:rsidRPr="00C04A21">
        <w:rPr>
          <w:color w:val="000000" w:themeColor="text1"/>
        </w:rPr>
        <w:lastRenderedPageBreak/>
        <w:tab/>
      </w:r>
      <w:r w:rsidR="00486357" w:rsidRPr="00C04A21">
        <w:rPr>
          <w:color w:val="000000" w:themeColor="text1"/>
        </w:rPr>
        <w:t>Abstract</w:t>
      </w:r>
    </w:p>
    <w:p w14:paraId="1B83C2C2" w14:textId="74A7DE1B" w:rsidR="006D47A2" w:rsidRPr="00C04A21" w:rsidRDefault="00486357" w:rsidP="00486357">
      <w:pPr>
        <w:tabs>
          <w:tab w:val="left" w:pos="4090"/>
        </w:tabs>
        <w:spacing w:line="480" w:lineRule="auto"/>
        <w:rPr>
          <w:color w:val="000000" w:themeColor="text1"/>
        </w:rPr>
      </w:pPr>
      <w:r w:rsidRPr="00C04A21">
        <w:rPr>
          <w:color w:val="000000" w:themeColor="text1"/>
        </w:rPr>
        <w:t xml:space="preserve">Psychology has many insights to offer in our collective attempts to reconnect individuals with nature. Based </w:t>
      </w:r>
      <w:r w:rsidR="00040EE2" w:rsidRPr="00C04A21">
        <w:rPr>
          <w:color w:val="000000" w:themeColor="text1"/>
        </w:rPr>
        <w:t>up</w:t>
      </w:r>
      <w:r w:rsidRPr="00C04A21">
        <w:rPr>
          <w:color w:val="000000" w:themeColor="text1"/>
        </w:rPr>
        <w:t xml:space="preserve">on the literature on the antecedents of connectedness to nature, it is important to consider how any given outdoor environmental education experience influences participants’ affective experiences (e.g., awe, compassion), frames of mind (e.g., mindfulness), and ways of thinking about themselves and nature (e.g., introspection, anthropomorphism). </w:t>
      </w:r>
      <w:r w:rsidR="00DF744F" w:rsidRPr="00C04A21">
        <w:rPr>
          <w:color w:val="000000" w:themeColor="text1"/>
        </w:rPr>
        <w:t>This</w:t>
      </w:r>
      <w:r w:rsidRPr="00C04A21">
        <w:rPr>
          <w:color w:val="000000" w:themeColor="text1"/>
        </w:rPr>
        <w:t xml:space="preserve"> chapter review</w:t>
      </w:r>
      <w:r w:rsidR="00634096" w:rsidRPr="00C04A21">
        <w:rPr>
          <w:color w:val="000000" w:themeColor="text1"/>
        </w:rPr>
        <w:t>s</w:t>
      </w:r>
      <w:r w:rsidRPr="00C04A21">
        <w:rPr>
          <w:color w:val="000000" w:themeColor="text1"/>
        </w:rPr>
        <w:t xml:space="preserve"> relevant literature on the psychological understanding of the antecedents of connectedness and point</w:t>
      </w:r>
      <w:r w:rsidR="00347827">
        <w:rPr>
          <w:color w:val="000000" w:themeColor="text1"/>
        </w:rPr>
        <w:t>s</w:t>
      </w:r>
      <w:r w:rsidRPr="00C04A21">
        <w:rPr>
          <w:color w:val="000000" w:themeColor="text1"/>
        </w:rPr>
        <w:t xml:space="preserve"> to potential applications of this knowledge </w:t>
      </w:r>
      <w:r w:rsidR="00154EE2" w:rsidRPr="00C04A21">
        <w:rPr>
          <w:color w:val="000000" w:themeColor="text1"/>
        </w:rPr>
        <w:t>in</w:t>
      </w:r>
      <w:r w:rsidRPr="00C04A21">
        <w:rPr>
          <w:color w:val="000000" w:themeColor="text1"/>
        </w:rPr>
        <w:t xml:space="preserve"> outdoor and environmental education. In doing so, we will emphasize the </w:t>
      </w:r>
      <w:r w:rsidRPr="00C04A21">
        <w:rPr>
          <w:i/>
          <w:iCs/>
          <w:color w:val="000000" w:themeColor="text1"/>
        </w:rPr>
        <w:t>process</w:t>
      </w:r>
      <w:r w:rsidRPr="00C04A21">
        <w:rPr>
          <w:color w:val="000000" w:themeColor="text1"/>
        </w:rPr>
        <w:t xml:space="preserve"> through which antecedents increase connectedness to identify specific points of intervention and how they can be leveraged to provide impactful outdoor educational experiences. Further, using this extensive body of literature and incorporating critical perspectives, we will address the question of adapting current research and praxis to increasingly urbanized worlds. </w:t>
      </w:r>
    </w:p>
    <w:p w14:paraId="42E5FD77" w14:textId="77777777" w:rsidR="006D47A2" w:rsidRPr="00C04A21" w:rsidRDefault="006D47A2" w:rsidP="00486357">
      <w:pPr>
        <w:tabs>
          <w:tab w:val="left" w:pos="4090"/>
        </w:tabs>
        <w:spacing w:line="480" w:lineRule="auto"/>
        <w:rPr>
          <w:color w:val="000000" w:themeColor="text1"/>
        </w:rPr>
      </w:pPr>
    </w:p>
    <w:p w14:paraId="463889D4" w14:textId="77777777" w:rsidR="006D47A2" w:rsidRPr="00C04A21" w:rsidRDefault="006D47A2" w:rsidP="00486357">
      <w:pPr>
        <w:tabs>
          <w:tab w:val="left" w:pos="4090"/>
        </w:tabs>
        <w:spacing w:line="480" w:lineRule="auto"/>
        <w:rPr>
          <w:color w:val="000000" w:themeColor="text1"/>
        </w:rPr>
      </w:pPr>
    </w:p>
    <w:p w14:paraId="30662B1C" w14:textId="77777777" w:rsidR="006D47A2" w:rsidRPr="00C04A21" w:rsidRDefault="006D47A2">
      <w:pPr>
        <w:rPr>
          <w:color w:val="000000" w:themeColor="text1"/>
        </w:rPr>
      </w:pPr>
      <w:r w:rsidRPr="00C04A21">
        <w:rPr>
          <w:color w:val="000000" w:themeColor="text1"/>
        </w:rPr>
        <w:br w:type="page"/>
      </w:r>
    </w:p>
    <w:p w14:paraId="74CE7028" w14:textId="6BBBBDF5" w:rsidR="00FE402D" w:rsidRPr="00C04A21" w:rsidRDefault="006D47A2">
      <w:pPr>
        <w:pStyle w:val="TOC1"/>
        <w:rPr>
          <w:rFonts w:ascii="Times New Roman" w:eastAsiaTheme="minorEastAsia" w:hAnsi="Times New Roman" w:cs="Times New Roman"/>
          <w:b w:val="0"/>
          <w:bCs w:val="0"/>
          <w:noProof/>
          <w:color w:val="000000" w:themeColor="text1"/>
          <w:sz w:val="24"/>
          <w:szCs w:val="24"/>
        </w:rPr>
      </w:pPr>
      <w:r w:rsidRPr="00C04A21">
        <w:rPr>
          <w:rFonts w:ascii="Times New Roman" w:hAnsi="Times New Roman" w:cs="Times New Roman"/>
          <w:color w:val="000000" w:themeColor="text1"/>
          <w:sz w:val="24"/>
          <w:szCs w:val="24"/>
        </w:rPr>
        <w:lastRenderedPageBreak/>
        <w:fldChar w:fldCharType="begin"/>
      </w:r>
      <w:r w:rsidRPr="00C04A21">
        <w:rPr>
          <w:rFonts w:ascii="Times New Roman" w:hAnsi="Times New Roman" w:cs="Times New Roman"/>
          <w:color w:val="000000" w:themeColor="text1"/>
          <w:sz w:val="24"/>
          <w:szCs w:val="24"/>
        </w:rPr>
        <w:instrText xml:space="preserve"> TOC \o "1-3" \h \z \t "APA 7th 1,1,APA 7th 2,2,APA 7th 3,3,APA 7th 4,4,APA 7th 5,5" </w:instrText>
      </w:r>
      <w:r w:rsidRPr="00C04A21">
        <w:rPr>
          <w:rFonts w:ascii="Times New Roman" w:hAnsi="Times New Roman" w:cs="Times New Roman"/>
          <w:color w:val="000000" w:themeColor="text1"/>
          <w:sz w:val="24"/>
          <w:szCs w:val="24"/>
        </w:rPr>
        <w:fldChar w:fldCharType="separate"/>
      </w:r>
      <w:hyperlink w:anchor="_Toc100154423" w:history="1">
        <w:r w:rsidR="00FE402D" w:rsidRPr="00C04A21">
          <w:rPr>
            <w:rStyle w:val="Hyperlink"/>
            <w:rFonts w:ascii="Times New Roman" w:hAnsi="Times New Roman" w:cs="Times New Roman"/>
            <w:noProof/>
            <w:color w:val="000000" w:themeColor="text1"/>
          </w:rPr>
          <w:t>(L.1) Connectedness to nature through outdoor environmental education: Insights from psychology</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_Toc100154423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4</w:t>
        </w:r>
        <w:r w:rsidR="00FE402D" w:rsidRPr="00C04A21">
          <w:rPr>
            <w:rFonts w:ascii="Times New Roman" w:hAnsi="Times New Roman" w:cs="Times New Roman"/>
            <w:noProof/>
            <w:webHidden/>
            <w:color w:val="000000" w:themeColor="text1"/>
          </w:rPr>
          <w:fldChar w:fldCharType="end"/>
        </w:r>
      </w:hyperlink>
    </w:p>
    <w:p w14:paraId="2EB1940F" w14:textId="598E1D9D" w:rsidR="00FE402D" w:rsidRPr="00C04A21" w:rsidRDefault="00000000">
      <w:pPr>
        <w:pStyle w:val="TOC1"/>
        <w:rPr>
          <w:rFonts w:ascii="Times New Roman" w:eastAsiaTheme="minorEastAsia" w:hAnsi="Times New Roman" w:cs="Times New Roman"/>
          <w:b w:val="0"/>
          <w:bCs w:val="0"/>
          <w:noProof/>
          <w:color w:val="000000" w:themeColor="text1"/>
          <w:sz w:val="24"/>
          <w:szCs w:val="24"/>
        </w:rPr>
      </w:pPr>
      <w:hyperlink w:anchor="_Toc100154424" w:history="1">
        <w:r w:rsidR="00FE402D" w:rsidRPr="00C04A21">
          <w:rPr>
            <w:rStyle w:val="Hyperlink"/>
            <w:rFonts w:ascii="Times New Roman" w:hAnsi="Times New Roman" w:cs="Times New Roman"/>
            <w:noProof/>
            <w:color w:val="000000" w:themeColor="text1"/>
          </w:rPr>
          <w:t>(L.1) Insights from Psychology</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_Toc100154424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5</w:t>
        </w:r>
        <w:r w:rsidR="00FE402D" w:rsidRPr="00C04A21">
          <w:rPr>
            <w:rFonts w:ascii="Times New Roman" w:hAnsi="Times New Roman" w:cs="Times New Roman"/>
            <w:noProof/>
            <w:webHidden/>
            <w:color w:val="000000" w:themeColor="text1"/>
          </w:rPr>
          <w:fldChar w:fldCharType="end"/>
        </w:r>
      </w:hyperlink>
    </w:p>
    <w:p w14:paraId="6D89E215" w14:textId="7DE19C22"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25" w:history="1">
        <w:r w:rsidR="00FE402D" w:rsidRPr="00C04A21">
          <w:rPr>
            <w:rStyle w:val="Hyperlink"/>
            <w:rFonts w:ascii="Times New Roman" w:hAnsi="Times New Roman" w:cs="Times New Roman"/>
            <w:noProof/>
            <w:color w:val="000000" w:themeColor="text1"/>
          </w:rPr>
          <w:t>(L.2) Definitions of Connectedness to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_Toc100154425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5</w:t>
        </w:r>
        <w:r w:rsidR="00FE402D" w:rsidRPr="00C04A21">
          <w:rPr>
            <w:rFonts w:ascii="Times New Roman" w:hAnsi="Times New Roman" w:cs="Times New Roman"/>
            <w:noProof/>
            <w:webHidden/>
            <w:color w:val="000000" w:themeColor="text1"/>
          </w:rPr>
          <w:fldChar w:fldCharType="end"/>
        </w:r>
      </w:hyperlink>
    </w:p>
    <w:p w14:paraId="5DB32947" w14:textId="7360C19E"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26" w:history="1">
        <w:r w:rsidR="00FE402D" w:rsidRPr="00C04A21">
          <w:rPr>
            <w:rStyle w:val="Hyperlink"/>
            <w:rFonts w:ascii="Times New Roman" w:hAnsi="Times New Roman" w:cs="Times New Roman"/>
            <w:noProof/>
            <w:color w:val="000000" w:themeColor="text1"/>
          </w:rPr>
          <w:t>(L.2) Overview</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_Toc100154426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5</w:t>
        </w:r>
        <w:r w:rsidR="00FE402D" w:rsidRPr="00C04A21">
          <w:rPr>
            <w:rFonts w:ascii="Times New Roman" w:hAnsi="Times New Roman" w:cs="Times New Roman"/>
            <w:noProof/>
            <w:webHidden/>
            <w:color w:val="000000" w:themeColor="text1"/>
          </w:rPr>
          <w:fldChar w:fldCharType="end"/>
        </w:r>
      </w:hyperlink>
    </w:p>
    <w:p w14:paraId="3D436721" w14:textId="0EAEF8F3"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27" w:history="1">
        <w:r w:rsidR="00FE402D" w:rsidRPr="00C04A21">
          <w:rPr>
            <w:rStyle w:val="Hyperlink"/>
            <w:rFonts w:ascii="Times New Roman" w:hAnsi="Times New Roman" w:cs="Times New Roman"/>
            <w:noProof/>
            <w:color w:val="000000" w:themeColor="text1"/>
          </w:rPr>
          <w:t>(L.2) Situational Contexts that Influence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_Toc100154427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6</w:t>
        </w:r>
        <w:r w:rsidR="00FE402D" w:rsidRPr="00C04A21">
          <w:rPr>
            <w:rFonts w:ascii="Times New Roman" w:hAnsi="Times New Roman" w:cs="Times New Roman"/>
            <w:noProof/>
            <w:webHidden/>
            <w:color w:val="000000" w:themeColor="text1"/>
          </w:rPr>
          <w:fldChar w:fldCharType="end"/>
        </w:r>
      </w:hyperlink>
    </w:p>
    <w:p w14:paraId="5DD82AC3" w14:textId="07348156"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28" w:history="1">
        <w:r w:rsidR="00FE402D" w:rsidRPr="00C04A21">
          <w:rPr>
            <w:rStyle w:val="Hyperlink"/>
            <w:rFonts w:ascii="Times New Roman" w:hAnsi="Times New Roman" w:cs="Times New Roman"/>
            <w:noProof/>
            <w:color w:val="000000" w:themeColor="text1"/>
          </w:rPr>
          <w:t>(L.3) Experiences with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_Toc100154428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7</w:t>
        </w:r>
        <w:r w:rsidR="00FE402D" w:rsidRPr="00C04A21">
          <w:rPr>
            <w:rFonts w:ascii="Times New Roman" w:hAnsi="Times New Roman" w:cs="Times New Roman"/>
            <w:noProof/>
            <w:webHidden/>
            <w:color w:val="000000" w:themeColor="text1"/>
          </w:rPr>
          <w:fldChar w:fldCharType="end"/>
        </w:r>
      </w:hyperlink>
    </w:p>
    <w:p w14:paraId="48ED6982" w14:textId="0EF8DC22"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29" w:history="1">
        <w:r w:rsidR="00FE402D" w:rsidRPr="00C04A21">
          <w:rPr>
            <w:rStyle w:val="Hyperlink"/>
            <w:rFonts w:ascii="Times New Roman" w:hAnsi="Times New Roman" w:cs="Times New Roman"/>
            <w:noProof/>
            <w:color w:val="000000" w:themeColor="text1"/>
          </w:rPr>
          <w:t>(L.4) First-hand contact with nature</w:t>
        </w:r>
        <w:r w:rsidR="00FE402D" w:rsidRPr="00C04A21">
          <w:rPr>
            <w:rStyle w:val="Hyperlink"/>
            <w:rFonts w:ascii="Times New Roman" w:hAnsi="Times New Roman" w:cs="Times New Roman"/>
            <w:i/>
            <w:i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_Toc100154429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7</w:t>
        </w:r>
        <w:r w:rsidR="00FE402D" w:rsidRPr="00C04A21">
          <w:rPr>
            <w:rFonts w:ascii="Times New Roman" w:hAnsi="Times New Roman" w:cs="Times New Roman"/>
            <w:noProof/>
            <w:webHidden/>
            <w:color w:val="000000" w:themeColor="text1"/>
          </w:rPr>
          <w:fldChar w:fldCharType="end"/>
        </w:r>
      </w:hyperlink>
    </w:p>
    <w:p w14:paraId="56F584EE" w14:textId="3F6B4A43" w:rsidR="00FE402D" w:rsidRPr="00C04A21" w:rsidRDefault="00000000">
      <w:pPr>
        <w:pStyle w:val="TOC5"/>
        <w:rPr>
          <w:rFonts w:ascii="Times New Roman" w:eastAsiaTheme="minorEastAsia" w:hAnsi="Times New Roman" w:cs="Times New Roman"/>
          <w:noProof/>
          <w:color w:val="000000" w:themeColor="text1"/>
          <w:sz w:val="24"/>
          <w:szCs w:val="24"/>
        </w:rPr>
      </w:pPr>
      <w:hyperlink w:anchor="_Toc100154430" w:history="1">
        <w:r w:rsidR="00FE402D" w:rsidRPr="00C04A21">
          <w:rPr>
            <w:rStyle w:val="Hyperlink"/>
            <w:rFonts w:ascii="Times New Roman" w:hAnsi="Times New Roman" w:cs="Times New Roman"/>
            <w:noProof/>
            <w:color w:val="000000" w:themeColor="text1"/>
          </w:rPr>
          <w:t>(L.5) Characteristics of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_Toc100154430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8</w:t>
        </w:r>
        <w:r w:rsidR="00FE402D" w:rsidRPr="00C04A21">
          <w:rPr>
            <w:rFonts w:ascii="Times New Roman" w:hAnsi="Times New Roman" w:cs="Times New Roman"/>
            <w:noProof/>
            <w:webHidden/>
            <w:color w:val="000000" w:themeColor="text1"/>
          </w:rPr>
          <w:fldChar w:fldCharType="end"/>
        </w:r>
      </w:hyperlink>
    </w:p>
    <w:p w14:paraId="23F97D19" w14:textId="69C7C560" w:rsidR="00FE402D" w:rsidRPr="00C04A21" w:rsidRDefault="00000000">
      <w:pPr>
        <w:pStyle w:val="TOC5"/>
        <w:rPr>
          <w:rFonts w:ascii="Times New Roman" w:eastAsiaTheme="minorEastAsia" w:hAnsi="Times New Roman" w:cs="Times New Roman"/>
          <w:noProof/>
          <w:color w:val="000000" w:themeColor="text1"/>
          <w:sz w:val="24"/>
          <w:szCs w:val="24"/>
        </w:rPr>
      </w:pPr>
      <w:hyperlink w:anchor="_Toc100154431" w:history="1">
        <w:r w:rsidR="00FE402D" w:rsidRPr="00C04A21">
          <w:rPr>
            <w:rStyle w:val="Hyperlink"/>
            <w:rFonts w:ascii="Times New Roman" w:hAnsi="Times New Roman" w:cs="Times New Roman"/>
            <w:noProof/>
            <w:color w:val="000000" w:themeColor="text1"/>
          </w:rPr>
          <w:t>(L.5) Childhood contact with nature</w:t>
        </w:r>
        <w:r w:rsidR="00FE402D" w:rsidRPr="00C04A21">
          <w:rPr>
            <w:rStyle w:val="Hyperlink"/>
            <w:rFonts w:ascii="Times New Roman" w:hAnsi="Times New Roman" w:cs="Times New Roman"/>
            <w:b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_Toc100154431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10</w:t>
        </w:r>
        <w:r w:rsidR="00FE402D" w:rsidRPr="00C04A21">
          <w:rPr>
            <w:rFonts w:ascii="Times New Roman" w:hAnsi="Times New Roman" w:cs="Times New Roman"/>
            <w:noProof/>
            <w:webHidden/>
            <w:color w:val="000000" w:themeColor="text1"/>
          </w:rPr>
          <w:fldChar w:fldCharType="end"/>
        </w:r>
      </w:hyperlink>
    </w:p>
    <w:p w14:paraId="3540EB5E" w14:textId="7AD3408F"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2" w:history="1">
        <w:r w:rsidR="00FE402D" w:rsidRPr="00C04A21">
          <w:rPr>
            <w:rStyle w:val="Hyperlink"/>
            <w:rFonts w:ascii="Times New Roman" w:hAnsi="Times New Roman" w:cs="Times New Roman"/>
            <w:noProof/>
            <w:color w:val="000000" w:themeColor="text1"/>
          </w:rPr>
          <w:t>(L.4) Applications to OEE: First-hand experiences with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_Toc100154432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11</w:t>
        </w:r>
        <w:r w:rsidR="00FE402D" w:rsidRPr="00C04A21">
          <w:rPr>
            <w:rFonts w:ascii="Times New Roman" w:hAnsi="Times New Roman" w:cs="Times New Roman"/>
            <w:noProof/>
            <w:webHidden/>
            <w:color w:val="000000" w:themeColor="text1"/>
          </w:rPr>
          <w:fldChar w:fldCharType="end"/>
        </w:r>
      </w:hyperlink>
    </w:p>
    <w:p w14:paraId="16925356" w14:textId="5B3D104F"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3" w:history="1">
        <w:r w:rsidR="00FE402D" w:rsidRPr="00C04A21">
          <w:rPr>
            <w:rStyle w:val="Hyperlink"/>
            <w:rFonts w:ascii="Times New Roman" w:hAnsi="Times New Roman" w:cs="Times New Roman"/>
            <w:noProof/>
            <w:color w:val="000000" w:themeColor="text1"/>
          </w:rPr>
          <w:t>(L.4) Mediated experiences with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_Toc100154433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11</w:t>
        </w:r>
        <w:r w:rsidR="00FE402D" w:rsidRPr="00C04A21">
          <w:rPr>
            <w:rFonts w:ascii="Times New Roman" w:hAnsi="Times New Roman" w:cs="Times New Roman"/>
            <w:noProof/>
            <w:webHidden/>
            <w:color w:val="000000" w:themeColor="text1"/>
          </w:rPr>
          <w:fldChar w:fldCharType="end"/>
        </w:r>
      </w:hyperlink>
    </w:p>
    <w:p w14:paraId="0693CA16" w14:textId="705A1BFE"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4" w:history="1">
        <w:r w:rsidR="00FE402D" w:rsidRPr="00C04A21">
          <w:rPr>
            <w:rStyle w:val="Hyperlink"/>
            <w:rFonts w:ascii="Times New Roman" w:hAnsi="Times New Roman" w:cs="Times New Roman"/>
            <w:noProof/>
            <w:color w:val="000000" w:themeColor="text1"/>
          </w:rPr>
          <w:t>(L.4) Applications to OEE: Mediated Contact.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_Toc100154434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12</w:t>
        </w:r>
        <w:r w:rsidR="00FE402D" w:rsidRPr="00C04A21">
          <w:rPr>
            <w:rFonts w:ascii="Times New Roman" w:hAnsi="Times New Roman" w:cs="Times New Roman"/>
            <w:noProof/>
            <w:webHidden/>
            <w:color w:val="000000" w:themeColor="text1"/>
          </w:rPr>
          <w:fldChar w:fldCharType="end"/>
        </w:r>
      </w:hyperlink>
    </w:p>
    <w:p w14:paraId="6EBC582D" w14:textId="6F68CDC4"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35" w:history="1">
        <w:r w:rsidR="00FE402D" w:rsidRPr="00C04A21">
          <w:rPr>
            <w:rStyle w:val="Hyperlink"/>
            <w:rFonts w:ascii="Times New Roman" w:hAnsi="Times New Roman" w:cs="Times New Roman"/>
            <w:noProof/>
            <w:color w:val="000000" w:themeColor="text1"/>
          </w:rPr>
          <w:t>(L.3) Activities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_Toc100154435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13</w:t>
        </w:r>
        <w:r w:rsidR="00FE402D" w:rsidRPr="00C04A21">
          <w:rPr>
            <w:rFonts w:ascii="Times New Roman" w:hAnsi="Times New Roman" w:cs="Times New Roman"/>
            <w:noProof/>
            <w:webHidden/>
            <w:color w:val="000000" w:themeColor="text1"/>
          </w:rPr>
          <w:fldChar w:fldCharType="end"/>
        </w:r>
      </w:hyperlink>
    </w:p>
    <w:p w14:paraId="4A8F9A4D" w14:textId="36FC6870"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6" w:history="1">
        <w:r w:rsidR="00FE402D" w:rsidRPr="00C04A21">
          <w:rPr>
            <w:rStyle w:val="Hyperlink"/>
            <w:rFonts w:ascii="Times New Roman" w:hAnsi="Times New Roman" w:cs="Times New Roman"/>
            <w:noProof/>
            <w:color w:val="000000" w:themeColor="text1"/>
          </w:rPr>
          <w:t>(L.4) Activities as part of nature experiences.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_Toc100154436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14</w:t>
        </w:r>
        <w:r w:rsidR="00FE402D" w:rsidRPr="00C04A21">
          <w:rPr>
            <w:rFonts w:ascii="Times New Roman" w:hAnsi="Times New Roman" w:cs="Times New Roman"/>
            <w:noProof/>
            <w:webHidden/>
            <w:color w:val="000000" w:themeColor="text1"/>
          </w:rPr>
          <w:fldChar w:fldCharType="end"/>
        </w:r>
      </w:hyperlink>
    </w:p>
    <w:p w14:paraId="021F61CE" w14:textId="70D997B1"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7" w:history="1">
        <w:r w:rsidR="00FE402D" w:rsidRPr="00C04A21">
          <w:rPr>
            <w:rStyle w:val="Hyperlink"/>
            <w:rFonts w:ascii="Times New Roman" w:hAnsi="Times New Roman" w:cs="Times New Roman"/>
            <w:noProof/>
            <w:color w:val="000000" w:themeColor="text1"/>
          </w:rPr>
          <w:t>(L.4) Applications to OEE: Activities in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_Toc100154437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14</w:t>
        </w:r>
        <w:r w:rsidR="00FE402D" w:rsidRPr="00C04A21">
          <w:rPr>
            <w:rFonts w:ascii="Times New Roman" w:hAnsi="Times New Roman" w:cs="Times New Roman"/>
            <w:noProof/>
            <w:webHidden/>
            <w:color w:val="000000" w:themeColor="text1"/>
          </w:rPr>
          <w:fldChar w:fldCharType="end"/>
        </w:r>
      </w:hyperlink>
    </w:p>
    <w:p w14:paraId="08F7C98C" w14:textId="0C4228B1"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38" w:history="1">
        <w:r w:rsidR="00FE402D" w:rsidRPr="00C04A21">
          <w:rPr>
            <w:rStyle w:val="Hyperlink"/>
            <w:rFonts w:ascii="Times New Roman" w:hAnsi="Times New Roman" w:cs="Times New Roman"/>
            <w:noProof/>
            <w:color w:val="000000" w:themeColor="text1"/>
          </w:rPr>
          <w:t>(L.4) Activities without nature</w:t>
        </w:r>
        <w:r w:rsidR="00FE402D" w:rsidRPr="00C04A21">
          <w:rPr>
            <w:rStyle w:val="Hyperlink"/>
            <w:rFonts w:ascii="Times New Roman" w:hAnsi="Times New Roman" w:cs="Times New Roman"/>
            <w:i/>
            <w:i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_Toc100154438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16</w:t>
        </w:r>
        <w:r w:rsidR="00FE402D" w:rsidRPr="00C04A21">
          <w:rPr>
            <w:rFonts w:ascii="Times New Roman" w:hAnsi="Times New Roman" w:cs="Times New Roman"/>
            <w:noProof/>
            <w:webHidden/>
            <w:color w:val="000000" w:themeColor="text1"/>
          </w:rPr>
          <w:fldChar w:fldCharType="end"/>
        </w:r>
      </w:hyperlink>
    </w:p>
    <w:p w14:paraId="24FBABB2" w14:textId="3111B84D" w:rsidR="00FE402D" w:rsidRPr="00C04A21" w:rsidRDefault="00000000">
      <w:pPr>
        <w:pStyle w:val="TOC5"/>
        <w:rPr>
          <w:rFonts w:ascii="Times New Roman" w:eastAsiaTheme="minorEastAsia" w:hAnsi="Times New Roman" w:cs="Times New Roman"/>
          <w:noProof/>
          <w:color w:val="000000" w:themeColor="text1"/>
          <w:sz w:val="24"/>
          <w:szCs w:val="24"/>
        </w:rPr>
      </w:pPr>
      <w:hyperlink w:anchor="_Toc100154439" w:history="1">
        <w:r w:rsidR="00FE402D" w:rsidRPr="00C04A21">
          <w:rPr>
            <w:rStyle w:val="Hyperlink"/>
            <w:rFonts w:ascii="Times New Roman" w:hAnsi="Times New Roman" w:cs="Times New Roman"/>
            <w:noProof/>
            <w:color w:val="000000" w:themeColor="text1"/>
          </w:rPr>
          <w:t>(L.5) Meditation</w:t>
        </w:r>
        <w:r w:rsidR="00FE402D" w:rsidRPr="00C04A21">
          <w:rPr>
            <w:rStyle w:val="Hyperlink"/>
            <w:rFonts w:ascii="Times New Roman" w:hAnsi="Times New Roman" w:cs="Times New Roman"/>
            <w:i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_Toc100154439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16</w:t>
        </w:r>
        <w:r w:rsidR="00FE402D" w:rsidRPr="00C04A21">
          <w:rPr>
            <w:rFonts w:ascii="Times New Roman" w:hAnsi="Times New Roman" w:cs="Times New Roman"/>
            <w:noProof/>
            <w:webHidden/>
            <w:color w:val="000000" w:themeColor="text1"/>
          </w:rPr>
          <w:fldChar w:fldCharType="end"/>
        </w:r>
      </w:hyperlink>
    </w:p>
    <w:p w14:paraId="65F6A019" w14:textId="1FC1D68B" w:rsidR="00FE402D" w:rsidRPr="00C04A21" w:rsidRDefault="00000000">
      <w:pPr>
        <w:pStyle w:val="TOC5"/>
        <w:rPr>
          <w:rFonts w:ascii="Times New Roman" w:eastAsiaTheme="minorEastAsia" w:hAnsi="Times New Roman" w:cs="Times New Roman"/>
          <w:noProof/>
          <w:color w:val="000000" w:themeColor="text1"/>
          <w:sz w:val="24"/>
          <w:szCs w:val="24"/>
        </w:rPr>
      </w:pPr>
      <w:hyperlink w:anchor="_Toc100154440" w:history="1">
        <w:r w:rsidR="00FE402D" w:rsidRPr="00C04A21">
          <w:rPr>
            <w:rStyle w:val="Hyperlink"/>
            <w:rFonts w:ascii="Times New Roman" w:hAnsi="Times New Roman" w:cs="Times New Roman"/>
            <w:noProof/>
            <w:color w:val="000000" w:themeColor="text1"/>
          </w:rPr>
          <w:t>(L.5) Reflection</w:t>
        </w:r>
        <w:r w:rsidR="00FE402D" w:rsidRPr="00C04A21">
          <w:rPr>
            <w:rStyle w:val="Hyperlink"/>
            <w:rFonts w:ascii="Times New Roman" w:hAnsi="Times New Roman" w:cs="Times New Roman"/>
            <w:bCs/>
            <w:i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_Toc100154440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17</w:t>
        </w:r>
        <w:r w:rsidR="00FE402D" w:rsidRPr="00C04A21">
          <w:rPr>
            <w:rFonts w:ascii="Times New Roman" w:hAnsi="Times New Roman" w:cs="Times New Roman"/>
            <w:noProof/>
            <w:webHidden/>
            <w:color w:val="000000" w:themeColor="text1"/>
          </w:rPr>
          <w:fldChar w:fldCharType="end"/>
        </w:r>
      </w:hyperlink>
    </w:p>
    <w:p w14:paraId="4168C4DF" w14:textId="1A243E3F"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41" w:history="1">
        <w:r w:rsidR="00FE402D" w:rsidRPr="00C04A21">
          <w:rPr>
            <w:rStyle w:val="Hyperlink"/>
            <w:rFonts w:ascii="Times New Roman" w:hAnsi="Times New Roman" w:cs="Times New Roman"/>
            <w:noProof/>
            <w:color w:val="000000" w:themeColor="text1"/>
          </w:rPr>
          <w:t>(L.4) Applications to OEE: Activities without nature.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_Toc100154441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18</w:t>
        </w:r>
        <w:r w:rsidR="00FE402D" w:rsidRPr="00C04A21">
          <w:rPr>
            <w:rFonts w:ascii="Times New Roman" w:hAnsi="Times New Roman" w:cs="Times New Roman"/>
            <w:noProof/>
            <w:webHidden/>
            <w:color w:val="000000" w:themeColor="text1"/>
          </w:rPr>
          <w:fldChar w:fldCharType="end"/>
        </w:r>
      </w:hyperlink>
    </w:p>
    <w:p w14:paraId="6B5582D0" w14:textId="7C19F9EF"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42" w:history="1">
        <w:r w:rsidR="00FE402D" w:rsidRPr="00C04A21">
          <w:rPr>
            <w:rStyle w:val="Hyperlink"/>
            <w:rFonts w:ascii="Times New Roman" w:hAnsi="Times New Roman" w:cs="Times New Roman"/>
            <w:noProof/>
            <w:color w:val="000000" w:themeColor="text1"/>
          </w:rPr>
          <w:t>(L.2) Psychological States that Influence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_Toc100154442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19</w:t>
        </w:r>
        <w:r w:rsidR="00FE402D" w:rsidRPr="00C04A21">
          <w:rPr>
            <w:rFonts w:ascii="Times New Roman" w:hAnsi="Times New Roman" w:cs="Times New Roman"/>
            <w:noProof/>
            <w:webHidden/>
            <w:color w:val="000000" w:themeColor="text1"/>
          </w:rPr>
          <w:fldChar w:fldCharType="end"/>
        </w:r>
      </w:hyperlink>
    </w:p>
    <w:p w14:paraId="4A8863AB" w14:textId="41BE2BF7"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43" w:history="1">
        <w:r w:rsidR="00FE402D" w:rsidRPr="00C04A21">
          <w:rPr>
            <w:rStyle w:val="Hyperlink"/>
            <w:rFonts w:ascii="Times New Roman" w:hAnsi="Times New Roman" w:cs="Times New Roman"/>
            <w:noProof/>
            <w:color w:val="000000" w:themeColor="text1"/>
          </w:rPr>
          <w:t>(L.3) Mindfulness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_Toc100154443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19</w:t>
        </w:r>
        <w:r w:rsidR="00FE402D" w:rsidRPr="00C04A21">
          <w:rPr>
            <w:rFonts w:ascii="Times New Roman" w:hAnsi="Times New Roman" w:cs="Times New Roman"/>
            <w:noProof/>
            <w:webHidden/>
            <w:color w:val="000000" w:themeColor="text1"/>
          </w:rPr>
          <w:fldChar w:fldCharType="end"/>
        </w:r>
      </w:hyperlink>
    </w:p>
    <w:p w14:paraId="6D646592" w14:textId="5DD9FDC3"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44" w:history="1">
        <w:r w:rsidR="00FE402D" w:rsidRPr="00C04A21">
          <w:rPr>
            <w:rStyle w:val="Hyperlink"/>
            <w:rFonts w:ascii="Times New Roman" w:hAnsi="Times New Roman" w:cs="Times New Roman"/>
            <w:noProof/>
            <w:color w:val="000000" w:themeColor="text1"/>
          </w:rPr>
          <w:t>(L.4) Applications to OEE: Mindfulness.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_Toc100154444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21</w:t>
        </w:r>
        <w:r w:rsidR="00FE402D" w:rsidRPr="00C04A21">
          <w:rPr>
            <w:rFonts w:ascii="Times New Roman" w:hAnsi="Times New Roman" w:cs="Times New Roman"/>
            <w:noProof/>
            <w:webHidden/>
            <w:color w:val="000000" w:themeColor="text1"/>
          </w:rPr>
          <w:fldChar w:fldCharType="end"/>
        </w:r>
      </w:hyperlink>
    </w:p>
    <w:p w14:paraId="3F9972B2" w14:textId="7BFA17EA"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45" w:history="1">
        <w:r w:rsidR="00FE402D" w:rsidRPr="00C04A21">
          <w:rPr>
            <w:rStyle w:val="Hyperlink"/>
            <w:rFonts w:ascii="Times New Roman" w:hAnsi="Times New Roman" w:cs="Times New Roman"/>
            <w:noProof/>
            <w:color w:val="000000" w:themeColor="text1"/>
          </w:rPr>
          <w:t>(L.3) Psychological states related to the self</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_Toc100154445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22</w:t>
        </w:r>
        <w:r w:rsidR="00FE402D" w:rsidRPr="00C04A21">
          <w:rPr>
            <w:rFonts w:ascii="Times New Roman" w:hAnsi="Times New Roman" w:cs="Times New Roman"/>
            <w:noProof/>
            <w:webHidden/>
            <w:color w:val="000000" w:themeColor="text1"/>
          </w:rPr>
          <w:fldChar w:fldCharType="end"/>
        </w:r>
      </w:hyperlink>
    </w:p>
    <w:p w14:paraId="7CD1FCCA" w14:textId="0E8E38CB"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46" w:history="1">
        <w:r w:rsidR="00FE402D" w:rsidRPr="00C04A21">
          <w:rPr>
            <w:rStyle w:val="Hyperlink"/>
            <w:rFonts w:ascii="Times New Roman" w:hAnsi="Times New Roman" w:cs="Times New Roman"/>
            <w:noProof/>
            <w:color w:val="000000" w:themeColor="text1"/>
          </w:rPr>
          <w:t>(L.4) Negative impacts of the self on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_Toc100154446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22</w:t>
        </w:r>
        <w:r w:rsidR="00FE402D" w:rsidRPr="00C04A21">
          <w:rPr>
            <w:rFonts w:ascii="Times New Roman" w:hAnsi="Times New Roman" w:cs="Times New Roman"/>
            <w:noProof/>
            <w:webHidden/>
            <w:color w:val="000000" w:themeColor="text1"/>
          </w:rPr>
          <w:fldChar w:fldCharType="end"/>
        </w:r>
      </w:hyperlink>
    </w:p>
    <w:p w14:paraId="1EDBC154" w14:textId="2D027A61"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47" w:history="1">
        <w:r w:rsidR="00FE402D" w:rsidRPr="00C04A21">
          <w:rPr>
            <w:rStyle w:val="Hyperlink"/>
            <w:rFonts w:ascii="Times New Roman" w:hAnsi="Times New Roman" w:cs="Times New Roman"/>
            <w:noProof/>
            <w:color w:val="000000" w:themeColor="text1"/>
          </w:rPr>
          <w:t>(L.4) Positive influences of the self on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_Toc100154447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24</w:t>
        </w:r>
        <w:r w:rsidR="00FE402D" w:rsidRPr="00C04A21">
          <w:rPr>
            <w:rFonts w:ascii="Times New Roman" w:hAnsi="Times New Roman" w:cs="Times New Roman"/>
            <w:noProof/>
            <w:webHidden/>
            <w:color w:val="000000" w:themeColor="text1"/>
          </w:rPr>
          <w:fldChar w:fldCharType="end"/>
        </w:r>
      </w:hyperlink>
    </w:p>
    <w:p w14:paraId="6F947560" w14:textId="7F99E818"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48" w:history="1">
        <w:r w:rsidR="00FE402D" w:rsidRPr="00C04A21">
          <w:rPr>
            <w:rStyle w:val="Hyperlink"/>
            <w:rFonts w:ascii="Times New Roman" w:hAnsi="Times New Roman" w:cs="Times New Roman"/>
            <w:noProof/>
            <w:color w:val="000000" w:themeColor="text1"/>
          </w:rPr>
          <w:t>(L.4) Applications to OEE: The self.</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_Toc100154448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25</w:t>
        </w:r>
        <w:r w:rsidR="00FE402D" w:rsidRPr="00C04A21">
          <w:rPr>
            <w:rFonts w:ascii="Times New Roman" w:hAnsi="Times New Roman" w:cs="Times New Roman"/>
            <w:noProof/>
            <w:webHidden/>
            <w:color w:val="000000" w:themeColor="text1"/>
          </w:rPr>
          <w:fldChar w:fldCharType="end"/>
        </w:r>
      </w:hyperlink>
    </w:p>
    <w:p w14:paraId="2D67D71E" w14:textId="0EB1FA40"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49" w:history="1">
        <w:r w:rsidR="00FE402D" w:rsidRPr="00C04A21">
          <w:rPr>
            <w:rStyle w:val="Hyperlink"/>
            <w:rFonts w:ascii="Times New Roman" w:hAnsi="Times New Roman" w:cs="Times New Roman"/>
            <w:noProof/>
            <w:color w:val="000000" w:themeColor="text1"/>
          </w:rPr>
          <w:t>(L.3) Affect and motivation</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_Toc100154449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25</w:t>
        </w:r>
        <w:r w:rsidR="00FE402D" w:rsidRPr="00C04A21">
          <w:rPr>
            <w:rFonts w:ascii="Times New Roman" w:hAnsi="Times New Roman" w:cs="Times New Roman"/>
            <w:noProof/>
            <w:webHidden/>
            <w:color w:val="000000" w:themeColor="text1"/>
          </w:rPr>
          <w:fldChar w:fldCharType="end"/>
        </w:r>
      </w:hyperlink>
    </w:p>
    <w:p w14:paraId="03B45B77" w14:textId="24B4B877"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0" w:history="1">
        <w:r w:rsidR="00FE402D" w:rsidRPr="00C04A21">
          <w:rPr>
            <w:rStyle w:val="Hyperlink"/>
            <w:rFonts w:ascii="Times New Roman" w:hAnsi="Times New Roman" w:cs="Times New Roman"/>
            <w:noProof/>
            <w:color w:val="000000" w:themeColor="text1"/>
          </w:rPr>
          <w:t>(L.4) Applications to OEE: Affect</w:t>
        </w:r>
        <w:r w:rsidR="00FE402D" w:rsidRPr="00C04A21">
          <w:rPr>
            <w:rStyle w:val="Hyperlink"/>
            <w:rFonts w:ascii="Times New Roman" w:hAnsi="Times New Roman" w:cs="Times New Roman"/>
            <w:i/>
            <w:iCs/>
            <w:noProof/>
            <w:color w:val="000000" w:themeColor="text1"/>
          </w:rPr>
          <w:t>.</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_Toc100154450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26</w:t>
        </w:r>
        <w:r w:rsidR="00FE402D" w:rsidRPr="00C04A21">
          <w:rPr>
            <w:rFonts w:ascii="Times New Roman" w:hAnsi="Times New Roman" w:cs="Times New Roman"/>
            <w:noProof/>
            <w:webHidden/>
            <w:color w:val="000000" w:themeColor="text1"/>
          </w:rPr>
          <w:fldChar w:fldCharType="end"/>
        </w:r>
      </w:hyperlink>
    </w:p>
    <w:p w14:paraId="3925953C" w14:textId="734A3A9A"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51" w:history="1">
        <w:r w:rsidR="00FE402D" w:rsidRPr="00C04A21">
          <w:rPr>
            <w:rStyle w:val="Hyperlink"/>
            <w:rFonts w:ascii="Times New Roman" w:hAnsi="Times New Roman" w:cs="Times New Roman"/>
            <w:noProof/>
            <w:color w:val="000000" w:themeColor="text1"/>
          </w:rPr>
          <w:t>(L.2) Individual Differences that Influence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_Toc100154451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27</w:t>
        </w:r>
        <w:r w:rsidR="00FE402D" w:rsidRPr="00C04A21">
          <w:rPr>
            <w:rFonts w:ascii="Times New Roman" w:hAnsi="Times New Roman" w:cs="Times New Roman"/>
            <w:noProof/>
            <w:webHidden/>
            <w:color w:val="000000" w:themeColor="text1"/>
          </w:rPr>
          <w:fldChar w:fldCharType="end"/>
        </w:r>
      </w:hyperlink>
    </w:p>
    <w:p w14:paraId="71DAF0B1" w14:textId="502F2237"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52" w:history="1">
        <w:r w:rsidR="00FE402D" w:rsidRPr="00C04A21">
          <w:rPr>
            <w:rStyle w:val="Hyperlink"/>
            <w:rFonts w:ascii="Times New Roman" w:hAnsi="Times New Roman" w:cs="Times New Roman"/>
            <w:noProof/>
            <w:color w:val="000000" w:themeColor="text1"/>
          </w:rPr>
          <w:t>(L.3) Demographics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_Toc100154452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27</w:t>
        </w:r>
        <w:r w:rsidR="00FE402D" w:rsidRPr="00C04A21">
          <w:rPr>
            <w:rFonts w:ascii="Times New Roman" w:hAnsi="Times New Roman" w:cs="Times New Roman"/>
            <w:noProof/>
            <w:webHidden/>
            <w:color w:val="000000" w:themeColor="text1"/>
          </w:rPr>
          <w:fldChar w:fldCharType="end"/>
        </w:r>
      </w:hyperlink>
    </w:p>
    <w:p w14:paraId="7750A498" w14:textId="32FD689F"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3" w:history="1">
        <w:r w:rsidR="00FE402D" w:rsidRPr="00C04A21">
          <w:rPr>
            <w:rStyle w:val="Hyperlink"/>
            <w:rFonts w:ascii="Times New Roman" w:hAnsi="Times New Roman" w:cs="Times New Roman"/>
            <w:noProof/>
            <w:color w:val="000000" w:themeColor="text1"/>
          </w:rPr>
          <w:t>(L.4) Age.</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_Toc100154453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28</w:t>
        </w:r>
        <w:r w:rsidR="00FE402D" w:rsidRPr="00C04A21">
          <w:rPr>
            <w:rFonts w:ascii="Times New Roman" w:hAnsi="Times New Roman" w:cs="Times New Roman"/>
            <w:noProof/>
            <w:webHidden/>
            <w:color w:val="000000" w:themeColor="text1"/>
          </w:rPr>
          <w:fldChar w:fldCharType="end"/>
        </w:r>
      </w:hyperlink>
    </w:p>
    <w:p w14:paraId="6BC74371" w14:textId="31EFD5C2"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4" w:history="1">
        <w:r w:rsidR="00FE402D" w:rsidRPr="00C04A21">
          <w:rPr>
            <w:rStyle w:val="Hyperlink"/>
            <w:rFonts w:ascii="Times New Roman" w:hAnsi="Times New Roman" w:cs="Times New Roman"/>
            <w:noProof/>
            <w:color w:val="000000" w:themeColor="text1"/>
          </w:rPr>
          <w:t>(L.4) Gender.</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_Toc100154454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29</w:t>
        </w:r>
        <w:r w:rsidR="00FE402D" w:rsidRPr="00C04A21">
          <w:rPr>
            <w:rFonts w:ascii="Times New Roman" w:hAnsi="Times New Roman" w:cs="Times New Roman"/>
            <w:noProof/>
            <w:webHidden/>
            <w:color w:val="000000" w:themeColor="text1"/>
          </w:rPr>
          <w:fldChar w:fldCharType="end"/>
        </w:r>
      </w:hyperlink>
    </w:p>
    <w:p w14:paraId="5673395D" w14:textId="3F0B45A4"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5" w:history="1">
        <w:r w:rsidR="00FE402D" w:rsidRPr="00C04A21">
          <w:rPr>
            <w:rStyle w:val="Hyperlink"/>
            <w:rFonts w:ascii="Times New Roman" w:hAnsi="Times New Roman" w:cs="Times New Roman"/>
            <w:noProof/>
            <w:color w:val="000000" w:themeColor="text1"/>
          </w:rPr>
          <w:t>(L.4) Applications to OEE: Demographics.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_Toc100154455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31</w:t>
        </w:r>
        <w:r w:rsidR="00FE402D" w:rsidRPr="00C04A21">
          <w:rPr>
            <w:rFonts w:ascii="Times New Roman" w:hAnsi="Times New Roman" w:cs="Times New Roman"/>
            <w:noProof/>
            <w:webHidden/>
            <w:color w:val="000000" w:themeColor="text1"/>
          </w:rPr>
          <w:fldChar w:fldCharType="end"/>
        </w:r>
      </w:hyperlink>
    </w:p>
    <w:p w14:paraId="1D6C939B" w14:textId="1509A482"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56" w:history="1">
        <w:r w:rsidR="00FE402D" w:rsidRPr="00C04A21">
          <w:rPr>
            <w:rStyle w:val="Hyperlink"/>
            <w:rFonts w:ascii="Times New Roman" w:hAnsi="Times New Roman" w:cs="Times New Roman"/>
            <w:noProof/>
            <w:color w:val="000000" w:themeColor="text1"/>
          </w:rPr>
          <w:t>(L.3) Personality</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_Toc100154456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31</w:t>
        </w:r>
        <w:r w:rsidR="00FE402D" w:rsidRPr="00C04A21">
          <w:rPr>
            <w:rFonts w:ascii="Times New Roman" w:hAnsi="Times New Roman" w:cs="Times New Roman"/>
            <w:noProof/>
            <w:webHidden/>
            <w:color w:val="000000" w:themeColor="text1"/>
          </w:rPr>
          <w:fldChar w:fldCharType="end"/>
        </w:r>
      </w:hyperlink>
    </w:p>
    <w:p w14:paraId="69676D95" w14:textId="509411DB"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7" w:history="1">
        <w:r w:rsidR="00FE402D" w:rsidRPr="00C04A21">
          <w:rPr>
            <w:rStyle w:val="Hyperlink"/>
            <w:rFonts w:ascii="Times New Roman" w:hAnsi="Times New Roman" w:cs="Times New Roman"/>
            <w:noProof/>
            <w:color w:val="000000" w:themeColor="text1"/>
          </w:rPr>
          <w:t>(L.4) Applications to OEE: Personality.</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_Toc100154457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32</w:t>
        </w:r>
        <w:r w:rsidR="00FE402D" w:rsidRPr="00C04A21">
          <w:rPr>
            <w:rFonts w:ascii="Times New Roman" w:hAnsi="Times New Roman" w:cs="Times New Roman"/>
            <w:noProof/>
            <w:webHidden/>
            <w:color w:val="000000" w:themeColor="text1"/>
          </w:rPr>
          <w:fldChar w:fldCharType="end"/>
        </w:r>
      </w:hyperlink>
    </w:p>
    <w:p w14:paraId="3FE3E9E3" w14:textId="2C51414A" w:rsidR="00FE402D" w:rsidRPr="00C04A21" w:rsidRDefault="00000000">
      <w:pPr>
        <w:pStyle w:val="TOC3"/>
        <w:tabs>
          <w:tab w:val="right" w:leader="dot" w:pos="9350"/>
        </w:tabs>
        <w:rPr>
          <w:rFonts w:ascii="Times New Roman" w:eastAsiaTheme="minorEastAsia" w:hAnsi="Times New Roman" w:cs="Times New Roman"/>
          <w:noProof/>
          <w:color w:val="000000" w:themeColor="text1"/>
          <w:sz w:val="24"/>
          <w:szCs w:val="24"/>
        </w:rPr>
      </w:pPr>
      <w:hyperlink w:anchor="_Toc100154458" w:history="1">
        <w:r w:rsidR="00FE402D" w:rsidRPr="00C04A21">
          <w:rPr>
            <w:rStyle w:val="Hyperlink"/>
            <w:rFonts w:ascii="Times New Roman" w:hAnsi="Times New Roman" w:cs="Times New Roman"/>
            <w:noProof/>
            <w:color w:val="000000" w:themeColor="text1"/>
          </w:rPr>
          <w:t>(L.3) Worldviews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_Toc100154458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33</w:t>
        </w:r>
        <w:r w:rsidR="00FE402D" w:rsidRPr="00C04A21">
          <w:rPr>
            <w:rFonts w:ascii="Times New Roman" w:hAnsi="Times New Roman" w:cs="Times New Roman"/>
            <w:noProof/>
            <w:webHidden/>
            <w:color w:val="000000" w:themeColor="text1"/>
          </w:rPr>
          <w:fldChar w:fldCharType="end"/>
        </w:r>
      </w:hyperlink>
    </w:p>
    <w:p w14:paraId="25906D80" w14:textId="68C8D6B1" w:rsidR="00FE402D" w:rsidRPr="00C04A21" w:rsidRDefault="00000000">
      <w:pPr>
        <w:pStyle w:val="TOC4"/>
        <w:tabs>
          <w:tab w:val="right" w:leader="dot" w:pos="9350"/>
        </w:tabs>
        <w:rPr>
          <w:rFonts w:ascii="Times New Roman" w:eastAsiaTheme="minorEastAsia" w:hAnsi="Times New Roman" w:cs="Times New Roman"/>
          <w:noProof/>
          <w:color w:val="000000" w:themeColor="text1"/>
          <w:sz w:val="24"/>
          <w:szCs w:val="24"/>
        </w:rPr>
      </w:pPr>
      <w:hyperlink w:anchor="_Toc100154459" w:history="1">
        <w:r w:rsidR="00FE402D" w:rsidRPr="00C04A21">
          <w:rPr>
            <w:rStyle w:val="Hyperlink"/>
            <w:rFonts w:ascii="Times New Roman" w:hAnsi="Times New Roman" w:cs="Times New Roman"/>
            <w:noProof/>
            <w:color w:val="000000" w:themeColor="text1"/>
          </w:rPr>
          <w:t>(L.4) Applications to OEE: Worldviews.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_Toc100154459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35</w:t>
        </w:r>
        <w:r w:rsidR="00FE402D" w:rsidRPr="00C04A21">
          <w:rPr>
            <w:rFonts w:ascii="Times New Roman" w:hAnsi="Times New Roman" w:cs="Times New Roman"/>
            <w:noProof/>
            <w:webHidden/>
            <w:color w:val="000000" w:themeColor="text1"/>
          </w:rPr>
          <w:fldChar w:fldCharType="end"/>
        </w:r>
      </w:hyperlink>
    </w:p>
    <w:p w14:paraId="30C59EA5" w14:textId="1E5CFDD6" w:rsidR="00FE402D" w:rsidRPr="00C04A21" w:rsidRDefault="00000000">
      <w:pPr>
        <w:pStyle w:val="TOC1"/>
        <w:rPr>
          <w:rFonts w:ascii="Times New Roman" w:eastAsiaTheme="minorEastAsia" w:hAnsi="Times New Roman" w:cs="Times New Roman"/>
          <w:b w:val="0"/>
          <w:bCs w:val="0"/>
          <w:noProof/>
          <w:color w:val="000000" w:themeColor="text1"/>
          <w:sz w:val="24"/>
          <w:szCs w:val="24"/>
        </w:rPr>
      </w:pPr>
      <w:hyperlink w:anchor="_Toc100154460" w:history="1">
        <w:r w:rsidR="00FE402D" w:rsidRPr="00C04A21">
          <w:rPr>
            <w:rStyle w:val="Hyperlink"/>
            <w:rFonts w:ascii="Times New Roman" w:hAnsi="Times New Roman" w:cs="Times New Roman"/>
            <w:noProof/>
            <w:color w:val="000000" w:themeColor="text1"/>
          </w:rPr>
          <w:t>(L.1) Empirical Psychological Research on Environmental Education and Connectedness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_Toc100154460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36</w:t>
        </w:r>
        <w:r w:rsidR="00FE402D" w:rsidRPr="00C04A21">
          <w:rPr>
            <w:rFonts w:ascii="Times New Roman" w:hAnsi="Times New Roman" w:cs="Times New Roman"/>
            <w:noProof/>
            <w:webHidden/>
            <w:color w:val="000000" w:themeColor="text1"/>
          </w:rPr>
          <w:fldChar w:fldCharType="end"/>
        </w:r>
      </w:hyperlink>
    </w:p>
    <w:p w14:paraId="2863DCEF" w14:textId="40016493" w:rsidR="00FE402D" w:rsidRPr="00C04A21" w:rsidRDefault="00000000">
      <w:pPr>
        <w:pStyle w:val="TOC1"/>
        <w:rPr>
          <w:rFonts w:ascii="Times New Roman" w:eastAsiaTheme="minorEastAsia" w:hAnsi="Times New Roman" w:cs="Times New Roman"/>
          <w:b w:val="0"/>
          <w:bCs w:val="0"/>
          <w:noProof/>
          <w:color w:val="000000" w:themeColor="text1"/>
          <w:sz w:val="24"/>
          <w:szCs w:val="24"/>
        </w:rPr>
      </w:pPr>
      <w:hyperlink w:anchor="_Toc100154461" w:history="1">
        <w:r w:rsidR="00FE402D" w:rsidRPr="00C04A21">
          <w:rPr>
            <w:rStyle w:val="Hyperlink"/>
            <w:rFonts w:ascii="Times New Roman" w:hAnsi="Times New Roman" w:cs="Times New Roman"/>
            <w:noProof/>
            <w:color w:val="000000" w:themeColor="text1"/>
          </w:rPr>
          <w:t>(L.1) Discussion</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_Toc100154461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37</w:t>
        </w:r>
        <w:r w:rsidR="00FE402D" w:rsidRPr="00C04A21">
          <w:rPr>
            <w:rFonts w:ascii="Times New Roman" w:hAnsi="Times New Roman" w:cs="Times New Roman"/>
            <w:noProof/>
            <w:webHidden/>
            <w:color w:val="000000" w:themeColor="text1"/>
          </w:rPr>
          <w:fldChar w:fldCharType="end"/>
        </w:r>
      </w:hyperlink>
    </w:p>
    <w:p w14:paraId="1A1F911F" w14:textId="7B31114E"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62" w:history="1">
        <w:r w:rsidR="00FE402D" w:rsidRPr="00C04A21">
          <w:rPr>
            <w:rStyle w:val="Hyperlink"/>
            <w:rFonts w:ascii="Times New Roman" w:hAnsi="Times New Roman" w:cs="Times New Roman"/>
            <w:noProof/>
            <w:color w:val="000000" w:themeColor="text1"/>
          </w:rPr>
          <w:t>(L.2) Planning</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_Toc100154462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38</w:t>
        </w:r>
        <w:r w:rsidR="00FE402D" w:rsidRPr="00C04A21">
          <w:rPr>
            <w:rFonts w:ascii="Times New Roman" w:hAnsi="Times New Roman" w:cs="Times New Roman"/>
            <w:noProof/>
            <w:webHidden/>
            <w:color w:val="000000" w:themeColor="text1"/>
          </w:rPr>
          <w:fldChar w:fldCharType="end"/>
        </w:r>
      </w:hyperlink>
    </w:p>
    <w:p w14:paraId="480F1300" w14:textId="16682F30" w:rsidR="00FE402D" w:rsidRPr="00C04A21" w:rsidRDefault="00000000">
      <w:pPr>
        <w:pStyle w:val="TOC2"/>
        <w:rPr>
          <w:rFonts w:ascii="Times New Roman" w:eastAsiaTheme="minorEastAsia" w:hAnsi="Times New Roman" w:cs="Times New Roman"/>
          <w:i w:val="0"/>
          <w:iCs w:val="0"/>
          <w:noProof/>
          <w:color w:val="000000" w:themeColor="text1"/>
          <w:sz w:val="24"/>
          <w:szCs w:val="24"/>
        </w:rPr>
      </w:pPr>
      <w:hyperlink w:anchor="_Toc100154463" w:history="1">
        <w:r w:rsidR="00FE402D" w:rsidRPr="00C04A21">
          <w:rPr>
            <w:rStyle w:val="Hyperlink"/>
            <w:rFonts w:ascii="Times New Roman" w:hAnsi="Times New Roman" w:cs="Times New Roman"/>
            <w:noProof/>
            <w:color w:val="000000" w:themeColor="text1"/>
          </w:rPr>
          <w:t>(L.2) Evaluation</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_Toc100154463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41</w:t>
        </w:r>
        <w:r w:rsidR="00FE402D" w:rsidRPr="00C04A21">
          <w:rPr>
            <w:rFonts w:ascii="Times New Roman" w:hAnsi="Times New Roman" w:cs="Times New Roman"/>
            <w:noProof/>
            <w:webHidden/>
            <w:color w:val="000000" w:themeColor="text1"/>
          </w:rPr>
          <w:fldChar w:fldCharType="end"/>
        </w:r>
      </w:hyperlink>
    </w:p>
    <w:p w14:paraId="0558BE72" w14:textId="46E33D4B" w:rsidR="00FE402D" w:rsidRPr="00C04A21" w:rsidRDefault="00000000">
      <w:pPr>
        <w:pStyle w:val="TOC1"/>
        <w:rPr>
          <w:rFonts w:ascii="Times New Roman" w:eastAsiaTheme="minorEastAsia" w:hAnsi="Times New Roman" w:cs="Times New Roman"/>
          <w:b w:val="0"/>
          <w:bCs w:val="0"/>
          <w:noProof/>
          <w:color w:val="000000" w:themeColor="text1"/>
          <w:sz w:val="24"/>
          <w:szCs w:val="24"/>
        </w:rPr>
      </w:pPr>
      <w:hyperlink w:anchor="_Toc100154464" w:history="1">
        <w:r w:rsidR="00FE402D" w:rsidRPr="00C04A21">
          <w:rPr>
            <w:rStyle w:val="Hyperlink"/>
            <w:rFonts w:ascii="Times New Roman" w:hAnsi="Times New Roman" w:cs="Times New Roman"/>
            <w:noProof/>
            <w:color w:val="000000" w:themeColor="text1"/>
          </w:rPr>
          <w:t>(L.1) Conclusion</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_Toc100154464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42</w:t>
        </w:r>
        <w:r w:rsidR="00FE402D" w:rsidRPr="00C04A21">
          <w:rPr>
            <w:rFonts w:ascii="Times New Roman" w:hAnsi="Times New Roman" w:cs="Times New Roman"/>
            <w:noProof/>
            <w:webHidden/>
            <w:color w:val="000000" w:themeColor="text1"/>
          </w:rPr>
          <w:fldChar w:fldCharType="end"/>
        </w:r>
      </w:hyperlink>
    </w:p>
    <w:p w14:paraId="388ECDEB" w14:textId="52394B19" w:rsidR="00FE402D" w:rsidRPr="00C04A21" w:rsidRDefault="00000000">
      <w:pPr>
        <w:pStyle w:val="TOC1"/>
        <w:rPr>
          <w:rFonts w:eastAsiaTheme="minorEastAsia" w:cstheme="minorBidi"/>
          <w:b w:val="0"/>
          <w:bCs w:val="0"/>
          <w:noProof/>
          <w:color w:val="000000" w:themeColor="text1"/>
          <w:sz w:val="24"/>
          <w:szCs w:val="24"/>
        </w:rPr>
      </w:pPr>
      <w:hyperlink w:anchor="_Toc100154465" w:history="1">
        <w:r w:rsidR="00FE402D" w:rsidRPr="00C04A21">
          <w:rPr>
            <w:rStyle w:val="Hyperlink"/>
            <w:rFonts w:ascii="Times New Roman" w:hAnsi="Times New Roman" w:cs="Times New Roman"/>
            <w:noProof/>
            <w:color w:val="000000" w:themeColor="text1"/>
          </w:rPr>
          <w:t>References</w:t>
        </w:r>
        <w:r w:rsidR="00FE402D" w:rsidRPr="00C04A21">
          <w:rPr>
            <w:rFonts w:ascii="Times New Roman" w:hAnsi="Times New Roman" w:cs="Times New Roman"/>
            <w:noProof/>
            <w:webHidden/>
            <w:color w:val="000000" w:themeColor="text1"/>
          </w:rPr>
          <w:tab/>
        </w:r>
        <w:r w:rsidR="00FE402D" w:rsidRPr="00C04A21">
          <w:rPr>
            <w:rFonts w:ascii="Times New Roman" w:hAnsi="Times New Roman" w:cs="Times New Roman"/>
            <w:noProof/>
            <w:webHidden/>
            <w:color w:val="000000" w:themeColor="text1"/>
          </w:rPr>
          <w:fldChar w:fldCharType="begin"/>
        </w:r>
        <w:r w:rsidR="00FE402D" w:rsidRPr="00C04A21">
          <w:rPr>
            <w:rFonts w:ascii="Times New Roman" w:hAnsi="Times New Roman" w:cs="Times New Roman"/>
            <w:noProof/>
            <w:webHidden/>
            <w:color w:val="000000" w:themeColor="text1"/>
          </w:rPr>
          <w:instrText xml:space="preserve"> PAGEREF _Toc100154465 \h </w:instrText>
        </w:r>
        <w:r w:rsidR="00FE402D" w:rsidRPr="00C04A21">
          <w:rPr>
            <w:rFonts w:ascii="Times New Roman" w:hAnsi="Times New Roman" w:cs="Times New Roman"/>
            <w:noProof/>
            <w:webHidden/>
            <w:color w:val="000000" w:themeColor="text1"/>
          </w:rPr>
        </w:r>
        <w:r w:rsidR="00FE402D" w:rsidRPr="00C04A21">
          <w:rPr>
            <w:rFonts w:ascii="Times New Roman" w:hAnsi="Times New Roman" w:cs="Times New Roman"/>
            <w:noProof/>
            <w:webHidden/>
            <w:color w:val="000000" w:themeColor="text1"/>
          </w:rPr>
          <w:fldChar w:fldCharType="separate"/>
        </w:r>
        <w:r w:rsidR="00FE402D" w:rsidRPr="00C04A21">
          <w:rPr>
            <w:rFonts w:ascii="Times New Roman" w:hAnsi="Times New Roman" w:cs="Times New Roman"/>
            <w:noProof/>
            <w:webHidden/>
            <w:color w:val="000000" w:themeColor="text1"/>
          </w:rPr>
          <w:t>43</w:t>
        </w:r>
        <w:r w:rsidR="00FE402D" w:rsidRPr="00C04A21">
          <w:rPr>
            <w:rFonts w:ascii="Times New Roman" w:hAnsi="Times New Roman" w:cs="Times New Roman"/>
            <w:noProof/>
            <w:webHidden/>
            <w:color w:val="000000" w:themeColor="text1"/>
          </w:rPr>
          <w:fldChar w:fldCharType="end"/>
        </w:r>
      </w:hyperlink>
    </w:p>
    <w:p w14:paraId="2B166930" w14:textId="597E742E" w:rsidR="00452339" w:rsidRPr="00C04A21" w:rsidRDefault="006D47A2" w:rsidP="00486357">
      <w:pPr>
        <w:tabs>
          <w:tab w:val="left" w:pos="4090"/>
        </w:tabs>
        <w:spacing w:line="480" w:lineRule="auto"/>
        <w:rPr>
          <w:color w:val="000000" w:themeColor="text1"/>
        </w:rPr>
      </w:pPr>
      <w:r w:rsidRPr="00C04A21">
        <w:rPr>
          <w:color w:val="000000" w:themeColor="text1"/>
        </w:rPr>
        <w:fldChar w:fldCharType="end"/>
      </w:r>
      <w:r w:rsidR="00452339" w:rsidRPr="00C04A21">
        <w:rPr>
          <w:color w:val="000000" w:themeColor="text1"/>
        </w:rPr>
        <w:br w:type="page"/>
      </w:r>
    </w:p>
    <w:p w14:paraId="66F3ADCA" w14:textId="1A63E07D" w:rsidR="00DB568E" w:rsidRPr="00C04A21" w:rsidRDefault="00FD4968" w:rsidP="00E57620">
      <w:pPr>
        <w:pStyle w:val="APA7th1"/>
      </w:pPr>
      <w:bookmarkStart w:id="0" w:name="_Toc100154423"/>
      <w:r w:rsidRPr="00C04A21">
        <w:lastRenderedPageBreak/>
        <w:t>(L.1)</w:t>
      </w:r>
      <w:r w:rsidR="00CC1BB0" w:rsidRPr="00C04A21">
        <w:t xml:space="preserve"> </w:t>
      </w:r>
      <w:r w:rsidR="003370A9" w:rsidRPr="00C04A21">
        <w:t xml:space="preserve">Connectedness to nature </w:t>
      </w:r>
      <w:r w:rsidR="00154EE2" w:rsidRPr="00C04A21">
        <w:t>through</w:t>
      </w:r>
      <w:r w:rsidR="003370A9" w:rsidRPr="00C04A21">
        <w:t xml:space="preserve"> outdoor environmental education: Insights from psychology</w:t>
      </w:r>
      <w:bookmarkEnd w:id="0"/>
    </w:p>
    <w:p w14:paraId="41281857" w14:textId="46522FB1" w:rsidR="00233A73" w:rsidRPr="00C04A21" w:rsidRDefault="003370A9" w:rsidP="009F267E">
      <w:pPr>
        <w:spacing w:line="480" w:lineRule="auto"/>
        <w:ind w:firstLine="720"/>
        <w:rPr>
          <w:color w:val="000000" w:themeColor="text1"/>
        </w:rPr>
      </w:pPr>
      <w:r w:rsidRPr="00C04A21">
        <w:rPr>
          <w:color w:val="000000" w:themeColor="text1"/>
        </w:rPr>
        <w:t>One of the</w:t>
      </w:r>
      <w:r w:rsidR="001F505C" w:rsidRPr="00C04A21">
        <w:rPr>
          <w:color w:val="000000" w:themeColor="text1"/>
        </w:rPr>
        <w:t xml:space="preserve"> emerging</w:t>
      </w:r>
      <w:r w:rsidRPr="00C04A21">
        <w:rPr>
          <w:color w:val="000000" w:themeColor="text1"/>
        </w:rPr>
        <w:t xml:space="preserve"> goals of many outdoor environmental education</w:t>
      </w:r>
      <w:r w:rsidR="009F267E" w:rsidRPr="00C04A21">
        <w:rPr>
          <w:color w:val="000000" w:themeColor="text1"/>
        </w:rPr>
        <w:t xml:space="preserve"> (OEE)</w:t>
      </w:r>
      <w:r w:rsidRPr="00C04A21">
        <w:rPr>
          <w:color w:val="000000" w:themeColor="text1"/>
        </w:rPr>
        <w:t xml:space="preserve"> programs is to connect individuals to the natural world</w:t>
      </w:r>
      <w:r w:rsidR="001F505C" w:rsidRPr="00C04A21">
        <w:rPr>
          <w:color w:val="000000" w:themeColor="text1"/>
        </w:rPr>
        <w:t xml:space="preserve"> (</w:t>
      </w:r>
      <w:r w:rsidR="009126FD" w:rsidRPr="00C04A21">
        <w:rPr>
          <w:color w:val="000000" w:themeColor="text1"/>
        </w:rPr>
        <w:t>see</w:t>
      </w:r>
      <w:r w:rsidR="00B00E7A" w:rsidRPr="00C04A21">
        <w:rPr>
          <w:color w:val="000000" w:themeColor="text1"/>
        </w:rPr>
        <w:t xml:space="preserve"> Barrable and Booth, 2020;</w:t>
      </w:r>
      <w:r w:rsidR="009126FD" w:rsidRPr="00C04A21">
        <w:rPr>
          <w:color w:val="000000" w:themeColor="text1"/>
        </w:rPr>
        <w:t xml:space="preserve"> </w:t>
      </w:r>
      <w:proofErr w:type="spellStart"/>
      <w:r w:rsidR="00B00E7A" w:rsidRPr="00C04A21">
        <w:rPr>
          <w:color w:val="000000" w:themeColor="text1"/>
        </w:rPr>
        <w:t>Pirchio</w:t>
      </w:r>
      <w:proofErr w:type="spellEnd"/>
      <w:r w:rsidR="00B00E7A" w:rsidRPr="00C04A21">
        <w:rPr>
          <w:color w:val="000000" w:themeColor="text1"/>
        </w:rPr>
        <w:t xml:space="preserve"> et al., 2021</w:t>
      </w:r>
      <w:r w:rsidR="001F505C" w:rsidRPr="00C04A21">
        <w:rPr>
          <w:color w:val="000000" w:themeColor="text1"/>
        </w:rPr>
        <w:t>)</w:t>
      </w:r>
      <w:r w:rsidRPr="00C04A21">
        <w:rPr>
          <w:color w:val="000000" w:themeColor="text1"/>
        </w:rPr>
        <w:t>. This goal is</w:t>
      </w:r>
      <w:r w:rsidR="00A01F98" w:rsidRPr="00C04A21">
        <w:rPr>
          <w:color w:val="000000" w:themeColor="text1"/>
        </w:rPr>
        <w:t xml:space="preserve"> </w:t>
      </w:r>
      <w:r w:rsidRPr="00C04A21">
        <w:rPr>
          <w:color w:val="000000" w:themeColor="text1"/>
        </w:rPr>
        <w:t xml:space="preserve">both laudable and shared by many </w:t>
      </w:r>
      <w:r w:rsidR="00613794">
        <w:rPr>
          <w:color w:val="000000" w:themeColor="text1"/>
        </w:rPr>
        <w:t xml:space="preserve">who are </w:t>
      </w:r>
      <w:r w:rsidRPr="00C04A21">
        <w:rPr>
          <w:color w:val="000000" w:themeColor="text1"/>
        </w:rPr>
        <w:t xml:space="preserve">concerned with the relationship between humans and </w:t>
      </w:r>
      <w:r w:rsidR="00E57620" w:rsidRPr="00C04A21">
        <w:rPr>
          <w:color w:val="000000" w:themeColor="text1"/>
        </w:rPr>
        <w:t>nature</w:t>
      </w:r>
      <w:r w:rsidRPr="00C04A21">
        <w:rPr>
          <w:color w:val="000000" w:themeColor="text1"/>
        </w:rPr>
        <w:t xml:space="preserve">. </w:t>
      </w:r>
      <w:r w:rsidR="002437B0" w:rsidRPr="00C04A21">
        <w:rPr>
          <w:color w:val="000000" w:themeColor="text1"/>
        </w:rPr>
        <w:t xml:space="preserve">Across a range of disciplines from the humanities, </w:t>
      </w:r>
      <w:r w:rsidR="00B71296" w:rsidRPr="00C04A21">
        <w:rPr>
          <w:color w:val="000000" w:themeColor="text1"/>
        </w:rPr>
        <w:t>social sciences, and natural sciences, working to increase an</w:t>
      </w:r>
      <w:r w:rsidR="00FD477D" w:rsidRPr="00C04A21">
        <w:rPr>
          <w:strike/>
          <w:color w:val="000000" w:themeColor="text1"/>
        </w:rPr>
        <w:t xml:space="preserve"> </w:t>
      </w:r>
      <w:r w:rsidRPr="00C04A21">
        <w:rPr>
          <w:color w:val="000000" w:themeColor="text1"/>
        </w:rPr>
        <w:t xml:space="preserve">individual’s sense of connectedness to nature is a critical step </w:t>
      </w:r>
      <w:r w:rsidR="00DB568E" w:rsidRPr="00C04A21">
        <w:rPr>
          <w:color w:val="000000" w:themeColor="text1"/>
        </w:rPr>
        <w:t>toward a more environmentally responsible society</w:t>
      </w:r>
      <w:r w:rsidRPr="00C04A21">
        <w:rPr>
          <w:color w:val="000000" w:themeColor="text1"/>
        </w:rPr>
        <w:t xml:space="preserve"> (c.f., </w:t>
      </w:r>
      <w:r w:rsidR="00DB568E" w:rsidRPr="00C04A21">
        <w:rPr>
          <w:color w:val="000000" w:themeColor="text1"/>
        </w:rPr>
        <w:t xml:space="preserve">Crimston et al., 2016; Leopold, 1949; Naess, 1987; Schultz, 2002; Stern et al., 1999). </w:t>
      </w:r>
      <w:r w:rsidRPr="00C04A21">
        <w:rPr>
          <w:color w:val="000000" w:themeColor="text1"/>
        </w:rPr>
        <w:t>For example,</w:t>
      </w:r>
      <w:r w:rsidR="00DB568E" w:rsidRPr="00C04A21">
        <w:rPr>
          <w:color w:val="000000" w:themeColor="text1"/>
        </w:rPr>
        <w:t xml:space="preserve"> Naess (1987)</w:t>
      </w:r>
      <w:r w:rsidR="00860A94" w:rsidRPr="00C04A21">
        <w:rPr>
          <w:color w:val="000000" w:themeColor="text1"/>
        </w:rPr>
        <w:t xml:space="preserve"> suggests</w:t>
      </w:r>
      <w:r w:rsidRPr="00C04A21">
        <w:rPr>
          <w:color w:val="000000" w:themeColor="text1"/>
        </w:rPr>
        <w:t xml:space="preserve"> that</w:t>
      </w:r>
      <w:r w:rsidR="00DB568E" w:rsidRPr="00C04A21">
        <w:rPr>
          <w:color w:val="000000" w:themeColor="text1"/>
        </w:rPr>
        <w:t xml:space="preserve"> including nature in our self</w:t>
      </w:r>
      <w:r w:rsidR="006D5709" w:rsidRPr="00C04A21">
        <w:rPr>
          <w:color w:val="000000" w:themeColor="text1"/>
        </w:rPr>
        <w:t>—</w:t>
      </w:r>
      <w:r w:rsidR="00DB568E" w:rsidRPr="00C04A21">
        <w:rPr>
          <w:color w:val="000000" w:themeColor="text1"/>
        </w:rPr>
        <w:t xml:space="preserve">and </w:t>
      </w:r>
      <w:r w:rsidR="006D5709" w:rsidRPr="00C04A21">
        <w:rPr>
          <w:color w:val="000000" w:themeColor="text1"/>
        </w:rPr>
        <w:t>vice versa—</w:t>
      </w:r>
      <w:r w:rsidR="00233A73" w:rsidRPr="00C04A21">
        <w:rPr>
          <w:color w:val="000000" w:themeColor="text1"/>
        </w:rPr>
        <w:t xml:space="preserve">is critical to </w:t>
      </w:r>
      <w:r w:rsidR="00A700B6" w:rsidRPr="00C04A21">
        <w:rPr>
          <w:color w:val="000000" w:themeColor="text1"/>
        </w:rPr>
        <w:t>altering</w:t>
      </w:r>
      <w:r w:rsidR="00233A73" w:rsidRPr="00C04A21">
        <w:rPr>
          <w:color w:val="000000" w:themeColor="text1"/>
        </w:rPr>
        <w:t xml:space="preserve"> our treatment of the environment for the better. Echoing these claims, </w:t>
      </w:r>
      <w:r w:rsidR="00301A5B" w:rsidRPr="00C04A21">
        <w:rPr>
          <w:color w:val="000000" w:themeColor="text1"/>
        </w:rPr>
        <w:t>modern-day</w:t>
      </w:r>
      <w:r w:rsidR="00233A73" w:rsidRPr="00C04A21">
        <w:rPr>
          <w:color w:val="000000" w:themeColor="text1"/>
        </w:rPr>
        <w:t xml:space="preserve"> environmental </w:t>
      </w:r>
      <w:r w:rsidR="00DB568E" w:rsidRPr="00C04A21">
        <w:rPr>
          <w:color w:val="000000" w:themeColor="text1"/>
        </w:rPr>
        <w:t>psychologists (e.g., Schultz, 2002)</w:t>
      </w:r>
      <w:r w:rsidR="00233A73" w:rsidRPr="00C04A21">
        <w:rPr>
          <w:color w:val="000000" w:themeColor="text1"/>
        </w:rPr>
        <w:t xml:space="preserve"> have contended that connectedness to nature—the extent to which nature is included in an individual’s sense of self—is a critical precursor </w:t>
      </w:r>
      <w:r w:rsidR="006D5709" w:rsidRPr="00C04A21">
        <w:rPr>
          <w:color w:val="000000" w:themeColor="text1"/>
        </w:rPr>
        <w:t>of</w:t>
      </w:r>
      <w:r w:rsidR="00233A73" w:rsidRPr="00C04A21">
        <w:rPr>
          <w:color w:val="000000" w:themeColor="text1"/>
        </w:rPr>
        <w:t xml:space="preserve"> nature-centered concern for the environment and commitment to protecting it</w:t>
      </w:r>
      <w:r w:rsidR="00DB568E" w:rsidRPr="00C04A21">
        <w:rPr>
          <w:color w:val="000000" w:themeColor="text1"/>
        </w:rPr>
        <w:t xml:space="preserve">. </w:t>
      </w:r>
    </w:p>
    <w:p w14:paraId="6DA4D8EE" w14:textId="5D09E3FF" w:rsidR="00DB568E" w:rsidRPr="00C04A21" w:rsidRDefault="00DB568E" w:rsidP="00C741F9">
      <w:pPr>
        <w:spacing w:line="480" w:lineRule="auto"/>
        <w:ind w:firstLine="720"/>
        <w:rPr>
          <w:color w:val="000000" w:themeColor="text1"/>
        </w:rPr>
      </w:pPr>
      <w:r w:rsidRPr="00C04A21">
        <w:rPr>
          <w:color w:val="000000" w:themeColor="text1"/>
        </w:rPr>
        <w:t>Supporting the</w:t>
      </w:r>
      <w:r w:rsidR="00B11EF7" w:rsidRPr="00C04A21">
        <w:rPr>
          <w:color w:val="000000" w:themeColor="text1"/>
        </w:rPr>
        <w:t>se</w:t>
      </w:r>
      <w:r w:rsidRPr="00C04A21">
        <w:rPr>
          <w:color w:val="000000" w:themeColor="text1"/>
        </w:rPr>
        <w:t xml:space="preserve"> contentions, individuals who feel more connected to nature</w:t>
      </w:r>
      <w:r w:rsidR="00233A73" w:rsidRPr="00C04A21">
        <w:rPr>
          <w:color w:val="000000" w:themeColor="text1"/>
        </w:rPr>
        <w:t xml:space="preserve"> </w:t>
      </w:r>
      <w:r w:rsidRPr="00C04A21">
        <w:rPr>
          <w:color w:val="000000" w:themeColor="text1"/>
        </w:rPr>
        <w:t>are more pro-environmentally disposed (</w:t>
      </w:r>
      <w:r w:rsidR="006D5709" w:rsidRPr="00C04A21">
        <w:rPr>
          <w:color w:val="000000" w:themeColor="text1"/>
        </w:rPr>
        <w:t>see W</w:t>
      </w:r>
      <w:r w:rsidR="00197F5F" w:rsidRPr="00C04A21">
        <w:rPr>
          <w:color w:val="000000" w:themeColor="text1"/>
        </w:rPr>
        <w:t>h</w:t>
      </w:r>
      <w:r w:rsidR="006D5709" w:rsidRPr="00C04A21">
        <w:rPr>
          <w:color w:val="000000" w:themeColor="text1"/>
        </w:rPr>
        <w:t>itburn</w:t>
      </w:r>
      <w:r w:rsidR="0029687E" w:rsidRPr="00C04A21">
        <w:rPr>
          <w:color w:val="000000" w:themeColor="text1"/>
        </w:rPr>
        <w:t xml:space="preserve"> et al.</w:t>
      </w:r>
      <w:r w:rsidR="006D5709" w:rsidRPr="00C04A21">
        <w:rPr>
          <w:color w:val="000000" w:themeColor="text1"/>
        </w:rPr>
        <w:t>,</w:t>
      </w:r>
      <w:r w:rsidR="0029687E" w:rsidRPr="00C04A21">
        <w:rPr>
          <w:color w:val="000000" w:themeColor="text1"/>
        </w:rPr>
        <w:t xml:space="preserve"> 2020</w:t>
      </w:r>
      <w:r w:rsidR="006D5709" w:rsidRPr="00C04A21">
        <w:rPr>
          <w:color w:val="000000" w:themeColor="text1"/>
        </w:rPr>
        <w:t xml:space="preserve"> for a meta-analysis</w:t>
      </w:r>
      <w:r w:rsidRPr="00C04A21">
        <w:rPr>
          <w:color w:val="000000" w:themeColor="text1"/>
        </w:rPr>
        <w:t>)</w:t>
      </w:r>
      <w:r w:rsidR="00D0731F" w:rsidRPr="00C04A21">
        <w:rPr>
          <w:color w:val="000000" w:themeColor="text1"/>
        </w:rPr>
        <w:t xml:space="preserve">. Interestingly, these individuals also </w:t>
      </w:r>
      <w:r w:rsidRPr="00C04A21">
        <w:rPr>
          <w:color w:val="000000" w:themeColor="text1"/>
        </w:rPr>
        <w:t xml:space="preserve">tend to have better psychological </w:t>
      </w:r>
      <w:r w:rsidR="00C2049B" w:rsidRPr="00C04A21">
        <w:rPr>
          <w:color w:val="000000" w:themeColor="text1"/>
        </w:rPr>
        <w:t>well-being</w:t>
      </w:r>
      <w:r w:rsidRPr="00C04A21">
        <w:rPr>
          <w:color w:val="000000" w:themeColor="text1"/>
        </w:rPr>
        <w:t xml:space="preserve"> (e.g., </w:t>
      </w:r>
      <w:r w:rsidRPr="00C04A21">
        <w:rPr>
          <w:iCs/>
          <w:color w:val="000000" w:themeColor="text1"/>
        </w:rPr>
        <w:t>Mayer et al., 2009</w:t>
      </w:r>
      <w:r w:rsidRPr="00C04A21">
        <w:rPr>
          <w:color w:val="000000" w:themeColor="text1"/>
        </w:rPr>
        <w:t>)</w:t>
      </w:r>
      <w:r w:rsidR="002569CC" w:rsidRPr="00C04A21">
        <w:rPr>
          <w:color w:val="000000" w:themeColor="text1"/>
        </w:rPr>
        <w:t xml:space="preserve"> and are more pro-social (e.g., </w:t>
      </w:r>
      <w:proofErr w:type="spellStart"/>
      <w:r w:rsidR="002569CC" w:rsidRPr="00C04A21">
        <w:rPr>
          <w:color w:val="000000" w:themeColor="text1"/>
        </w:rPr>
        <w:t>Pirchio</w:t>
      </w:r>
      <w:proofErr w:type="spellEnd"/>
      <w:r w:rsidR="002569CC" w:rsidRPr="00C04A21">
        <w:rPr>
          <w:color w:val="000000" w:themeColor="text1"/>
        </w:rPr>
        <w:t xml:space="preserve"> et al., 2021)</w:t>
      </w:r>
      <w:r w:rsidRPr="00C04A21">
        <w:rPr>
          <w:color w:val="000000" w:themeColor="text1"/>
        </w:rPr>
        <w:t xml:space="preserve">. Thus, </w:t>
      </w:r>
      <w:r w:rsidR="00233A73" w:rsidRPr="00C04A21">
        <w:rPr>
          <w:color w:val="000000" w:themeColor="text1"/>
        </w:rPr>
        <w:t>because it may simultaneously promote the health of both the planet and people, c</w:t>
      </w:r>
      <w:r w:rsidRPr="00C04A21">
        <w:rPr>
          <w:color w:val="000000" w:themeColor="text1"/>
        </w:rPr>
        <w:t xml:space="preserve">onnectedness to </w:t>
      </w:r>
      <w:r w:rsidR="00D0731F" w:rsidRPr="00C04A21">
        <w:rPr>
          <w:color w:val="000000" w:themeColor="text1"/>
        </w:rPr>
        <w:t>n</w:t>
      </w:r>
      <w:r w:rsidRPr="00C04A21">
        <w:rPr>
          <w:color w:val="000000" w:themeColor="text1"/>
        </w:rPr>
        <w:t>ature is of particular interest</w:t>
      </w:r>
      <w:r w:rsidR="00233A73" w:rsidRPr="00C04A21">
        <w:rPr>
          <w:color w:val="000000" w:themeColor="text1"/>
        </w:rPr>
        <w:t xml:space="preserve"> in outdoor environmental education </w:t>
      </w:r>
      <w:r w:rsidR="0054427E" w:rsidRPr="00C04A21">
        <w:rPr>
          <w:color w:val="000000" w:themeColor="text1"/>
        </w:rPr>
        <w:t>and</w:t>
      </w:r>
      <w:r w:rsidR="00233A73" w:rsidRPr="00C04A21">
        <w:rPr>
          <w:color w:val="000000" w:themeColor="text1"/>
        </w:rPr>
        <w:t xml:space="preserve"> in other contexts where the goal is to fundamentally change the way people relate to the natural world</w:t>
      </w:r>
      <w:r w:rsidRPr="00C04A21">
        <w:rPr>
          <w:color w:val="000000" w:themeColor="text1"/>
        </w:rPr>
        <w:t>.</w:t>
      </w:r>
    </w:p>
    <w:p w14:paraId="2A4BCB0F" w14:textId="6FD01002" w:rsidR="00D0731F" w:rsidRPr="00C04A21" w:rsidRDefault="00F67C1C" w:rsidP="00C741F9">
      <w:pPr>
        <w:spacing w:line="480" w:lineRule="auto"/>
        <w:ind w:firstLine="720"/>
        <w:rPr>
          <w:color w:val="000000" w:themeColor="text1"/>
        </w:rPr>
      </w:pPr>
      <w:r w:rsidRPr="00C04A21">
        <w:rPr>
          <w:color w:val="000000" w:themeColor="text1"/>
        </w:rPr>
        <w:t xml:space="preserve">This chapter </w:t>
      </w:r>
      <w:r w:rsidR="005217A2" w:rsidRPr="00C04A21">
        <w:rPr>
          <w:color w:val="000000" w:themeColor="text1"/>
        </w:rPr>
        <w:t xml:space="preserve">will </w:t>
      </w:r>
      <w:r w:rsidRPr="00C04A21">
        <w:rPr>
          <w:color w:val="000000" w:themeColor="text1"/>
        </w:rPr>
        <w:t>review</w:t>
      </w:r>
      <w:r w:rsidR="00806E37" w:rsidRPr="00C04A21">
        <w:rPr>
          <w:color w:val="000000" w:themeColor="text1"/>
        </w:rPr>
        <w:t xml:space="preserve"> the </w:t>
      </w:r>
      <w:r w:rsidR="00F6033A" w:rsidRPr="00C04A21">
        <w:rPr>
          <w:color w:val="000000" w:themeColor="text1"/>
        </w:rPr>
        <w:t xml:space="preserve">psychological </w:t>
      </w:r>
      <w:r w:rsidR="00806E37" w:rsidRPr="00C04A21">
        <w:rPr>
          <w:color w:val="000000" w:themeColor="text1"/>
        </w:rPr>
        <w:t xml:space="preserve">literature concerning the </w:t>
      </w:r>
      <w:r w:rsidR="006E7A85" w:rsidRPr="00C04A21">
        <w:rPr>
          <w:color w:val="000000" w:themeColor="text1"/>
        </w:rPr>
        <w:t xml:space="preserve">predictors </w:t>
      </w:r>
      <w:r w:rsidR="00806E37" w:rsidRPr="00C04A21">
        <w:rPr>
          <w:color w:val="000000" w:themeColor="text1"/>
        </w:rPr>
        <w:t xml:space="preserve">of </w:t>
      </w:r>
      <w:r w:rsidR="00D40C5C" w:rsidRPr="00C04A21">
        <w:rPr>
          <w:color w:val="000000" w:themeColor="text1"/>
        </w:rPr>
        <w:t>connectedness</w:t>
      </w:r>
      <w:r w:rsidR="002362E9" w:rsidRPr="00C04A21">
        <w:rPr>
          <w:color w:val="000000" w:themeColor="text1"/>
        </w:rPr>
        <w:t xml:space="preserve"> to nature</w:t>
      </w:r>
      <w:r w:rsidR="00743385" w:rsidRPr="00C04A21">
        <w:rPr>
          <w:color w:val="000000" w:themeColor="text1"/>
        </w:rPr>
        <w:t xml:space="preserve"> </w:t>
      </w:r>
      <w:r w:rsidR="0095498E" w:rsidRPr="00C04A21">
        <w:rPr>
          <w:color w:val="000000" w:themeColor="text1"/>
        </w:rPr>
        <w:t xml:space="preserve">and then </w:t>
      </w:r>
      <w:r w:rsidR="00743385" w:rsidRPr="00C04A21">
        <w:rPr>
          <w:color w:val="000000" w:themeColor="text1"/>
        </w:rPr>
        <w:t>connec</w:t>
      </w:r>
      <w:r w:rsidR="0095498E" w:rsidRPr="00C04A21">
        <w:rPr>
          <w:color w:val="000000" w:themeColor="text1"/>
        </w:rPr>
        <w:t>t</w:t>
      </w:r>
      <w:r w:rsidR="00743385" w:rsidRPr="00C04A21">
        <w:rPr>
          <w:color w:val="000000" w:themeColor="text1"/>
        </w:rPr>
        <w:t xml:space="preserve"> the insights from psychology to the specific context of </w:t>
      </w:r>
      <w:r w:rsidR="009F267E" w:rsidRPr="00C04A21">
        <w:rPr>
          <w:color w:val="000000" w:themeColor="text1"/>
        </w:rPr>
        <w:lastRenderedPageBreak/>
        <w:t>OEE</w:t>
      </w:r>
      <w:r w:rsidR="00806E37" w:rsidRPr="00C04A21">
        <w:rPr>
          <w:color w:val="000000" w:themeColor="text1"/>
        </w:rPr>
        <w:t>.</w:t>
      </w:r>
      <w:r w:rsidR="005247B8" w:rsidRPr="00C04A21">
        <w:rPr>
          <w:color w:val="000000" w:themeColor="text1"/>
        </w:rPr>
        <w:t xml:space="preserve"> </w:t>
      </w:r>
      <w:r w:rsidR="0055736E" w:rsidRPr="00C04A21">
        <w:rPr>
          <w:color w:val="000000" w:themeColor="text1"/>
        </w:rPr>
        <w:t xml:space="preserve">We </w:t>
      </w:r>
      <w:r w:rsidR="00E57620" w:rsidRPr="00C04A21">
        <w:rPr>
          <w:color w:val="000000" w:themeColor="text1"/>
        </w:rPr>
        <w:t xml:space="preserve">begin by </w:t>
      </w:r>
      <w:r w:rsidR="00806E37" w:rsidRPr="00C04A21">
        <w:rPr>
          <w:color w:val="000000" w:themeColor="text1"/>
        </w:rPr>
        <w:t>defin</w:t>
      </w:r>
      <w:r w:rsidR="00E57620" w:rsidRPr="00C04A21">
        <w:rPr>
          <w:color w:val="000000" w:themeColor="text1"/>
        </w:rPr>
        <w:t xml:space="preserve">ing </w:t>
      </w:r>
      <w:r w:rsidR="00D40C5C" w:rsidRPr="00C04A21">
        <w:rPr>
          <w:color w:val="000000" w:themeColor="text1"/>
        </w:rPr>
        <w:t>connectedness</w:t>
      </w:r>
      <w:r w:rsidR="002362E9" w:rsidRPr="00C04A21">
        <w:rPr>
          <w:color w:val="000000" w:themeColor="text1"/>
        </w:rPr>
        <w:t xml:space="preserve"> to nature</w:t>
      </w:r>
      <w:r w:rsidR="00743385" w:rsidRPr="00C04A21">
        <w:rPr>
          <w:color w:val="000000" w:themeColor="text1"/>
        </w:rPr>
        <w:t xml:space="preserve"> from the perspective of environmental psychology</w:t>
      </w:r>
      <w:r w:rsidR="00360159" w:rsidRPr="00C04A21">
        <w:rPr>
          <w:color w:val="000000" w:themeColor="text1"/>
        </w:rPr>
        <w:t xml:space="preserve"> and</w:t>
      </w:r>
      <w:r w:rsidR="00743385" w:rsidRPr="00C04A21">
        <w:rPr>
          <w:color w:val="000000" w:themeColor="text1"/>
        </w:rPr>
        <w:t xml:space="preserve"> then</w:t>
      </w:r>
      <w:r w:rsidR="0055736E" w:rsidRPr="00C04A21">
        <w:rPr>
          <w:color w:val="000000" w:themeColor="text1"/>
        </w:rPr>
        <w:t xml:space="preserve"> </w:t>
      </w:r>
      <w:r w:rsidR="00806E37" w:rsidRPr="00C04A21">
        <w:rPr>
          <w:color w:val="000000" w:themeColor="text1"/>
        </w:rPr>
        <w:t xml:space="preserve">describe </w:t>
      </w:r>
      <w:r w:rsidR="006D5709" w:rsidRPr="00C04A21">
        <w:rPr>
          <w:color w:val="000000" w:themeColor="text1"/>
        </w:rPr>
        <w:t xml:space="preserve">the most relevant </w:t>
      </w:r>
      <w:r w:rsidR="00743385" w:rsidRPr="00C04A21">
        <w:rPr>
          <w:color w:val="000000" w:themeColor="text1"/>
        </w:rPr>
        <w:t>literature on the predictors of connectedness to nature</w:t>
      </w:r>
      <w:r w:rsidR="00495263" w:rsidRPr="00C04A21">
        <w:rPr>
          <w:color w:val="000000" w:themeColor="text1"/>
        </w:rPr>
        <w:t>.</w:t>
      </w:r>
      <w:r w:rsidR="005247B8" w:rsidRPr="00C04A21">
        <w:rPr>
          <w:color w:val="000000" w:themeColor="text1"/>
        </w:rPr>
        <w:t xml:space="preserve"> </w:t>
      </w:r>
      <w:r w:rsidR="00162737" w:rsidRPr="00C04A21">
        <w:rPr>
          <w:color w:val="000000" w:themeColor="text1"/>
        </w:rPr>
        <w:t xml:space="preserve">Last, </w:t>
      </w:r>
      <w:r w:rsidR="00495263" w:rsidRPr="00C04A21">
        <w:rPr>
          <w:color w:val="000000" w:themeColor="text1"/>
        </w:rPr>
        <w:t>we consider</w:t>
      </w:r>
      <w:r w:rsidR="00162737" w:rsidRPr="00C04A21">
        <w:rPr>
          <w:color w:val="000000" w:themeColor="text1"/>
        </w:rPr>
        <w:t xml:space="preserve"> </w:t>
      </w:r>
      <w:r w:rsidR="001703AE" w:rsidRPr="00C04A21">
        <w:rPr>
          <w:color w:val="000000" w:themeColor="text1"/>
        </w:rPr>
        <w:t>the</w:t>
      </w:r>
      <w:r w:rsidR="007F1A46">
        <w:rPr>
          <w:color w:val="000000" w:themeColor="text1"/>
        </w:rPr>
        <w:t xml:space="preserve"> broader</w:t>
      </w:r>
      <w:r w:rsidR="001703AE" w:rsidRPr="00C04A21">
        <w:rPr>
          <w:color w:val="000000" w:themeColor="text1"/>
        </w:rPr>
        <w:t xml:space="preserve"> </w:t>
      </w:r>
      <w:r w:rsidR="00162737" w:rsidRPr="00C04A21">
        <w:rPr>
          <w:color w:val="000000" w:themeColor="text1"/>
        </w:rPr>
        <w:t xml:space="preserve">implications of the reviewed findings </w:t>
      </w:r>
      <w:r w:rsidR="00495263" w:rsidRPr="00C04A21">
        <w:rPr>
          <w:color w:val="000000" w:themeColor="text1"/>
        </w:rPr>
        <w:t xml:space="preserve">for </w:t>
      </w:r>
      <w:r w:rsidR="009F267E" w:rsidRPr="00C04A21">
        <w:rPr>
          <w:color w:val="000000" w:themeColor="text1"/>
        </w:rPr>
        <w:t>OEE</w:t>
      </w:r>
      <w:r w:rsidR="00162737" w:rsidRPr="00C04A21">
        <w:rPr>
          <w:color w:val="000000" w:themeColor="text1"/>
        </w:rPr>
        <w:t xml:space="preserve">. </w:t>
      </w:r>
    </w:p>
    <w:p w14:paraId="3AC783B4" w14:textId="037B034A" w:rsidR="007D7E6C" w:rsidRPr="00C04A21" w:rsidRDefault="00FD4968" w:rsidP="00E57620">
      <w:pPr>
        <w:pStyle w:val="APA7th1"/>
      </w:pPr>
      <w:bookmarkStart w:id="1" w:name="_Toc100154424"/>
      <w:r w:rsidRPr="00C04A21">
        <w:t>(L.1)</w:t>
      </w:r>
      <w:r w:rsidR="00CC1BB0" w:rsidRPr="00C04A21">
        <w:t xml:space="preserve"> </w:t>
      </w:r>
      <w:r w:rsidR="0078167E" w:rsidRPr="00C04A21">
        <w:t>Insights fr</w:t>
      </w:r>
      <w:r w:rsidR="001A7013" w:rsidRPr="00C04A21">
        <w:t>o</w:t>
      </w:r>
      <w:r w:rsidR="0078167E" w:rsidRPr="00C04A21">
        <w:t>m Psychology</w:t>
      </w:r>
      <w:bookmarkEnd w:id="1"/>
    </w:p>
    <w:p w14:paraId="52E398FD" w14:textId="77777777" w:rsidR="00347827" w:rsidRDefault="00FD4968" w:rsidP="00E57620">
      <w:pPr>
        <w:pStyle w:val="APA7th2"/>
      </w:pPr>
      <w:bookmarkStart w:id="2" w:name="_Toc100154425"/>
      <w:r w:rsidRPr="00C04A21">
        <w:t>(L.2)</w:t>
      </w:r>
      <w:r w:rsidR="00CC1BB0" w:rsidRPr="00C04A21">
        <w:rPr>
          <w:b w:val="0"/>
          <w:bCs w:val="0"/>
        </w:rPr>
        <w:t xml:space="preserve"> </w:t>
      </w:r>
      <w:r w:rsidR="00806E37" w:rsidRPr="00C04A21">
        <w:t xml:space="preserve">Definitions of </w:t>
      </w:r>
      <w:r w:rsidR="000235F5" w:rsidRPr="00C04A21">
        <w:t>C</w:t>
      </w:r>
      <w:r w:rsidR="00D40C5C" w:rsidRPr="00C04A21">
        <w:t>onnectedness</w:t>
      </w:r>
      <w:r w:rsidR="002362E9" w:rsidRPr="00C04A21">
        <w:t xml:space="preserve"> to </w:t>
      </w:r>
      <w:r w:rsidR="000235F5" w:rsidRPr="00C04A21">
        <w:t>N</w:t>
      </w:r>
      <w:r w:rsidR="002362E9" w:rsidRPr="00C04A21">
        <w:t>ature</w:t>
      </w:r>
      <w:bookmarkStart w:id="3" w:name="_Toc100154426"/>
      <w:bookmarkEnd w:id="2"/>
    </w:p>
    <w:p w14:paraId="010E36D9" w14:textId="689D4CE9" w:rsidR="00347827" w:rsidRPr="00347827" w:rsidRDefault="00347827" w:rsidP="00347827">
      <w:pPr>
        <w:pStyle w:val="APA7th2"/>
        <w:ind w:firstLine="720"/>
      </w:pPr>
      <w:r w:rsidRPr="00347827">
        <w:rPr>
          <w:b w:val="0"/>
          <w:bCs w:val="0"/>
        </w:rPr>
        <w:t>Clarity regarding any goal is instrumentally important for adequately assessing progress toward that goal. Thus, it is particularly important to carefully define exactly what we mean by connectedness to nature if our goal is to promote it. Two points of emphasis are found in the definitions of connectedness to nature (connectedness hereafter) used by environmental psychologists</w:t>
      </w:r>
      <w:r w:rsidRPr="00347827">
        <w:rPr>
          <w:b w:val="0"/>
          <w:bCs w:val="0"/>
        </w:rPr>
        <w:t>. Definitions of connectedness often emphasize (1)</w:t>
      </w:r>
      <w:r w:rsidRPr="00347827">
        <w:rPr>
          <w:b w:val="0"/>
          <w:bCs w:val="0"/>
        </w:rPr>
        <w:t xml:space="preserve"> a merging of self and nature (e.g., Schultz, 2002) and </w:t>
      </w:r>
      <w:r w:rsidRPr="00347827">
        <w:rPr>
          <w:b w:val="0"/>
          <w:bCs w:val="0"/>
        </w:rPr>
        <w:t xml:space="preserve">(2) </w:t>
      </w:r>
      <w:r w:rsidRPr="00347827">
        <w:rPr>
          <w:b w:val="0"/>
          <w:bCs w:val="0"/>
        </w:rPr>
        <w:t xml:space="preserve">a </w:t>
      </w:r>
      <w:r w:rsidRPr="00347827">
        <w:rPr>
          <w:b w:val="0"/>
          <w:bCs w:val="0"/>
        </w:rPr>
        <w:t>feeling</w:t>
      </w:r>
      <w:r w:rsidRPr="00347827">
        <w:rPr>
          <w:b w:val="0"/>
          <w:bCs w:val="0"/>
        </w:rPr>
        <w:t xml:space="preserve"> of oneness or unity with nature (Mayer &amp; Frantz, 2004). Importantly, both points of emphasis emerge in qualitative analyses of how individuals explain what connectedness means to them (Unsworth et al., 2016). Given these considerations, we define connectedness as the psychological joining of nature and the self, which manifests as a sense of oneness with nature (see </w:t>
      </w:r>
      <w:proofErr w:type="spellStart"/>
      <w:r w:rsidRPr="00347827">
        <w:rPr>
          <w:b w:val="0"/>
          <w:bCs w:val="0"/>
        </w:rPr>
        <w:t>Lengieza</w:t>
      </w:r>
      <w:proofErr w:type="spellEnd"/>
      <w:r w:rsidRPr="00347827">
        <w:rPr>
          <w:b w:val="0"/>
          <w:bCs w:val="0"/>
        </w:rPr>
        <w:t xml:space="preserve"> &amp; Swim, 2021)</w:t>
      </w:r>
      <w:r w:rsidRPr="00347827">
        <w:rPr>
          <w:b w:val="0"/>
          <w:bCs w:val="0"/>
        </w:rPr>
        <w:t xml:space="preserve"> </w:t>
      </w:r>
    </w:p>
    <w:p w14:paraId="654B0FC1" w14:textId="34B4397D" w:rsidR="002E6D05" w:rsidRPr="00C04A21" w:rsidRDefault="00FD4968" w:rsidP="00E57620">
      <w:pPr>
        <w:pStyle w:val="APA7th2"/>
      </w:pPr>
      <w:r w:rsidRPr="00C04A21">
        <w:t>(L.2)</w:t>
      </w:r>
      <w:r w:rsidR="000F1CD3" w:rsidRPr="00C04A21">
        <w:t xml:space="preserve"> </w:t>
      </w:r>
      <w:r w:rsidR="00A81CB0" w:rsidRPr="00C04A21">
        <w:t>Overview</w:t>
      </w:r>
      <w:bookmarkEnd w:id="3"/>
    </w:p>
    <w:p w14:paraId="78637F39" w14:textId="073BFEA5" w:rsidR="00D16140" w:rsidRPr="00C04A21" w:rsidRDefault="00F16242" w:rsidP="009C3853">
      <w:pPr>
        <w:spacing w:line="480" w:lineRule="auto"/>
        <w:ind w:firstLine="720"/>
        <w:rPr>
          <w:color w:val="000000" w:themeColor="text1"/>
        </w:rPr>
      </w:pPr>
      <w:r w:rsidRPr="00C04A21">
        <w:rPr>
          <w:color w:val="000000" w:themeColor="text1"/>
        </w:rPr>
        <w:t>T</w:t>
      </w:r>
      <w:r w:rsidR="00FA4FA5" w:rsidRPr="00C04A21">
        <w:rPr>
          <w:color w:val="000000" w:themeColor="text1"/>
        </w:rPr>
        <w:t xml:space="preserve">he </w:t>
      </w:r>
      <w:r w:rsidR="003A6AED" w:rsidRPr="00C04A21">
        <w:rPr>
          <w:color w:val="000000" w:themeColor="text1"/>
        </w:rPr>
        <w:t xml:space="preserve">review of the </w:t>
      </w:r>
      <w:r w:rsidR="002C7FC7" w:rsidRPr="00C04A21">
        <w:rPr>
          <w:color w:val="000000" w:themeColor="text1"/>
        </w:rPr>
        <w:t>literature found within environmental psychology is separated into</w:t>
      </w:r>
      <w:r w:rsidR="00FA4FA5" w:rsidRPr="00C04A21">
        <w:rPr>
          <w:color w:val="000000" w:themeColor="text1"/>
        </w:rPr>
        <w:t xml:space="preserve"> </w:t>
      </w:r>
      <w:r w:rsidR="00A81CB0" w:rsidRPr="00C04A21">
        <w:rPr>
          <w:color w:val="000000" w:themeColor="text1"/>
        </w:rPr>
        <w:t>three</w:t>
      </w:r>
      <w:r w:rsidR="009C3853" w:rsidRPr="00C04A21">
        <w:rPr>
          <w:color w:val="000000" w:themeColor="text1"/>
        </w:rPr>
        <w:t xml:space="preserve"> them</w:t>
      </w:r>
      <w:r w:rsidR="002C7FC7" w:rsidRPr="00C04A21">
        <w:rPr>
          <w:color w:val="000000" w:themeColor="text1"/>
        </w:rPr>
        <w:t>atic categories</w:t>
      </w:r>
      <w:r w:rsidR="009C3853" w:rsidRPr="00C04A21">
        <w:rPr>
          <w:color w:val="000000" w:themeColor="text1"/>
        </w:rPr>
        <w:t>: (1) situational contexts</w:t>
      </w:r>
      <w:r w:rsidR="002C7FC7" w:rsidRPr="00C04A21">
        <w:rPr>
          <w:color w:val="000000" w:themeColor="text1"/>
        </w:rPr>
        <w:t xml:space="preserve"> (i.e., experiences with nature &amp; activities); </w:t>
      </w:r>
      <w:r w:rsidR="009C3853" w:rsidRPr="00C04A21">
        <w:rPr>
          <w:color w:val="000000" w:themeColor="text1"/>
        </w:rPr>
        <w:t>(2)</w:t>
      </w:r>
      <w:r w:rsidRPr="00C04A21">
        <w:rPr>
          <w:color w:val="000000" w:themeColor="text1"/>
        </w:rPr>
        <w:t xml:space="preserve"> internal psychological states (i.e., mindfulness, states that involve our sense of self, affect and motivation); and (3)</w:t>
      </w:r>
      <w:r w:rsidR="009C3853" w:rsidRPr="00C04A21">
        <w:rPr>
          <w:color w:val="000000" w:themeColor="text1"/>
        </w:rPr>
        <w:t xml:space="preserve"> individual difference</w:t>
      </w:r>
      <w:r w:rsidRPr="00C04A21">
        <w:rPr>
          <w:color w:val="000000" w:themeColor="text1"/>
        </w:rPr>
        <w:t>s</w:t>
      </w:r>
      <w:r w:rsidR="009C3853" w:rsidRPr="00C04A21">
        <w:rPr>
          <w:color w:val="000000" w:themeColor="text1"/>
        </w:rPr>
        <w:t xml:space="preserve"> </w:t>
      </w:r>
      <w:r w:rsidR="002C7FC7" w:rsidRPr="00C04A21">
        <w:rPr>
          <w:color w:val="000000" w:themeColor="text1"/>
        </w:rPr>
        <w:t xml:space="preserve">(i.e., </w:t>
      </w:r>
      <w:r w:rsidR="009C3853" w:rsidRPr="00C04A21">
        <w:rPr>
          <w:color w:val="000000" w:themeColor="text1"/>
        </w:rPr>
        <w:t>demographic</w:t>
      </w:r>
      <w:r w:rsidR="002C7FC7" w:rsidRPr="00C04A21">
        <w:rPr>
          <w:color w:val="000000" w:themeColor="text1"/>
        </w:rPr>
        <w:t>s</w:t>
      </w:r>
      <w:r w:rsidR="009C3853" w:rsidRPr="00C04A21">
        <w:rPr>
          <w:color w:val="000000" w:themeColor="text1"/>
        </w:rPr>
        <w:t xml:space="preserve">, personality, and </w:t>
      </w:r>
      <w:r w:rsidR="002C7FC7" w:rsidRPr="00C04A21">
        <w:rPr>
          <w:color w:val="000000" w:themeColor="text1"/>
        </w:rPr>
        <w:t>worldviews)</w:t>
      </w:r>
      <w:r w:rsidRPr="00C04A21">
        <w:rPr>
          <w:color w:val="000000" w:themeColor="text1"/>
        </w:rPr>
        <w:t xml:space="preserve"> that influence connectedness</w:t>
      </w:r>
      <w:r w:rsidR="009C3853" w:rsidRPr="00C04A21">
        <w:rPr>
          <w:color w:val="000000" w:themeColor="text1"/>
        </w:rPr>
        <w:t xml:space="preserve">. </w:t>
      </w:r>
      <w:r w:rsidR="00D35B84" w:rsidRPr="00C04A21">
        <w:rPr>
          <w:color w:val="000000" w:themeColor="text1"/>
        </w:rPr>
        <w:t>Connections to OEE are integrated through</w:t>
      </w:r>
      <w:r w:rsidRPr="00C04A21">
        <w:rPr>
          <w:color w:val="000000" w:themeColor="text1"/>
        </w:rPr>
        <w:t>ou</w:t>
      </w:r>
      <w:r w:rsidR="00D35B84" w:rsidRPr="00C04A21">
        <w:rPr>
          <w:color w:val="000000" w:themeColor="text1"/>
        </w:rPr>
        <w:t>t the review</w:t>
      </w:r>
      <w:r w:rsidR="00695FD1" w:rsidRPr="00C04A21">
        <w:rPr>
          <w:color w:val="000000" w:themeColor="text1"/>
        </w:rPr>
        <w:t xml:space="preserve">; </w:t>
      </w:r>
      <w:r w:rsidR="0091189B" w:rsidRPr="00C04A21">
        <w:rPr>
          <w:color w:val="000000" w:themeColor="text1"/>
        </w:rPr>
        <w:t>however,</w:t>
      </w:r>
      <w:r w:rsidR="00D35B84" w:rsidRPr="00C04A21">
        <w:rPr>
          <w:color w:val="000000" w:themeColor="text1"/>
        </w:rPr>
        <w:t xml:space="preserve"> e</w:t>
      </w:r>
      <w:r w:rsidR="00D16140" w:rsidRPr="00C04A21">
        <w:rPr>
          <w:color w:val="000000" w:themeColor="text1"/>
        </w:rPr>
        <w:t>ach section ends with a summary of the findings outlined in that section</w:t>
      </w:r>
      <w:r w:rsidR="00553A21" w:rsidRPr="00C04A21">
        <w:rPr>
          <w:color w:val="000000" w:themeColor="text1"/>
        </w:rPr>
        <w:t xml:space="preserve"> and how they can inform OEE.</w:t>
      </w:r>
      <w:r w:rsidR="009C3853" w:rsidRPr="00C04A21">
        <w:rPr>
          <w:color w:val="000000" w:themeColor="text1"/>
        </w:rPr>
        <w:t xml:space="preserve"> </w:t>
      </w:r>
    </w:p>
    <w:p w14:paraId="385B9594" w14:textId="77777777" w:rsidR="00347827" w:rsidRPr="00347827" w:rsidRDefault="00347827" w:rsidP="00347827">
      <w:pPr>
        <w:spacing w:line="480" w:lineRule="auto"/>
        <w:ind w:firstLine="720"/>
        <w:rPr>
          <w:color w:val="000000" w:themeColor="text1"/>
        </w:rPr>
      </w:pPr>
      <w:r w:rsidRPr="00347827">
        <w:rPr>
          <w:color w:val="000000" w:themeColor="text1"/>
        </w:rPr>
        <w:lastRenderedPageBreak/>
        <w:t xml:space="preserve">Each of the three sections has the potential to inform OEE in slightly different ways. </w:t>
      </w:r>
      <w:r w:rsidRPr="00347827">
        <w:rPr>
          <w:color w:val="000000" w:themeColor="text1"/>
        </w:rPr>
        <w:t>First, the “</w:t>
      </w:r>
      <w:r w:rsidRPr="00347827">
        <w:rPr>
          <w:i/>
          <w:iCs/>
          <w:color w:val="000000" w:themeColor="text1"/>
        </w:rPr>
        <w:t>Situational Contexts</w:t>
      </w:r>
      <w:r w:rsidRPr="00347827">
        <w:rPr>
          <w:color w:val="000000" w:themeColor="text1"/>
        </w:rPr>
        <w:t>”</w:t>
      </w:r>
      <w:r w:rsidRPr="00347827">
        <w:rPr>
          <w:color w:val="000000" w:themeColor="text1"/>
        </w:rPr>
        <w:t xml:space="preserve"> section focuses on how both (a) a variety of experiences with nature and (b) a variety of activities might facilitate or hinder connectedness. Thus, insights from this section should be especially relevant for informing OEE planning, including the practices and elements that should be incorporated into OEE experiences and the settings in which they should ideally occur. </w:t>
      </w:r>
      <w:r w:rsidRPr="00347827">
        <w:rPr>
          <w:color w:val="000000" w:themeColor="text1"/>
        </w:rPr>
        <w:t>Next, the “</w:t>
      </w:r>
      <w:r w:rsidRPr="00347827">
        <w:rPr>
          <w:i/>
          <w:iCs/>
          <w:color w:val="000000" w:themeColor="text1"/>
        </w:rPr>
        <w:t>Psychological States</w:t>
      </w:r>
      <w:r w:rsidRPr="00347827">
        <w:rPr>
          <w:color w:val="000000" w:themeColor="text1"/>
        </w:rPr>
        <w:t>”</w:t>
      </w:r>
      <w:r w:rsidRPr="00347827">
        <w:rPr>
          <w:color w:val="000000" w:themeColor="text1"/>
        </w:rPr>
        <w:t xml:space="preserve"> section focuses on how connectedness is impacted by psychological states related to mindfulness, the self, and affect. In this section, we emphasize the importance of focusing on underlying processes—relevant for both OEE planning and evaluation—and how such a focus can guide decisions about activities that can enhance and detract from the connectedness-promoting qualities of OEE. Finally, the </w:t>
      </w:r>
      <w:r w:rsidRPr="00347827">
        <w:rPr>
          <w:color w:val="000000" w:themeColor="text1"/>
        </w:rPr>
        <w:t>“</w:t>
      </w:r>
      <w:r w:rsidRPr="00347827">
        <w:rPr>
          <w:i/>
          <w:iCs/>
          <w:color w:val="000000" w:themeColor="text1"/>
        </w:rPr>
        <w:t>Individual Differences</w:t>
      </w:r>
      <w:r w:rsidRPr="00347827">
        <w:rPr>
          <w:color w:val="000000" w:themeColor="text1"/>
        </w:rPr>
        <w:t>”</w:t>
      </w:r>
      <w:r w:rsidRPr="00347827">
        <w:rPr>
          <w:color w:val="000000" w:themeColor="text1"/>
        </w:rPr>
        <w:t xml:space="preserve"> section highlights the influence that demographic characteristics, personality, and worldviews may have on connectedness. Insights found within this section will both point to potential moderators of the effect that OEE programs have on connectedness and may help guide decisions about how to best tailor programs to the demographic groups they serve. This section, especially the literature on worldviews, might also inform decisions about what other outcomes serve as dual-purpose stepping-stones that indirectly support connectedness.</w:t>
      </w:r>
    </w:p>
    <w:p w14:paraId="26645F3C" w14:textId="5E4C2849" w:rsidR="00582994" w:rsidRPr="00C04A21" w:rsidRDefault="00FD4968" w:rsidP="00E57620">
      <w:pPr>
        <w:pStyle w:val="APA7th2"/>
      </w:pPr>
      <w:bookmarkStart w:id="4" w:name="_Toc100154427"/>
      <w:r w:rsidRPr="00C04A21">
        <w:t>(L.2)</w:t>
      </w:r>
      <w:r w:rsidR="00CC1BB0" w:rsidRPr="00C04A21">
        <w:t xml:space="preserve"> </w:t>
      </w:r>
      <w:r w:rsidR="00F428F8" w:rsidRPr="00C04A21">
        <w:t xml:space="preserve">Situational </w:t>
      </w:r>
      <w:r w:rsidR="00582994" w:rsidRPr="00C04A21">
        <w:t xml:space="preserve">Contexts </w:t>
      </w:r>
      <w:r w:rsidR="009D157A" w:rsidRPr="00C04A21">
        <w:t>t</w:t>
      </w:r>
      <w:r w:rsidR="00582994" w:rsidRPr="00C04A21">
        <w:t xml:space="preserve">hat Influence </w:t>
      </w:r>
      <w:r w:rsidR="00553AE8" w:rsidRPr="00C04A21">
        <w:t>C</w:t>
      </w:r>
      <w:r w:rsidR="00D40C5C" w:rsidRPr="00C04A21">
        <w:t>onnectedness</w:t>
      </w:r>
      <w:bookmarkEnd w:id="4"/>
    </w:p>
    <w:p w14:paraId="299614A3" w14:textId="1CD1113C" w:rsidR="00553A21" w:rsidRPr="00C04A21" w:rsidRDefault="001113BE" w:rsidP="00553A21">
      <w:pPr>
        <w:spacing w:line="480" w:lineRule="auto"/>
        <w:ind w:firstLine="720"/>
        <w:rPr>
          <w:color w:val="000000" w:themeColor="text1"/>
        </w:rPr>
      </w:pPr>
      <w:r w:rsidRPr="00C04A21">
        <w:rPr>
          <w:color w:val="000000" w:themeColor="text1"/>
        </w:rPr>
        <w:t>S</w:t>
      </w:r>
      <w:r w:rsidR="00F428F8" w:rsidRPr="00C04A21">
        <w:rPr>
          <w:color w:val="000000" w:themeColor="text1"/>
        </w:rPr>
        <w:t>ituational context</w:t>
      </w:r>
      <w:r w:rsidR="004122CE" w:rsidRPr="00C04A21">
        <w:rPr>
          <w:color w:val="000000" w:themeColor="text1"/>
        </w:rPr>
        <w:t xml:space="preserve"> influences many psychological phenomena</w:t>
      </w:r>
      <w:r w:rsidRPr="00C04A21">
        <w:rPr>
          <w:color w:val="000000" w:themeColor="text1"/>
        </w:rPr>
        <w:t xml:space="preserve"> including </w:t>
      </w:r>
      <w:r w:rsidR="004122CE" w:rsidRPr="00C04A21">
        <w:rPr>
          <w:color w:val="000000" w:themeColor="text1"/>
        </w:rPr>
        <w:t>connectedness</w:t>
      </w:r>
      <w:r w:rsidR="00E26B4A" w:rsidRPr="00C04A21">
        <w:rPr>
          <w:color w:val="000000" w:themeColor="text1"/>
        </w:rPr>
        <w:t>.</w:t>
      </w:r>
      <w:r w:rsidR="000F7D75" w:rsidRPr="00C04A21">
        <w:rPr>
          <w:color w:val="000000" w:themeColor="text1"/>
        </w:rPr>
        <w:t xml:space="preserve"> </w:t>
      </w:r>
      <w:r w:rsidR="007D6BA1" w:rsidRPr="00C04A21">
        <w:rPr>
          <w:color w:val="000000" w:themeColor="text1"/>
        </w:rPr>
        <w:t xml:space="preserve">The </w:t>
      </w:r>
      <w:r w:rsidR="004122CE" w:rsidRPr="00C04A21">
        <w:rPr>
          <w:color w:val="000000" w:themeColor="text1"/>
        </w:rPr>
        <w:t>situational contexts most important to consider</w:t>
      </w:r>
      <w:r w:rsidR="007D6BA1" w:rsidRPr="00C04A21">
        <w:rPr>
          <w:color w:val="000000" w:themeColor="text1"/>
        </w:rPr>
        <w:t xml:space="preserve"> for connectedness</w:t>
      </w:r>
      <w:r w:rsidR="004122CE" w:rsidRPr="00C04A21">
        <w:rPr>
          <w:color w:val="000000" w:themeColor="text1"/>
        </w:rPr>
        <w:t xml:space="preserve"> </w:t>
      </w:r>
      <w:r w:rsidR="00F4604E" w:rsidRPr="00C04A21">
        <w:rPr>
          <w:color w:val="000000" w:themeColor="text1"/>
        </w:rPr>
        <w:t>are</w:t>
      </w:r>
      <w:r w:rsidR="00F428F8" w:rsidRPr="00C04A21">
        <w:rPr>
          <w:color w:val="000000" w:themeColor="text1"/>
        </w:rPr>
        <w:t xml:space="preserve"> </w:t>
      </w:r>
      <w:r w:rsidR="00780E91" w:rsidRPr="00C04A21">
        <w:rPr>
          <w:color w:val="000000" w:themeColor="text1"/>
        </w:rPr>
        <w:t xml:space="preserve">(a) </w:t>
      </w:r>
      <w:r w:rsidR="00F428F8" w:rsidRPr="00C04A21">
        <w:rPr>
          <w:color w:val="000000" w:themeColor="text1"/>
        </w:rPr>
        <w:t>experiences</w:t>
      </w:r>
      <w:r w:rsidR="00A7438E" w:rsidRPr="00C04A21">
        <w:rPr>
          <w:color w:val="000000" w:themeColor="text1"/>
        </w:rPr>
        <w:t xml:space="preserve"> </w:t>
      </w:r>
      <w:r w:rsidR="00780E91" w:rsidRPr="00C04A21">
        <w:rPr>
          <w:color w:val="000000" w:themeColor="text1"/>
        </w:rPr>
        <w:t>with</w:t>
      </w:r>
      <w:r w:rsidR="00A7438E" w:rsidRPr="00C04A21">
        <w:rPr>
          <w:color w:val="000000" w:themeColor="text1"/>
        </w:rPr>
        <w:t xml:space="preserve"> nature</w:t>
      </w:r>
      <w:r w:rsidR="004122CE" w:rsidRPr="00C04A21">
        <w:rPr>
          <w:color w:val="000000" w:themeColor="text1"/>
        </w:rPr>
        <w:t xml:space="preserve">—including </w:t>
      </w:r>
      <w:r w:rsidR="00F428F8" w:rsidRPr="00C04A21">
        <w:rPr>
          <w:color w:val="000000" w:themeColor="text1"/>
        </w:rPr>
        <w:t>vir</w:t>
      </w:r>
      <w:r w:rsidR="00A7438E" w:rsidRPr="00C04A21">
        <w:rPr>
          <w:color w:val="000000" w:themeColor="text1"/>
        </w:rPr>
        <w:t>t</w:t>
      </w:r>
      <w:r w:rsidR="00F428F8" w:rsidRPr="00C04A21">
        <w:rPr>
          <w:color w:val="000000" w:themeColor="text1"/>
        </w:rPr>
        <w:t>ual nature</w:t>
      </w:r>
      <w:r w:rsidR="004122CE" w:rsidRPr="00C04A21">
        <w:rPr>
          <w:color w:val="000000" w:themeColor="text1"/>
        </w:rPr>
        <w:t>—</w:t>
      </w:r>
      <w:r w:rsidR="00B84172" w:rsidRPr="00C04A21">
        <w:rPr>
          <w:color w:val="000000" w:themeColor="text1"/>
        </w:rPr>
        <w:t>and</w:t>
      </w:r>
      <w:r w:rsidR="004122CE" w:rsidRPr="00C04A21">
        <w:rPr>
          <w:color w:val="000000" w:themeColor="text1"/>
        </w:rPr>
        <w:t xml:space="preserve"> </w:t>
      </w:r>
      <w:r w:rsidR="00E57620" w:rsidRPr="00C04A21">
        <w:rPr>
          <w:color w:val="000000" w:themeColor="text1"/>
        </w:rPr>
        <w:t xml:space="preserve">(b) </w:t>
      </w:r>
      <w:r w:rsidR="004122CE" w:rsidRPr="00C04A21">
        <w:rPr>
          <w:color w:val="000000" w:themeColor="text1"/>
        </w:rPr>
        <w:t>the</w:t>
      </w:r>
      <w:r w:rsidR="00DE207A" w:rsidRPr="00C04A21">
        <w:rPr>
          <w:color w:val="000000" w:themeColor="text1"/>
        </w:rPr>
        <w:t xml:space="preserve"> emergent</w:t>
      </w:r>
      <w:r w:rsidR="004122CE" w:rsidRPr="00C04A21">
        <w:rPr>
          <w:color w:val="000000" w:themeColor="text1"/>
        </w:rPr>
        <w:t xml:space="preserve"> context created by </w:t>
      </w:r>
      <w:r w:rsidR="00717527" w:rsidRPr="00C04A21">
        <w:rPr>
          <w:color w:val="000000" w:themeColor="text1"/>
        </w:rPr>
        <w:t xml:space="preserve">engaging in </w:t>
      </w:r>
      <w:r w:rsidR="000F7D75" w:rsidRPr="00C04A21">
        <w:rPr>
          <w:color w:val="000000" w:themeColor="text1"/>
        </w:rPr>
        <w:t xml:space="preserve">different </w:t>
      </w:r>
      <w:r w:rsidR="00717527" w:rsidRPr="00C04A21">
        <w:rPr>
          <w:color w:val="000000" w:themeColor="text1"/>
        </w:rPr>
        <w:t xml:space="preserve">outdoor </w:t>
      </w:r>
      <w:r w:rsidR="000F7D75" w:rsidRPr="00C04A21">
        <w:rPr>
          <w:color w:val="000000" w:themeColor="text1"/>
        </w:rPr>
        <w:t>activities</w:t>
      </w:r>
      <w:r w:rsidR="00E57620" w:rsidRPr="00C04A21">
        <w:rPr>
          <w:color w:val="000000" w:themeColor="text1"/>
        </w:rPr>
        <w:t>.</w:t>
      </w:r>
      <w:r w:rsidR="00837AE4" w:rsidRPr="00C04A21">
        <w:rPr>
          <w:color w:val="000000" w:themeColor="text1"/>
        </w:rPr>
        <w:t xml:space="preserve"> </w:t>
      </w:r>
      <w:r w:rsidR="00553A21" w:rsidRPr="00C04A21">
        <w:rPr>
          <w:color w:val="000000" w:themeColor="text1"/>
        </w:rPr>
        <w:t>It is worth noting that this section could easily include outdoor environmental education itself</w:t>
      </w:r>
      <w:r w:rsidR="00695FD1" w:rsidRPr="00C04A21">
        <w:rPr>
          <w:color w:val="000000" w:themeColor="text1"/>
        </w:rPr>
        <w:t xml:space="preserve">; </w:t>
      </w:r>
      <w:r w:rsidR="00327E2B" w:rsidRPr="00C04A21">
        <w:rPr>
          <w:color w:val="000000" w:themeColor="text1"/>
        </w:rPr>
        <w:t>however,</w:t>
      </w:r>
      <w:r w:rsidR="00553A21" w:rsidRPr="00C04A21">
        <w:rPr>
          <w:color w:val="000000" w:themeColor="text1"/>
        </w:rPr>
        <w:t xml:space="preserve"> we save such findings for later in the chapter.</w:t>
      </w:r>
    </w:p>
    <w:p w14:paraId="7788FB37" w14:textId="4A93F0F9" w:rsidR="00E26B4A" w:rsidRPr="00C04A21" w:rsidRDefault="00837AE4" w:rsidP="00837AE4">
      <w:pPr>
        <w:spacing w:line="480" w:lineRule="auto"/>
        <w:ind w:firstLine="720"/>
        <w:rPr>
          <w:color w:val="000000" w:themeColor="text1"/>
        </w:rPr>
      </w:pPr>
      <w:r w:rsidRPr="00C04A21">
        <w:rPr>
          <w:color w:val="000000" w:themeColor="text1"/>
        </w:rPr>
        <w:lastRenderedPageBreak/>
        <w:t xml:space="preserve">Knowing </w:t>
      </w:r>
      <w:r w:rsidR="00081193" w:rsidRPr="00C04A21">
        <w:rPr>
          <w:color w:val="000000" w:themeColor="text1"/>
        </w:rPr>
        <w:t>the</w:t>
      </w:r>
      <w:r w:rsidRPr="00C04A21">
        <w:rPr>
          <w:color w:val="000000" w:themeColor="text1"/>
        </w:rPr>
        <w:t xml:space="preserve"> situational contexts </w:t>
      </w:r>
      <w:r w:rsidR="00081193" w:rsidRPr="00C04A21">
        <w:rPr>
          <w:color w:val="000000" w:themeColor="text1"/>
        </w:rPr>
        <w:t>that support</w:t>
      </w:r>
      <w:r w:rsidRPr="00C04A21">
        <w:rPr>
          <w:color w:val="000000" w:themeColor="text1"/>
        </w:rPr>
        <w:t xml:space="preserve"> </w:t>
      </w:r>
      <w:r w:rsidR="00D40C5C" w:rsidRPr="00C04A21">
        <w:rPr>
          <w:color w:val="000000" w:themeColor="text1"/>
        </w:rPr>
        <w:t>connectedness</w:t>
      </w:r>
      <w:r w:rsidRPr="00C04A21">
        <w:rPr>
          <w:color w:val="000000" w:themeColor="text1"/>
        </w:rPr>
        <w:t xml:space="preserve"> </w:t>
      </w:r>
      <w:r w:rsidR="00CC3CCB" w:rsidRPr="00C04A21">
        <w:rPr>
          <w:color w:val="000000" w:themeColor="text1"/>
        </w:rPr>
        <w:t xml:space="preserve">and those that hinder it </w:t>
      </w:r>
      <w:r w:rsidRPr="00C04A21">
        <w:rPr>
          <w:color w:val="000000" w:themeColor="text1"/>
        </w:rPr>
        <w:t>can</w:t>
      </w:r>
      <w:r w:rsidR="009F267E" w:rsidRPr="00C04A21">
        <w:rPr>
          <w:color w:val="000000" w:themeColor="text1"/>
        </w:rPr>
        <w:t xml:space="preserve"> guide decisions about which contextual features might </w:t>
      </w:r>
      <w:r w:rsidR="00091843" w:rsidRPr="00C04A21">
        <w:rPr>
          <w:color w:val="000000" w:themeColor="text1"/>
        </w:rPr>
        <w:t>most support</w:t>
      </w:r>
      <w:r w:rsidR="009F267E" w:rsidRPr="00C04A21">
        <w:rPr>
          <w:color w:val="000000" w:themeColor="text1"/>
        </w:rPr>
        <w:t xml:space="preserve"> OEE’s goal of promoting connectedness to nature</w:t>
      </w:r>
      <w:r w:rsidRPr="00C04A21">
        <w:rPr>
          <w:color w:val="000000" w:themeColor="text1"/>
        </w:rPr>
        <w:t xml:space="preserve">. In other words, </w:t>
      </w:r>
      <w:r w:rsidR="008135AD" w:rsidRPr="00C04A21">
        <w:rPr>
          <w:color w:val="000000" w:themeColor="text1"/>
        </w:rPr>
        <w:t xml:space="preserve">the </w:t>
      </w:r>
      <w:r w:rsidRPr="00C04A21">
        <w:rPr>
          <w:color w:val="000000" w:themeColor="text1"/>
        </w:rPr>
        <w:t xml:space="preserve">research </w:t>
      </w:r>
      <w:r w:rsidR="00610EED" w:rsidRPr="00C04A21">
        <w:rPr>
          <w:color w:val="000000" w:themeColor="text1"/>
        </w:rPr>
        <w:t>reviewed in this section</w:t>
      </w:r>
      <w:r w:rsidR="008E2ADF" w:rsidRPr="00C04A21">
        <w:rPr>
          <w:color w:val="000000" w:themeColor="text1"/>
        </w:rPr>
        <w:t xml:space="preserve">—especially in conjunction with the research reviewed in the </w:t>
      </w:r>
      <w:r w:rsidR="008135AD" w:rsidRPr="00C04A21">
        <w:rPr>
          <w:color w:val="000000" w:themeColor="text1"/>
        </w:rPr>
        <w:t xml:space="preserve">section on </w:t>
      </w:r>
      <w:r w:rsidR="008E2ADF" w:rsidRPr="00C04A21">
        <w:rPr>
          <w:color w:val="000000" w:themeColor="text1"/>
        </w:rPr>
        <w:t>psychological states—</w:t>
      </w:r>
      <w:r w:rsidR="00CC3CCB" w:rsidRPr="00C04A21">
        <w:rPr>
          <w:color w:val="000000" w:themeColor="text1"/>
        </w:rPr>
        <w:t xml:space="preserve">can </w:t>
      </w:r>
      <w:r w:rsidRPr="00C04A21">
        <w:rPr>
          <w:color w:val="000000" w:themeColor="text1"/>
        </w:rPr>
        <w:t xml:space="preserve">help identify </w:t>
      </w:r>
      <w:r w:rsidR="008E2ADF" w:rsidRPr="00C04A21">
        <w:rPr>
          <w:color w:val="000000" w:themeColor="text1"/>
        </w:rPr>
        <w:t xml:space="preserve">(a) </w:t>
      </w:r>
      <w:r w:rsidRPr="00C04A21">
        <w:rPr>
          <w:color w:val="000000" w:themeColor="text1"/>
        </w:rPr>
        <w:t xml:space="preserve">in which </w:t>
      </w:r>
      <w:r w:rsidR="000F52D7" w:rsidRPr="00C04A21">
        <w:rPr>
          <w:color w:val="000000" w:themeColor="text1"/>
        </w:rPr>
        <w:t xml:space="preserve">settings </w:t>
      </w:r>
      <w:r w:rsidR="009F267E" w:rsidRPr="00C04A21">
        <w:rPr>
          <w:color w:val="000000" w:themeColor="text1"/>
        </w:rPr>
        <w:t>OEE will best promote connectedness</w:t>
      </w:r>
      <w:r w:rsidRPr="00C04A21">
        <w:rPr>
          <w:color w:val="000000" w:themeColor="text1"/>
        </w:rPr>
        <w:t xml:space="preserve"> and </w:t>
      </w:r>
      <w:r w:rsidR="008E2ADF" w:rsidRPr="00C04A21">
        <w:rPr>
          <w:color w:val="000000" w:themeColor="text1"/>
        </w:rPr>
        <w:t xml:space="preserve">(b) </w:t>
      </w:r>
      <w:r w:rsidR="009F267E" w:rsidRPr="00C04A21">
        <w:rPr>
          <w:color w:val="000000" w:themeColor="text1"/>
        </w:rPr>
        <w:t xml:space="preserve">which activities </w:t>
      </w:r>
      <w:r w:rsidR="00553A21" w:rsidRPr="00C04A21">
        <w:rPr>
          <w:color w:val="000000" w:themeColor="text1"/>
        </w:rPr>
        <w:t>make</w:t>
      </w:r>
      <w:r w:rsidR="008E2ADF" w:rsidRPr="00C04A21">
        <w:rPr>
          <w:color w:val="000000" w:themeColor="text1"/>
        </w:rPr>
        <w:t xml:space="preserve"> the most</w:t>
      </w:r>
      <w:r w:rsidR="00553A21" w:rsidRPr="00C04A21">
        <w:rPr>
          <w:color w:val="000000" w:themeColor="text1"/>
        </w:rPr>
        <w:t xml:space="preserve"> sense to include in OEE.</w:t>
      </w:r>
      <w:r w:rsidR="006B1BB5" w:rsidRPr="00C04A21">
        <w:rPr>
          <w:color w:val="000000" w:themeColor="text1"/>
        </w:rPr>
        <w:t xml:space="preserve"> </w:t>
      </w:r>
    </w:p>
    <w:p w14:paraId="182F188F" w14:textId="5B61FA74" w:rsidR="00553A21" w:rsidRPr="00C04A21" w:rsidRDefault="00FD4968" w:rsidP="00FD4968">
      <w:pPr>
        <w:pStyle w:val="APA7th3"/>
      </w:pPr>
      <w:bookmarkStart w:id="5" w:name="_Toc100154428"/>
      <w:r w:rsidRPr="00C04A21">
        <w:t>(L.3)</w:t>
      </w:r>
      <w:r w:rsidR="00CC1BB0" w:rsidRPr="00C04A21">
        <w:rPr>
          <w:b w:val="0"/>
          <w:bCs w:val="0"/>
          <w:i w:val="0"/>
          <w:iCs w:val="0"/>
        </w:rPr>
        <w:t xml:space="preserve"> </w:t>
      </w:r>
      <w:r w:rsidR="00780E91" w:rsidRPr="00C04A21">
        <w:t xml:space="preserve">Experiences with </w:t>
      </w:r>
      <w:r w:rsidR="00553A21" w:rsidRPr="00C04A21">
        <w:t>N</w:t>
      </w:r>
      <w:r w:rsidR="000F7D75" w:rsidRPr="00C04A21">
        <w:t>ature</w:t>
      </w:r>
      <w:bookmarkEnd w:id="5"/>
    </w:p>
    <w:p w14:paraId="7BAF21CA" w14:textId="793713B4" w:rsidR="000F7D75" w:rsidRPr="00C04A21" w:rsidRDefault="00091843" w:rsidP="00C741F9">
      <w:pPr>
        <w:spacing w:line="480" w:lineRule="auto"/>
        <w:ind w:firstLine="720"/>
        <w:rPr>
          <w:b/>
          <w:bCs/>
          <w:i/>
          <w:iCs/>
          <w:color w:val="000000" w:themeColor="text1"/>
        </w:rPr>
      </w:pPr>
      <w:r w:rsidRPr="00C04A21">
        <w:rPr>
          <w:color w:val="000000" w:themeColor="text1"/>
        </w:rPr>
        <w:t>Unsurprisingly, experiences with nature are</w:t>
      </w:r>
      <w:r w:rsidR="008E2ADF" w:rsidRPr="00C04A21">
        <w:rPr>
          <w:color w:val="000000" w:themeColor="text1"/>
        </w:rPr>
        <w:t xml:space="preserve"> a robust predictor of </w:t>
      </w:r>
      <w:r w:rsidR="00780E91" w:rsidRPr="00C04A21">
        <w:rPr>
          <w:color w:val="000000" w:themeColor="text1"/>
        </w:rPr>
        <w:t>connectedness</w:t>
      </w:r>
      <w:r w:rsidR="008E2ADF" w:rsidRPr="00C04A21">
        <w:rPr>
          <w:color w:val="000000" w:themeColor="text1"/>
        </w:rPr>
        <w:t xml:space="preserve">; </w:t>
      </w:r>
      <w:r w:rsidR="00F4604E" w:rsidRPr="00C04A21">
        <w:rPr>
          <w:color w:val="000000" w:themeColor="text1"/>
        </w:rPr>
        <w:t>to</w:t>
      </w:r>
      <w:r w:rsidR="008E2ADF" w:rsidRPr="00C04A21">
        <w:rPr>
          <w:color w:val="000000" w:themeColor="text1"/>
        </w:rPr>
        <w:t xml:space="preserve"> have a relationship with nature, one needs to interact with it (Lengieza &amp; Swim, 2021)</w:t>
      </w:r>
      <w:r w:rsidR="00780E91" w:rsidRPr="00C04A21">
        <w:rPr>
          <w:color w:val="000000" w:themeColor="text1"/>
        </w:rPr>
        <w:t xml:space="preserve">. </w:t>
      </w:r>
      <w:r w:rsidR="008E2ADF" w:rsidRPr="00C04A21">
        <w:rPr>
          <w:color w:val="000000" w:themeColor="text1"/>
        </w:rPr>
        <w:t xml:space="preserve">These interactions with nature, however, can take </w:t>
      </w:r>
      <w:r w:rsidRPr="00C04A21">
        <w:rPr>
          <w:color w:val="000000" w:themeColor="text1"/>
        </w:rPr>
        <w:t>many</w:t>
      </w:r>
      <w:r w:rsidR="008E2ADF" w:rsidRPr="00C04A21">
        <w:rPr>
          <w:color w:val="000000" w:themeColor="text1"/>
        </w:rPr>
        <w:t xml:space="preserve"> forms. In some cases, </w:t>
      </w:r>
      <w:r w:rsidR="0010498B" w:rsidRPr="00C04A21">
        <w:rPr>
          <w:color w:val="000000" w:themeColor="text1"/>
        </w:rPr>
        <w:t xml:space="preserve">the </w:t>
      </w:r>
      <w:r w:rsidR="008E2ADF" w:rsidRPr="00C04A21">
        <w:rPr>
          <w:color w:val="000000" w:themeColor="text1"/>
        </w:rPr>
        <w:t xml:space="preserve">experiences with nature that impact connectedness can involve </w:t>
      </w:r>
      <w:r w:rsidR="00224ACE" w:rsidRPr="00C04A21">
        <w:rPr>
          <w:color w:val="000000" w:themeColor="text1"/>
        </w:rPr>
        <w:t xml:space="preserve">actual, first-hand contact, </w:t>
      </w:r>
      <w:r w:rsidR="008E2ADF" w:rsidRPr="00C04A21">
        <w:rPr>
          <w:color w:val="000000" w:themeColor="text1"/>
        </w:rPr>
        <w:t>such as</w:t>
      </w:r>
      <w:r w:rsidR="00224ACE" w:rsidRPr="00C04A21">
        <w:rPr>
          <w:color w:val="000000" w:themeColor="text1"/>
        </w:rPr>
        <w:t xml:space="preserve"> </w:t>
      </w:r>
      <w:r w:rsidR="008E2ADF" w:rsidRPr="00C04A21">
        <w:rPr>
          <w:color w:val="000000" w:themeColor="text1"/>
        </w:rPr>
        <w:t xml:space="preserve">walking </w:t>
      </w:r>
      <w:r w:rsidR="00224ACE" w:rsidRPr="00C04A21">
        <w:rPr>
          <w:color w:val="000000" w:themeColor="text1"/>
        </w:rPr>
        <w:t>in nature (</w:t>
      </w:r>
      <w:r w:rsidR="009129FB" w:rsidRPr="00C04A21">
        <w:rPr>
          <w:color w:val="000000" w:themeColor="text1"/>
        </w:rPr>
        <w:t>e.g., Mayer</w:t>
      </w:r>
      <w:r w:rsidR="0060263C" w:rsidRPr="00C04A21">
        <w:rPr>
          <w:color w:val="000000" w:themeColor="text1"/>
        </w:rPr>
        <w:t xml:space="preserve"> et al.</w:t>
      </w:r>
      <w:r w:rsidR="009129FB" w:rsidRPr="00C04A21">
        <w:rPr>
          <w:color w:val="000000" w:themeColor="text1"/>
        </w:rPr>
        <w:t>, 2009</w:t>
      </w:r>
      <w:r w:rsidR="00224ACE" w:rsidRPr="00C04A21">
        <w:rPr>
          <w:color w:val="000000" w:themeColor="text1"/>
        </w:rPr>
        <w:t>)</w:t>
      </w:r>
      <w:r w:rsidR="008E2ADF" w:rsidRPr="00C04A21">
        <w:rPr>
          <w:color w:val="000000" w:themeColor="text1"/>
        </w:rPr>
        <w:t xml:space="preserve">. In other cases, the interaction with nature can be </w:t>
      </w:r>
      <w:r w:rsidR="00224ACE" w:rsidRPr="00C04A21">
        <w:rPr>
          <w:color w:val="000000" w:themeColor="text1"/>
        </w:rPr>
        <w:t xml:space="preserve">mediated </w:t>
      </w:r>
      <w:r w:rsidR="008E2ADF" w:rsidRPr="00C04A21">
        <w:rPr>
          <w:color w:val="000000" w:themeColor="text1"/>
        </w:rPr>
        <w:t>by technology</w:t>
      </w:r>
      <w:r w:rsidR="000F52D7" w:rsidRPr="00C04A21">
        <w:rPr>
          <w:color w:val="000000" w:themeColor="text1"/>
        </w:rPr>
        <w:t xml:space="preserve"> and still have an impact on connectedness</w:t>
      </w:r>
      <w:r w:rsidR="0010498B" w:rsidRPr="00C04A21">
        <w:rPr>
          <w:color w:val="000000" w:themeColor="text1"/>
        </w:rPr>
        <w:t>—</w:t>
      </w:r>
      <w:r w:rsidR="008E2ADF" w:rsidRPr="00C04A21">
        <w:rPr>
          <w:color w:val="000000" w:themeColor="text1"/>
        </w:rPr>
        <w:t xml:space="preserve">such as </w:t>
      </w:r>
      <w:r w:rsidR="00224ACE" w:rsidRPr="00C04A21">
        <w:rPr>
          <w:color w:val="000000" w:themeColor="text1"/>
        </w:rPr>
        <w:t>viewing pictures</w:t>
      </w:r>
      <w:r w:rsidR="00F94269" w:rsidRPr="00C04A21">
        <w:rPr>
          <w:color w:val="000000" w:themeColor="text1"/>
        </w:rPr>
        <w:t xml:space="preserve"> (e.g., Richardson &amp; Sheffield, 2015)</w:t>
      </w:r>
      <w:r w:rsidR="009414C5" w:rsidRPr="00C04A21">
        <w:rPr>
          <w:color w:val="000000" w:themeColor="text1"/>
        </w:rPr>
        <w:t>,</w:t>
      </w:r>
      <w:r w:rsidR="00DE207A" w:rsidRPr="00C04A21">
        <w:rPr>
          <w:color w:val="000000" w:themeColor="text1"/>
        </w:rPr>
        <w:t xml:space="preserve"> </w:t>
      </w:r>
      <w:r w:rsidR="00224ACE" w:rsidRPr="00C04A21">
        <w:rPr>
          <w:color w:val="000000" w:themeColor="text1"/>
        </w:rPr>
        <w:t>watching videos of nature (</w:t>
      </w:r>
      <w:r w:rsidR="00F94269" w:rsidRPr="00C04A21">
        <w:rPr>
          <w:color w:val="000000" w:themeColor="text1"/>
        </w:rPr>
        <w:t>e.g., Soliman</w:t>
      </w:r>
      <w:r w:rsidR="0067322C" w:rsidRPr="00C04A21">
        <w:rPr>
          <w:color w:val="000000" w:themeColor="text1"/>
        </w:rPr>
        <w:t xml:space="preserve"> et al.,</w:t>
      </w:r>
      <w:r w:rsidR="00F94269" w:rsidRPr="00C04A21">
        <w:rPr>
          <w:color w:val="000000" w:themeColor="text1"/>
        </w:rPr>
        <w:t xml:space="preserve"> 2017</w:t>
      </w:r>
      <w:r w:rsidR="00224ACE" w:rsidRPr="00C04A21">
        <w:rPr>
          <w:color w:val="000000" w:themeColor="text1"/>
        </w:rPr>
        <w:t xml:space="preserve">), </w:t>
      </w:r>
      <w:r w:rsidR="008E2ADF" w:rsidRPr="00C04A21">
        <w:rPr>
          <w:color w:val="000000" w:themeColor="text1"/>
        </w:rPr>
        <w:t>or even</w:t>
      </w:r>
      <w:r w:rsidR="00224ACE" w:rsidRPr="00C04A21">
        <w:rPr>
          <w:color w:val="000000" w:themeColor="text1"/>
        </w:rPr>
        <w:t xml:space="preserve"> immersive experience</w:t>
      </w:r>
      <w:r w:rsidR="00D15E6B" w:rsidRPr="00C04A21">
        <w:rPr>
          <w:color w:val="000000" w:themeColor="text1"/>
        </w:rPr>
        <w:t>s</w:t>
      </w:r>
      <w:r w:rsidR="00224ACE" w:rsidRPr="00C04A21">
        <w:rPr>
          <w:color w:val="000000" w:themeColor="text1"/>
        </w:rPr>
        <w:t xml:space="preserve"> provided by virtual reality (</w:t>
      </w:r>
      <w:r w:rsidR="004F1D8D" w:rsidRPr="00C04A21">
        <w:rPr>
          <w:color w:val="000000" w:themeColor="text1"/>
        </w:rPr>
        <w:t xml:space="preserve">e.g., </w:t>
      </w:r>
      <w:r w:rsidR="00224ACE" w:rsidRPr="00C04A21">
        <w:rPr>
          <w:color w:val="000000" w:themeColor="text1"/>
        </w:rPr>
        <w:t>Ahn et al., 2016)</w:t>
      </w:r>
      <w:r w:rsidR="00FE011A" w:rsidRPr="00C04A21">
        <w:rPr>
          <w:color w:val="000000" w:themeColor="text1"/>
        </w:rPr>
        <w:t>.</w:t>
      </w:r>
      <w:r w:rsidR="00224ACE" w:rsidRPr="00C04A21">
        <w:rPr>
          <w:color w:val="000000" w:themeColor="text1"/>
        </w:rPr>
        <w:t xml:space="preserve"> </w:t>
      </w:r>
      <w:r w:rsidR="0010498B" w:rsidRPr="00C04A21">
        <w:rPr>
          <w:color w:val="000000" w:themeColor="text1"/>
        </w:rPr>
        <w:t>Consequently, we review both types of experiences with nature (i.e., first</w:t>
      </w:r>
      <w:r w:rsidR="008A2B7C" w:rsidRPr="00C04A21">
        <w:rPr>
          <w:color w:val="000000" w:themeColor="text1"/>
        </w:rPr>
        <w:t>-</w:t>
      </w:r>
      <w:r w:rsidR="0010498B" w:rsidRPr="00C04A21">
        <w:rPr>
          <w:color w:val="000000" w:themeColor="text1"/>
        </w:rPr>
        <w:t>hand and mediated) below.</w:t>
      </w:r>
    </w:p>
    <w:p w14:paraId="276D58F8" w14:textId="775B865A" w:rsidR="00FD4968" w:rsidRPr="00C04A21" w:rsidRDefault="006D47A2" w:rsidP="006D47A2">
      <w:pPr>
        <w:pStyle w:val="APA7th4"/>
      </w:pPr>
      <w:bookmarkStart w:id="6" w:name="_Toc100154429"/>
      <w:r w:rsidRPr="00C04A21">
        <w:t>(L.4)</w:t>
      </w:r>
      <w:r w:rsidR="00E758A7" w:rsidRPr="00C04A21">
        <w:t xml:space="preserve"> </w:t>
      </w:r>
      <w:r w:rsidR="00553A21" w:rsidRPr="00C04A21">
        <w:t xml:space="preserve">First-hand </w:t>
      </w:r>
      <w:r w:rsidR="00195333" w:rsidRPr="00C04A21">
        <w:t>c</w:t>
      </w:r>
      <w:r w:rsidR="00E26B4A" w:rsidRPr="00C04A21">
        <w:t>ontact with nature</w:t>
      </w:r>
      <w:r w:rsidR="00E26B4A" w:rsidRPr="00C04A21">
        <w:rPr>
          <w:i/>
          <w:iCs/>
        </w:rPr>
        <w:t>.</w:t>
      </w:r>
      <w:bookmarkEnd w:id="6"/>
      <w:r w:rsidR="005247B8" w:rsidRPr="00C04A21">
        <w:t xml:space="preserve"> </w:t>
      </w:r>
    </w:p>
    <w:p w14:paraId="7DBA8A57" w14:textId="62CDE5A3" w:rsidR="001A0AB8" w:rsidRPr="00C04A21" w:rsidRDefault="00780E91" w:rsidP="00CC3CCB">
      <w:pPr>
        <w:spacing w:line="480" w:lineRule="auto"/>
        <w:ind w:firstLine="720"/>
        <w:rPr>
          <w:color w:val="000000" w:themeColor="text1"/>
        </w:rPr>
      </w:pPr>
      <w:r w:rsidRPr="00C04A21">
        <w:rPr>
          <w:color w:val="000000" w:themeColor="text1"/>
        </w:rPr>
        <w:t xml:space="preserve">Many studies </w:t>
      </w:r>
      <w:r w:rsidR="00553A21" w:rsidRPr="00C04A21">
        <w:rPr>
          <w:color w:val="000000" w:themeColor="text1"/>
        </w:rPr>
        <w:t>have demonstrated that</w:t>
      </w:r>
      <w:r w:rsidR="00C84835" w:rsidRPr="00C04A21">
        <w:rPr>
          <w:color w:val="000000" w:themeColor="text1"/>
        </w:rPr>
        <w:t xml:space="preserve"> </w:t>
      </w:r>
      <w:r w:rsidR="0010498B" w:rsidRPr="00C04A21">
        <w:rPr>
          <w:color w:val="000000" w:themeColor="text1"/>
        </w:rPr>
        <w:t>first</w:t>
      </w:r>
      <w:r w:rsidR="008A2B7C" w:rsidRPr="00C04A21">
        <w:rPr>
          <w:color w:val="000000" w:themeColor="text1"/>
        </w:rPr>
        <w:t>-</w:t>
      </w:r>
      <w:r w:rsidR="0010498B" w:rsidRPr="00C04A21">
        <w:rPr>
          <w:color w:val="000000" w:themeColor="text1"/>
        </w:rPr>
        <w:t xml:space="preserve">hand experiences </w:t>
      </w:r>
      <w:r w:rsidR="001A0AB8" w:rsidRPr="00C04A21">
        <w:rPr>
          <w:color w:val="000000" w:themeColor="text1"/>
        </w:rPr>
        <w:t xml:space="preserve">with nature, in a variety of forms, </w:t>
      </w:r>
      <w:r w:rsidR="009414C5" w:rsidRPr="00C04A21">
        <w:rPr>
          <w:color w:val="000000" w:themeColor="text1"/>
        </w:rPr>
        <w:t>improve</w:t>
      </w:r>
      <w:r w:rsidR="001A0AB8" w:rsidRPr="00C04A21">
        <w:rPr>
          <w:color w:val="000000" w:themeColor="text1"/>
        </w:rPr>
        <w:t xml:space="preserve"> connectedness </w:t>
      </w:r>
      <w:r w:rsidR="00B7663D" w:rsidRPr="00C04A21">
        <w:rPr>
          <w:color w:val="000000" w:themeColor="text1"/>
        </w:rPr>
        <w:t>(</w:t>
      </w:r>
      <w:r w:rsidR="0023404C" w:rsidRPr="00C04A21">
        <w:rPr>
          <w:color w:val="000000" w:themeColor="text1"/>
        </w:rPr>
        <w:t xml:space="preserve">e.g., </w:t>
      </w:r>
      <w:r w:rsidR="006913EB" w:rsidRPr="00C04A21">
        <w:rPr>
          <w:color w:val="000000" w:themeColor="text1"/>
        </w:rPr>
        <w:t xml:space="preserve">Beery, 2013; Braun &amp; Dierkes, 2017; </w:t>
      </w:r>
      <w:r w:rsidR="00186665" w:rsidRPr="00C04A21">
        <w:rPr>
          <w:color w:val="000000" w:themeColor="text1"/>
        </w:rPr>
        <w:t xml:space="preserve">Kals et al., 1999; </w:t>
      </w:r>
      <w:r w:rsidR="006913EB" w:rsidRPr="00C04A21">
        <w:rPr>
          <w:color w:val="000000" w:themeColor="text1"/>
        </w:rPr>
        <w:t>Lumber</w:t>
      </w:r>
      <w:r w:rsidR="0067322C" w:rsidRPr="00C04A21">
        <w:rPr>
          <w:color w:val="000000" w:themeColor="text1"/>
        </w:rPr>
        <w:t xml:space="preserve"> et al.</w:t>
      </w:r>
      <w:r w:rsidR="006913EB" w:rsidRPr="00C04A21">
        <w:rPr>
          <w:color w:val="000000" w:themeColor="text1"/>
        </w:rPr>
        <w:t>, 2017; Mayer &amp; Frantz, 2004</w:t>
      </w:r>
      <w:r w:rsidR="00A518D4" w:rsidRPr="00C04A21">
        <w:rPr>
          <w:color w:val="000000" w:themeColor="text1"/>
        </w:rPr>
        <w:t>, S</w:t>
      </w:r>
      <w:r w:rsidR="006913EB" w:rsidRPr="00C04A21">
        <w:rPr>
          <w:color w:val="000000" w:themeColor="text1"/>
        </w:rPr>
        <w:t>1; Nisbet</w:t>
      </w:r>
      <w:r w:rsidR="0067322C" w:rsidRPr="00C04A21">
        <w:rPr>
          <w:color w:val="000000" w:themeColor="text1"/>
        </w:rPr>
        <w:t xml:space="preserve"> et al.</w:t>
      </w:r>
      <w:r w:rsidR="006913EB" w:rsidRPr="00C04A21">
        <w:rPr>
          <w:color w:val="000000" w:themeColor="text1"/>
        </w:rPr>
        <w:t>, 2009; Schultz &amp; Tabanico, 2007</w:t>
      </w:r>
      <w:r w:rsidR="00A518D4" w:rsidRPr="00C04A21">
        <w:rPr>
          <w:color w:val="000000" w:themeColor="text1"/>
        </w:rPr>
        <w:t>, S</w:t>
      </w:r>
      <w:r w:rsidR="006913EB" w:rsidRPr="00C04A21">
        <w:rPr>
          <w:color w:val="000000" w:themeColor="text1"/>
        </w:rPr>
        <w:t>3-5; Tam, 2013</w:t>
      </w:r>
      <w:r w:rsidR="00B7663D" w:rsidRPr="00C04A21">
        <w:rPr>
          <w:color w:val="000000" w:themeColor="text1"/>
        </w:rPr>
        <w:t>)</w:t>
      </w:r>
      <w:r w:rsidR="001A0AB8" w:rsidRPr="00C04A21">
        <w:rPr>
          <w:color w:val="000000" w:themeColor="text1"/>
        </w:rPr>
        <w:t xml:space="preserve">. The connectedness-promoting-effect of spending time in nature seems to hold </w:t>
      </w:r>
      <w:r w:rsidR="00CC3CCB" w:rsidRPr="00C04A21">
        <w:rPr>
          <w:color w:val="000000" w:themeColor="text1"/>
        </w:rPr>
        <w:t xml:space="preserve">for </w:t>
      </w:r>
      <w:r w:rsidR="00FA4788" w:rsidRPr="00C04A21">
        <w:rPr>
          <w:color w:val="000000" w:themeColor="text1"/>
        </w:rPr>
        <w:t>mundane or ordinary experiences with nature, such as walking in nature (Mayer et al., 2009; Nisbet &amp; Zelenski, 2011; Nisbet et al., 2019)</w:t>
      </w:r>
      <w:r w:rsidR="009414C5" w:rsidRPr="00C04A21">
        <w:rPr>
          <w:color w:val="000000" w:themeColor="text1"/>
        </w:rPr>
        <w:t>,</w:t>
      </w:r>
      <w:r w:rsidR="00FA4788" w:rsidRPr="00C04A21">
        <w:rPr>
          <w:color w:val="000000" w:themeColor="text1"/>
        </w:rPr>
        <w:t xml:space="preserve"> </w:t>
      </w:r>
      <w:r w:rsidR="00F23A16" w:rsidRPr="00C04A21">
        <w:rPr>
          <w:color w:val="000000" w:themeColor="text1"/>
        </w:rPr>
        <w:t xml:space="preserve">as well as for </w:t>
      </w:r>
      <w:r w:rsidR="001A0AB8" w:rsidRPr="00C04A21">
        <w:rPr>
          <w:color w:val="000000" w:themeColor="text1"/>
        </w:rPr>
        <w:t>exceptional</w:t>
      </w:r>
      <w:r w:rsidR="00C84835" w:rsidRPr="00C04A21">
        <w:rPr>
          <w:color w:val="000000" w:themeColor="text1"/>
        </w:rPr>
        <w:t xml:space="preserve"> </w:t>
      </w:r>
      <w:r w:rsidR="0010498B" w:rsidRPr="00C04A21">
        <w:rPr>
          <w:color w:val="000000" w:themeColor="text1"/>
        </w:rPr>
        <w:t xml:space="preserve">experiences </w:t>
      </w:r>
      <w:r w:rsidR="00BB2887" w:rsidRPr="00C04A21">
        <w:rPr>
          <w:color w:val="000000" w:themeColor="text1"/>
        </w:rPr>
        <w:t>with nature</w:t>
      </w:r>
      <w:r w:rsidR="00F070B6" w:rsidRPr="00C04A21">
        <w:rPr>
          <w:color w:val="000000" w:themeColor="text1"/>
        </w:rPr>
        <w:t xml:space="preserve">, </w:t>
      </w:r>
      <w:r w:rsidR="00F070B6" w:rsidRPr="00C04A21">
        <w:rPr>
          <w:color w:val="000000" w:themeColor="text1"/>
        </w:rPr>
        <w:lastRenderedPageBreak/>
        <w:t>such as</w:t>
      </w:r>
      <w:r w:rsidR="000F7D75" w:rsidRPr="00C04A21">
        <w:rPr>
          <w:color w:val="000000" w:themeColor="text1"/>
        </w:rPr>
        <w:t xml:space="preserve"> </w:t>
      </w:r>
      <w:r w:rsidR="00BB2887" w:rsidRPr="00C04A21">
        <w:rPr>
          <w:color w:val="000000" w:themeColor="text1"/>
        </w:rPr>
        <w:t>nature-based tourism (</w:t>
      </w:r>
      <w:r w:rsidR="009129FB" w:rsidRPr="00C04A21">
        <w:rPr>
          <w:color w:val="000000" w:themeColor="text1"/>
        </w:rPr>
        <w:t>Burbach</w:t>
      </w:r>
      <w:r w:rsidR="0067322C" w:rsidRPr="00C04A21">
        <w:rPr>
          <w:color w:val="000000" w:themeColor="text1"/>
        </w:rPr>
        <w:t xml:space="preserve"> et al.,</w:t>
      </w:r>
      <w:r w:rsidR="009129FB" w:rsidRPr="00C04A21">
        <w:rPr>
          <w:color w:val="000000" w:themeColor="text1"/>
        </w:rPr>
        <w:t xml:space="preserve"> 2012; Wheaton et al., 2016</w:t>
      </w:r>
      <w:r w:rsidR="00BB2887" w:rsidRPr="00C04A21">
        <w:rPr>
          <w:color w:val="000000" w:themeColor="text1"/>
        </w:rPr>
        <w:t xml:space="preserve">) </w:t>
      </w:r>
      <w:r w:rsidR="00F45139" w:rsidRPr="00C04A21">
        <w:rPr>
          <w:color w:val="000000" w:themeColor="text1"/>
        </w:rPr>
        <w:t xml:space="preserve">and </w:t>
      </w:r>
      <w:r w:rsidR="00A86FCA" w:rsidRPr="00C04A21">
        <w:rPr>
          <w:color w:val="000000" w:themeColor="text1"/>
        </w:rPr>
        <w:t>wilderness expeditions</w:t>
      </w:r>
      <w:r w:rsidR="00BB2887" w:rsidRPr="00C04A21">
        <w:rPr>
          <w:color w:val="000000" w:themeColor="text1"/>
        </w:rPr>
        <w:t xml:space="preserve"> (</w:t>
      </w:r>
      <w:r w:rsidR="009129FB" w:rsidRPr="00C04A21">
        <w:rPr>
          <w:color w:val="000000" w:themeColor="text1"/>
        </w:rPr>
        <w:t>Barton</w:t>
      </w:r>
      <w:r w:rsidR="0067322C" w:rsidRPr="00C04A21">
        <w:rPr>
          <w:color w:val="000000" w:themeColor="text1"/>
        </w:rPr>
        <w:t xml:space="preserve"> et al.</w:t>
      </w:r>
      <w:r w:rsidR="00E125D5" w:rsidRPr="00C04A21">
        <w:rPr>
          <w:color w:val="000000" w:themeColor="text1"/>
        </w:rPr>
        <w:t xml:space="preserve">, </w:t>
      </w:r>
      <w:r w:rsidR="009129FB" w:rsidRPr="00C04A21">
        <w:rPr>
          <w:color w:val="000000" w:themeColor="text1"/>
        </w:rPr>
        <w:t xml:space="preserve">2016; </w:t>
      </w:r>
      <w:r w:rsidR="00A86FCA" w:rsidRPr="00C04A21">
        <w:rPr>
          <w:color w:val="000000" w:themeColor="text1"/>
        </w:rPr>
        <w:t>Richardson</w:t>
      </w:r>
      <w:r w:rsidR="0067322C" w:rsidRPr="00C04A21">
        <w:rPr>
          <w:color w:val="000000" w:themeColor="text1"/>
        </w:rPr>
        <w:t xml:space="preserve"> et al.,</w:t>
      </w:r>
      <w:r w:rsidR="00A86FCA" w:rsidRPr="00C04A21">
        <w:rPr>
          <w:color w:val="000000" w:themeColor="text1"/>
        </w:rPr>
        <w:t xml:space="preserve"> 2016</w:t>
      </w:r>
      <w:r w:rsidR="00F23A16" w:rsidRPr="00C04A21">
        <w:rPr>
          <w:color w:val="000000" w:themeColor="text1"/>
        </w:rPr>
        <w:t>)</w:t>
      </w:r>
      <w:r w:rsidR="00C84835" w:rsidRPr="00C04A21">
        <w:rPr>
          <w:color w:val="000000" w:themeColor="text1"/>
        </w:rPr>
        <w:t>.</w:t>
      </w:r>
      <w:r w:rsidR="00213A79" w:rsidRPr="00C04A21">
        <w:rPr>
          <w:color w:val="000000" w:themeColor="text1"/>
        </w:rPr>
        <w:t xml:space="preserve"> </w:t>
      </w:r>
      <w:r w:rsidR="001A0AB8" w:rsidRPr="00C04A21">
        <w:rPr>
          <w:color w:val="000000" w:themeColor="text1"/>
        </w:rPr>
        <w:t xml:space="preserve">Further, </w:t>
      </w:r>
      <w:r w:rsidR="0010498B" w:rsidRPr="00C04A21">
        <w:rPr>
          <w:color w:val="000000" w:themeColor="text1"/>
        </w:rPr>
        <w:t xml:space="preserve">the interactions one has with nature need not be confined to only organic, wild, or </w:t>
      </w:r>
      <w:r w:rsidR="00125133" w:rsidRPr="00C04A21">
        <w:rPr>
          <w:color w:val="000000" w:themeColor="text1"/>
        </w:rPr>
        <w:t>“</w:t>
      </w:r>
      <w:r w:rsidR="0010498B" w:rsidRPr="00C04A21">
        <w:rPr>
          <w:color w:val="000000" w:themeColor="text1"/>
        </w:rPr>
        <w:t>pristine</w:t>
      </w:r>
      <w:r w:rsidR="00125133" w:rsidRPr="00C04A21">
        <w:rPr>
          <w:color w:val="000000" w:themeColor="text1"/>
        </w:rPr>
        <w:t>”</w:t>
      </w:r>
      <w:r w:rsidR="0010498B" w:rsidRPr="00C04A21">
        <w:rPr>
          <w:color w:val="000000" w:themeColor="text1"/>
        </w:rPr>
        <w:t xml:space="preserve"> nature</w:t>
      </w:r>
      <w:r w:rsidR="000874C0" w:rsidRPr="00C04A21">
        <w:rPr>
          <w:color w:val="000000" w:themeColor="text1"/>
        </w:rPr>
        <w:t xml:space="preserve"> </w:t>
      </w:r>
      <w:r w:rsidR="00DE207A" w:rsidRPr="00C04A21">
        <w:rPr>
          <w:color w:val="000000" w:themeColor="text1"/>
        </w:rPr>
        <w:t>to</w:t>
      </w:r>
      <w:r w:rsidR="00CC3CCB" w:rsidRPr="00C04A21">
        <w:rPr>
          <w:color w:val="000000" w:themeColor="text1"/>
        </w:rPr>
        <w:t xml:space="preserve"> promote connectedness </w:t>
      </w:r>
      <w:r w:rsidR="000874C0" w:rsidRPr="00C04A21">
        <w:rPr>
          <w:color w:val="000000" w:themeColor="text1"/>
        </w:rPr>
        <w:t>but can also involve</w:t>
      </w:r>
      <w:r w:rsidR="00213A79" w:rsidRPr="00C04A21">
        <w:rPr>
          <w:color w:val="000000" w:themeColor="text1"/>
        </w:rPr>
        <w:t xml:space="preserve"> </w:t>
      </w:r>
      <w:r w:rsidR="00B927DD" w:rsidRPr="00C04A21">
        <w:rPr>
          <w:color w:val="000000" w:themeColor="text1"/>
        </w:rPr>
        <w:t>human-made</w:t>
      </w:r>
      <w:r w:rsidR="00213A79" w:rsidRPr="00C04A21">
        <w:rPr>
          <w:color w:val="000000" w:themeColor="text1"/>
        </w:rPr>
        <w:t xml:space="preserve"> nature, such as zoos</w:t>
      </w:r>
      <w:r w:rsidR="00DE207A" w:rsidRPr="00C04A21">
        <w:rPr>
          <w:color w:val="000000" w:themeColor="text1"/>
        </w:rPr>
        <w:t xml:space="preserve"> </w:t>
      </w:r>
      <w:r w:rsidR="00213A79" w:rsidRPr="00C04A21">
        <w:rPr>
          <w:color w:val="000000" w:themeColor="text1"/>
        </w:rPr>
        <w:t>(</w:t>
      </w:r>
      <w:r w:rsidR="000F6B7D" w:rsidRPr="00C04A21">
        <w:rPr>
          <w:color w:val="000000" w:themeColor="text1"/>
        </w:rPr>
        <w:t xml:space="preserve">e.g., </w:t>
      </w:r>
      <w:r w:rsidR="006913EB" w:rsidRPr="00C04A21">
        <w:rPr>
          <w:color w:val="000000" w:themeColor="text1"/>
        </w:rPr>
        <w:t>Bruni</w:t>
      </w:r>
      <w:r w:rsidR="0067322C" w:rsidRPr="00C04A21">
        <w:rPr>
          <w:color w:val="000000" w:themeColor="text1"/>
        </w:rPr>
        <w:t xml:space="preserve"> et al.,</w:t>
      </w:r>
      <w:r w:rsidR="006913EB" w:rsidRPr="00C04A21">
        <w:rPr>
          <w:color w:val="000000" w:themeColor="text1"/>
        </w:rPr>
        <w:t xml:space="preserve"> 2008; Schultz &amp; Tabanico, 2007</w:t>
      </w:r>
      <w:r w:rsidR="00213A79" w:rsidRPr="00C04A21">
        <w:rPr>
          <w:color w:val="000000" w:themeColor="text1"/>
        </w:rPr>
        <w:t>)</w:t>
      </w:r>
      <w:r w:rsidR="00F913CE" w:rsidRPr="00C04A21">
        <w:rPr>
          <w:color w:val="000000" w:themeColor="text1"/>
        </w:rPr>
        <w:t xml:space="preserve"> and </w:t>
      </w:r>
      <w:r w:rsidR="00A2688F" w:rsidRPr="00C04A21">
        <w:rPr>
          <w:color w:val="000000" w:themeColor="text1"/>
        </w:rPr>
        <w:t>urban gardens (Uhlmann et al., 2018)</w:t>
      </w:r>
      <w:r w:rsidR="00213A79" w:rsidRPr="00C04A21">
        <w:rPr>
          <w:color w:val="000000" w:themeColor="text1"/>
        </w:rPr>
        <w:t>.</w:t>
      </w:r>
      <w:r w:rsidR="009961E6" w:rsidRPr="00C04A21">
        <w:rPr>
          <w:color w:val="000000" w:themeColor="text1"/>
        </w:rPr>
        <w:t xml:space="preserve"> </w:t>
      </w:r>
      <w:r w:rsidR="000874C0" w:rsidRPr="00C04A21">
        <w:rPr>
          <w:color w:val="000000" w:themeColor="text1"/>
        </w:rPr>
        <w:t xml:space="preserve">Connectedness can even </w:t>
      </w:r>
      <w:r w:rsidR="00CC3CCB" w:rsidRPr="00C04A21">
        <w:rPr>
          <w:color w:val="000000" w:themeColor="text1"/>
        </w:rPr>
        <w:t>be promoted by</w:t>
      </w:r>
      <w:r w:rsidR="000874C0" w:rsidRPr="00C04A21">
        <w:rPr>
          <w:color w:val="000000" w:themeColor="text1"/>
        </w:rPr>
        <w:t xml:space="preserve"> incredibly subtle exposure to nature, such as the presence of plants in a lab space (Weinstein et al., 2009</w:t>
      </w:r>
      <w:r w:rsidR="00962A22" w:rsidRPr="00C04A21">
        <w:rPr>
          <w:color w:val="000000" w:themeColor="text1"/>
        </w:rPr>
        <w:t>, S4</w:t>
      </w:r>
      <w:r w:rsidR="000874C0" w:rsidRPr="00C04A21">
        <w:rPr>
          <w:color w:val="000000" w:themeColor="text1"/>
        </w:rPr>
        <w:t xml:space="preserve">) or, intriguingly, </w:t>
      </w:r>
      <w:r w:rsidR="00962A22" w:rsidRPr="00C04A21">
        <w:rPr>
          <w:color w:val="000000" w:themeColor="text1"/>
        </w:rPr>
        <w:t xml:space="preserve">simply </w:t>
      </w:r>
      <w:r w:rsidR="000874C0" w:rsidRPr="00C04A21">
        <w:rPr>
          <w:color w:val="000000" w:themeColor="text1"/>
        </w:rPr>
        <w:t>removing one’s shoes</w:t>
      </w:r>
      <w:r w:rsidR="00473A9E" w:rsidRPr="00C04A21">
        <w:rPr>
          <w:color w:val="000000" w:themeColor="text1"/>
        </w:rPr>
        <w:t xml:space="preserve"> while outside</w:t>
      </w:r>
      <w:r w:rsidR="000874C0" w:rsidRPr="00C04A21">
        <w:rPr>
          <w:color w:val="000000" w:themeColor="text1"/>
        </w:rPr>
        <w:t xml:space="preserve">. One study found that </w:t>
      </w:r>
      <w:r w:rsidR="001D0183" w:rsidRPr="00C04A21">
        <w:rPr>
          <w:color w:val="000000" w:themeColor="text1"/>
        </w:rPr>
        <w:t xml:space="preserve">being </w:t>
      </w:r>
      <w:r w:rsidR="000874C0" w:rsidRPr="00C04A21">
        <w:rPr>
          <w:color w:val="000000" w:themeColor="text1"/>
        </w:rPr>
        <w:t>comfort</w:t>
      </w:r>
      <w:r w:rsidR="001D0183" w:rsidRPr="00C04A21">
        <w:rPr>
          <w:color w:val="000000" w:themeColor="text1"/>
        </w:rPr>
        <w:t>able</w:t>
      </w:r>
      <w:r w:rsidR="000874C0" w:rsidRPr="00C04A21">
        <w:rPr>
          <w:color w:val="000000" w:themeColor="text1"/>
        </w:rPr>
        <w:t xml:space="preserve"> walking barefoot </w:t>
      </w:r>
      <w:r w:rsidR="002639BF" w:rsidRPr="00C04A21">
        <w:rPr>
          <w:color w:val="000000" w:themeColor="text1"/>
        </w:rPr>
        <w:t>outdoors</w:t>
      </w:r>
      <w:r w:rsidR="00A74CB6" w:rsidRPr="00C04A21">
        <w:rPr>
          <w:color w:val="000000" w:themeColor="text1"/>
        </w:rPr>
        <w:t xml:space="preserve"> </w:t>
      </w:r>
      <w:r w:rsidR="000874C0" w:rsidRPr="00C04A21">
        <w:rPr>
          <w:color w:val="000000" w:themeColor="text1"/>
        </w:rPr>
        <w:t>was associated with increased connectedness (Harvey et al., 2016)</w:t>
      </w:r>
      <w:r w:rsidR="00423C25" w:rsidRPr="00C04A21">
        <w:rPr>
          <w:color w:val="000000" w:themeColor="text1"/>
        </w:rPr>
        <w:t>. An</w:t>
      </w:r>
      <w:r w:rsidR="00CC3CCB" w:rsidRPr="00C04A21">
        <w:rPr>
          <w:color w:val="000000" w:themeColor="text1"/>
        </w:rPr>
        <w:t xml:space="preserve"> experimental study</w:t>
      </w:r>
      <w:r w:rsidR="000874C0" w:rsidRPr="00C04A21">
        <w:rPr>
          <w:color w:val="000000" w:themeColor="text1"/>
        </w:rPr>
        <w:t xml:space="preserve"> later corroborated </w:t>
      </w:r>
      <w:r w:rsidR="00CC3CCB" w:rsidRPr="00C04A21">
        <w:rPr>
          <w:color w:val="000000" w:themeColor="text1"/>
        </w:rPr>
        <w:t>this effect</w:t>
      </w:r>
      <w:r w:rsidR="009414C5" w:rsidRPr="00C04A21">
        <w:rPr>
          <w:color w:val="000000" w:themeColor="text1"/>
        </w:rPr>
        <w:t>,</w:t>
      </w:r>
      <w:r w:rsidR="000874C0" w:rsidRPr="00C04A21">
        <w:rPr>
          <w:color w:val="000000" w:themeColor="text1"/>
        </w:rPr>
        <w:t xml:space="preserve"> implying that tactile contact with nature may cause increases in connectedness to nature (Rickard &amp; White, 2021). Ultimately, many studies </w:t>
      </w:r>
      <w:r w:rsidR="00866D38" w:rsidRPr="00C04A21">
        <w:rPr>
          <w:color w:val="000000" w:themeColor="text1"/>
        </w:rPr>
        <w:t xml:space="preserve">conclude that </w:t>
      </w:r>
      <w:r w:rsidR="000874C0" w:rsidRPr="00C04A21">
        <w:rPr>
          <w:color w:val="000000" w:themeColor="text1"/>
        </w:rPr>
        <w:t xml:space="preserve">the effect of </w:t>
      </w:r>
      <w:r w:rsidR="000C38C8" w:rsidRPr="00C04A21">
        <w:rPr>
          <w:color w:val="000000" w:themeColor="text1"/>
        </w:rPr>
        <w:t>acute</w:t>
      </w:r>
      <w:r w:rsidR="00C210B4" w:rsidRPr="00C04A21">
        <w:rPr>
          <w:color w:val="000000" w:themeColor="text1"/>
        </w:rPr>
        <w:t xml:space="preserve"> (i.e., one-time)</w:t>
      </w:r>
      <w:r w:rsidR="00DE207A" w:rsidRPr="00C04A21">
        <w:rPr>
          <w:color w:val="000000" w:themeColor="text1"/>
        </w:rPr>
        <w:t xml:space="preserve"> first-hand </w:t>
      </w:r>
      <w:r w:rsidR="000C38C8" w:rsidRPr="00C04A21">
        <w:rPr>
          <w:color w:val="000000" w:themeColor="text1"/>
        </w:rPr>
        <w:t>experiences</w:t>
      </w:r>
      <w:r w:rsidR="000874C0" w:rsidRPr="00C04A21">
        <w:rPr>
          <w:color w:val="000000" w:themeColor="text1"/>
        </w:rPr>
        <w:t xml:space="preserve"> with nature on connectedness </w:t>
      </w:r>
      <w:r w:rsidR="00866D38" w:rsidRPr="00C04A21">
        <w:rPr>
          <w:color w:val="000000" w:themeColor="text1"/>
        </w:rPr>
        <w:t>is</w:t>
      </w:r>
      <w:r w:rsidR="000874C0" w:rsidRPr="00C04A21">
        <w:rPr>
          <w:color w:val="000000" w:themeColor="text1"/>
        </w:rPr>
        <w:t xml:space="preserve"> positive.</w:t>
      </w:r>
    </w:p>
    <w:p w14:paraId="607EC5CD" w14:textId="745AC172" w:rsidR="00F05EAF" w:rsidRPr="00C04A21" w:rsidRDefault="00F070B6" w:rsidP="001A0AB8">
      <w:pPr>
        <w:spacing w:line="480" w:lineRule="auto"/>
        <w:ind w:firstLine="720"/>
        <w:rPr>
          <w:color w:val="000000" w:themeColor="text1"/>
        </w:rPr>
      </w:pPr>
      <w:r w:rsidRPr="00C04A21">
        <w:rPr>
          <w:color w:val="000000" w:themeColor="text1"/>
        </w:rPr>
        <w:t>T</w:t>
      </w:r>
      <w:r w:rsidR="000C38C8" w:rsidRPr="00C04A21">
        <w:rPr>
          <w:color w:val="000000" w:themeColor="text1"/>
        </w:rPr>
        <w:t xml:space="preserve">he </w:t>
      </w:r>
      <w:r w:rsidR="001A0AB8" w:rsidRPr="00C04A21">
        <w:rPr>
          <w:color w:val="000000" w:themeColor="text1"/>
        </w:rPr>
        <w:t xml:space="preserve">frequency of </w:t>
      </w:r>
      <w:r w:rsidR="000C38C8" w:rsidRPr="00C04A21">
        <w:rPr>
          <w:color w:val="000000" w:themeColor="text1"/>
        </w:rPr>
        <w:t>experiences</w:t>
      </w:r>
      <w:r w:rsidR="001A0AB8" w:rsidRPr="00C04A21">
        <w:rPr>
          <w:color w:val="000000" w:themeColor="text1"/>
        </w:rPr>
        <w:t xml:space="preserve"> with nature </w:t>
      </w:r>
      <w:r w:rsidRPr="00C04A21">
        <w:rPr>
          <w:color w:val="000000" w:themeColor="text1"/>
        </w:rPr>
        <w:t xml:space="preserve">also </w:t>
      </w:r>
      <w:r w:rsidR="001A0AB8" w:rsidRPr="00C04A21">
        <w:rPr>
          <w:color w:val="000000" w:themeColor="text1"/>
        </w:rPr>
        <w:t>matters</w:t>
      </w:r>
      <w:r w:rsidR="000C38C8" w:rsidRPr="00C04A21">
        <w:rPr>
          <w:color w:val="000000" w:themeColor="text1"/>
        </w:rPr>
        <w:t xml:space="preserve">; a single </w:t>
      </w:r>
      <w:r w:rsidRPr="00C04A21">
        <w:rPr>
          <w:color w:val="000000" w:themeColor="text1"/>
        </w:rPr>
        <w:t>isolated</w:t>
      </w:r>
      <w:r w:rsidR="000C38C8" w:rsidRPr="00C04A21">
        <w:rPr>
          <w:color w:val="000000" w:themeColor="text1"/>
        </w:rPr>
        <w:t xml:space="preserve"> experience with nature </w:t>
      </w:r>
      <w:r w:rsidR="00646D9F" w:rsidRPr="00C04A21">
        <w:rPr>
          <w:color w:val="000000" w:themeColor="text1"/>
        </w:rPr>
        <w:t xml:space="preserve">is likely </w:t>
      </w:r>
      <w:r w:rsidR="000C38C8" w:rsidRPr="00C04A21">
        <w:rPr>
          <w:color w:val="000000" w:themeColor="text1"/>
        </w:rPr>
        <w:t>not enough to achieve the highest possible level of connectedness</w:t>
      </w:r>
      <w:r w:rsidR="001A0AB8" w:rsidRPr="00C04A21">
        <w:rPr>
          <w:color w:val="000000" w:themeColor="text1"/>
        </w:rPr>
        <w:t xml:space="preserve">. </w:t>
      </w:r>
      <w:r w:rsidR="000C38C8" w:rsidRPr="00C04A21">
        <w:rPr>
          <w:color w:val="000000" w:themeColor="text1"/>
        </w:rPr>
        <w:t xml:space="preserve">Studies have </w:t>
      </w:r>
      <w:r w:rsidR="004452F1" w:rsidRPr="00C04A21">
        <w:rPr>
          <w:color w:val="000000" w:themeColor="text1"/>
        </w:rPr>
        <w:t>shown</w:t>
      </w:r>
      <w:r w:rsidR="000C38C8" w:rsidRPr="00C04A21">
        <w:rPr>
          <w:color w:val="000000" w:themeColor="text1"/>
        </w:rPr>
        <w:t xml:space="preserve"> that m</w:t>
      </w:r>
      <w:r w:rsidR="00667C06" w:rsidRPr="00C04A21">
        <w:rPr>
          <w:color w:val="000000" w:themeColor="text1"/>
        </w:rPr>
        <w:t xml:space="preserve">ore </w:t>
      </w:r>
      <w:r w:rsidR="003E5AE3" w:rsidRPr="00C04A21">
        <w:rPr>
          <w:color w:val="000000" w:themeColor="text1"/>
        </w:rPr>
        <w:t>freque</w:t>
      </w:r>
      <w:r w:rsidR="00667C06" w:rsidRPr="00C04A21">
        <w:rPr>
          <w:color w:val="000000" w:themeColor="text1"/>
        </w:rPr>
        <w:t xml:space="preserve">nt </w:t>
      </w:r>
      <w:r w:rsidR="001A0AB8" w:rsidRPr="00C04A21">
        <w:rPr>
          <w:color w:val="000000" w:themeColor="text1"/>
        </w:rPr>
        <w:t xml:space="preserve">self-reported </w:t>
      </w:r>
      <w:r w:rsidR="000C38C8" w:rsidRPr="00C04A21">
        <w:rPr>
          <w:color w:val="000000" w:themeColor="text1"/>
        </w:rPr>
        <w:t>experiences with</w:t>
      </w:r>
      <w:r w:rsidR="003E5AE3" w:rsidRPr="00C04A21">
        <w:rPr>
          <w:color w:val="000000" w:themeColor="text1"/>
        </w:rPr>
        <w:t xml:space="preserve"> nature</w:t>
      </w:r>
      <w:r w:rsidR="006648B8" w:rsidRPr="00C04A21">
        <w:rPr>
          <w:color w:val="000000" w:themeColor="text1"/>
        </w:rPr>
        <w:t xml:space="preserve"> </w:t>
      </w:r>
      <w:r w:rsidR="000C38C8" w:rsidRPr="00C04A21">
        <w:rPr>
          <w:color w:val="000000" w:themeColor="text1"/>
        </w:rPr>
        <w:t xml:space="preserve">are associated with higher levels of connectedness </w:t>
      </w:r>
      <w:r w:rsidR="006648B8" w:rsidRPr="00C04A21">
        <w:rPr>
          <w:color w:val="000000" w:themeColor="text1"/>
        </w:rPr>
        <w:t xml:space="preserve">(e.g., </w:t>
      </w:r>
      <w:r w:rsidR="006913EB" w:rsidRPr="00C04A21">
        <w:rPr>
          <w:color w:val="000000" w:themeColor="text1"/>
        </w:rPr>
        <w:t>Hinds &amp; Sparks, 2009;</w:t>
      </w:r>
      <w:r w:rsidR="001D55C1" w:rsidRPr="00C04A21">
        <w:rPr>
          <w:color w:val="000000" w:themeColor="text1"/>
        </w:rPr>
        <w:t xml:space="preserve"> Kals et al.,1999;</w:t>
      </w:r>
      <w:r w:rsidR="006913EB" w:rsidRPr="00C04A21">
        <w:rPr>
          <w:color w:val="000000" w:themeColor="text1"/>
        </w:rPr>
        <w:t xml:space="preserve"> Larson</w:t>
      </w:r>
      <w:r w:rsidR="0067322C" w:rsidRPr="00C04A21">
        <w:rPr>
          <w:color w:val="000000" w:themeColor="text1"/>
        </w:rPr>
        <w:t xml:space="preserve"> et al.</w:t>
      </w:r>
      <w:r w:rsidR="006913EB" w:rsidRPr="00C04A21">
        <w:rPr>
          <w:color w:val="000000" w:themeColor="text1"/>
        </w:rPr>
        <w:t>, 2018; Mayer &amp; Frantz, 2004</w:t>
      </w:r>
      <w:r w:rsidR="00A518D4" w:rsidRPr="00C04A21">
        <w:rPr>
          <w:color w:val="000000" w:themeColor="text1"/>
        </w:rPr>
        <w:t>, S</w:t>
      </w:r>
      <w:r w:rsidR="006913EB" w:rsidRPr="00C04A21">
        <w:rPr>
          <w:color w:val="000000" w:themeColor="text1"/>
        </w:rPr>
        <w:t>1; Nisbet et al., 2009; Pensini</w:t>
      </w:r>
      <w:r w:rsidR="0067322C" w:rsidRPr="00C04A21">
        <w:rPr>
          <w:color w:val="000000" w:themeColor="text1"/>
        </w:rPr>
        <w:t xml:space="preserve"> et al.</w:t>
      </w:r>
      <w:r w:rsidR="006913EB" w:rsidRPr="00C04A21">
        <w:rPr>
          <w:color w:val="000000" w:themeColor="text1"/>
        </w:rPr>
        <w:t>, 2016; Richardson</w:t>
      </w:r>
      <w:r w:rsidR="0067322C" w:rsidRPr="00C04A21">
        <w:rPr>
          <w:color w:val="000000" w:themeColor="text1"/>
        </w:rPr>
        <w:t xml:space="preserve"> et al.</w:t>
      </w:r>
      <w:r w:rsidR="006913EB" w:rsidRPr="00C04A21">
        <w:rPr>
          <w:color w:val="000000" w:themeColor="text1"/>
        </w:rPr>
        <w:t>, 2016; Rosa</w:t>
      </w:r>
      <w:r w:rsidR="0067322C" w:rsidRPr="00C04A21">
        <w:rPr>
          <w:color w:val="000000" w:themeColor="text1"/>
        </w:rPr>
        <w:t xml:space="preserve"> et al.</w:t>
      </w:r>
      <w:r w:rsidR="006913EB" w:rsidRPr="00C04A21">
        <w:rPr>
          <w:color w:val="000000" w:themeColor="text1"/>
        </w:rPr>
        <w:t>, 2018; Schultz &amp; Tabanico, 2007</w:t>
      </w:r>
      <w:r w:rsidR="00A518D4" w:rsidRPr="00C04A21">
        <w:rPr>
          <w:color w:val="000000" w:themeColor="text1"/>
        </w:rPr>
        <w:t>, S</w:t>
      </w:r>
      <w:r w:rsidR="006913EB" w:rsidRPr="00C04A21">
        <w:rPr>
          <w:color w:val="000000" w:themeColor="text1"/>
        </w:rPr>
        <w:t>5; Scott, 2010</w:t>
      </w:r>
      <w:r w:rsidR="00A518D4" w:rsidRPr="00C04A21">
        <w:rPr>
          <w:color w:val="000000" w:themeColor="text1"/>
        </w:rPr>
        <w:t>, S</w:t>
      </w:r>
      <w:r w:rsidR="00D24AF6" w:rsidRPr="00C04A21">
        <w:rPr>
          <w:color w:val="000000" w:themeColor="text1"/>
        </w:rPr>
        <w:t>1-2</w:t>
      </w:r>
      <w:r w:rsidR="006913EB" w:rsidRPr="00C04A21">
        <w:rPr>
          <w:color w:val="000000" w:themeColor="text1"/>
        </w:rPr>
        <w:t>; Swami</w:t>
      </w:r>
      <w:r w:rsidR="0067322C" w:rsidRPr="00C04A21">
        <w:rPr>
          <w:color w:val="000000" w:themeColor="text1"/>
        </w:rPr>
        <w:t xml:space="preserve"> et al.</w:t>
      </w:r>
      <w:r w:rsidR="006913EB" w:rsidRPr="00C04A21">
        <w:rPr>
          <w:color w:val="000000" w:themeColor="text1"/>
        </w:rPr>
        <w:t>, 2017; Tam, 2013</w:t>
      </w:r>
      <w:r w:rsidR="00A518D4" w:rsidRPr="00C04A21">
        <w:rPr>
          <w:color w:val="000000" w:themeColor="text1"/>
        </w:rPr>
        <w:t>, S</w:t>
      </w:r>
      <w:r w:rsidR="006913EB" w:rsidRPr="00C04A21">
        <w:rPr>
          <w:color w:val="000000" w:themeColor="text1"/>
        </w:rPr>
        <w:t>2</w:t>
      </w:r>
      <w:r w:rsidR="006648B8" w:rsidRPr="00C04A21">
        <w:rPr>
          <w:color w:val="000000" w:themeColor="text1"/>
        </w:rPr>
        <w:t>)</w:t>
      </w:r>
      <w:r w:rsidR="004452F1" w:rsidRPr="00C04A21">
        <w:rPr>
          <w:color w:val="000000" w:themeColor="text1"/>
        </w:rPr>
        <w:t>. Similarly,</w:t>
      </w:r>
      <w:r w:rsidR="006648B8" w:rsidRPr="00C04A21">
        <w:rPr>
          <w:color w:val="000000" w:themeColor="text1"/>
        </w:rPr>
        <w:t xml:space="preserve"> </w:t>
      </w:r>
      <w:r w:rsidR="001A0AB8" w:rsidRPr="00C04A21">
        <w:rPr>
          <w:color w:val="000000" w:themeColor="text1"/>
        </w:rPr>
        <w:t xml:space="preserve">living closer to nature (e.g., Cheng &amp; Monroe, 2012) or in a rural environment (e.g., Harvey et al., 2016; Hinds &amp; Sparks, 2009), which should afford more opportunities for </w:t>
      </w:r>
      <w:r w:rsidR="000C38C8" w:rsidRPr="00C04A21">
        <w:rPr>
          <w:color w:val="000000" w:themeColor="text1"/>
        </w:rPr>
        <w:t>interacting</w:t>
      </w:r>
      <w:r w:rsidR="001A0AB8" w:rsidRPr="00C04A21">
        <w:rPr>
          <w:color w:val="000000" w:themeColor="text1"/>
        </w:rPr>
        <w:t xml:space="preserve"> with nature</w:t>
      </w:r>
      <w:r w:rsidR="004452F1" w:rsidRPr="00C04A21">
        <w:rPr>
          <w:color w:val="000000" w:themeColor="text1"/>
        </w:rPr>
        <w:t>, are also associated with higher levels of connectedness</w:t>
      </w:r>
      <w:r w:rsidR="0023404C" w:rsidRPr="00C04A21">
        <w:rPr>
          <w:color w:val="000000" w:themeColor="text1"/>
        </w:rPr>
        <w:t>.</w:t>
      </w:r>
      <w:r w:rsidR="006648B8" w:rsidRPr="00C04A21">
        <w:rPr>
          <w:color w:val="000000" w:themeColor="text1"/>
        </w:rPr>
        <w:t xml:space="preserve"> </w:t>
      </w:r>
      <w:r w:rsidR="00FB77DC" w:rsidRPr="00C04A21">
        <w:rPr>
          <w:color w:val="000000" w:themeColor="text1"/>
        </w:rPr>
        <w:t>Thus, experiences with nature, especially with greater frequency, are an important determinant of connectedness to nature.</w:t>
      </w:r>
    </w:p>
    <w:p w14:paraId="66587BBD" w14:textId="528DC075" w:rsidR="006D47A2" w:rsidRPr="00C04A21" w:rsidRDefault="006D47A2" w:rsidP="00DE207A">
      <w:pPr>
        <w:pStyle w:val="APA7th5"/>
      </w:pPr>
      <w:bookmarkStart w:id="7" w:name="_Toc100154430"/>
      <w:r w:rsidRPr="00C04A21">
        <w:lastRenderedPageBreak/>
        <w:t>(L.5)</w:t>
      </w:r>
      <w:r w:rsidR="00E758A7" w:rsidRPr="00C04A21">
        <w:t xml:space="preserve"> </w:t>
      </w:r>
      <w:r w:rsidR="00F05EAF" w:rsidRPr="00C04A21">
        <w:t xml:space="preserve">Characteristics of </w:t>
      </w:r>
      <w:r w:rsidR="00092044" w:rsidRPr="00C04A21">
        <w:t>nature</w:t>
      </w:r>
      <w:r w:rsidR="00F05EAF" w:rsidRPr="00C04A21">
        <w:t>.</w:t>
      </w:r>
      <w:bookmarkEnd w:id="7"/>
    </w:p>
    <w:p w14:paraId="3C6026C9" w14:textId="31F093DA" w:rsidR="00092044" w:rsidRPr="00C04A21" w:rsidRDefault="00FB77DC" w:rsidP="002B3278">
      <w:pPr>
        <w:spacing w:line="480" w:lineRule="auto"/>
        <w:ind w:firstLine="720"/>
        <w:rPr>
          <w:color w:val="000000" w:themeColor="text1"/>
        </w:rPr>
      </w:pPr>
      <w:r w:rsidRPr="00C04A21">
        <w:rPr>
          <w:color w:val="000000" w:themeColor="text1"/>
        </w:rPr>
        <w:t>C</w:t>
      </w:r>
      <w:r w:rsidR="00092044" w:rsidRPr="00C04A21">
        <w:rPr>
          <w:color w:val="000000" w:themeColor="text1"/>
        </w:rPr>
        <w:t>ontact with nature in broad terms seems to robustly promote connectedness</w:t>
      </w:r>
      <w:r w:rsidRPr="00C04A21">
        <w:rPr>
          <w:color w:val="000000" w:themeColor="text1"/>
        </w:rPr>
        <w:t xml:space="preserve">. However, </w:t>
      </w:r>
      <w:r w:rsidR="00092044" w:rsidRPr="00C04A21">
        <w:rPr>
          <w:color w:val="000000" w:themeColor="text1"/>
        </w:rPr>
        <w:t xml:space="preserve">there is some evidence that contact with certain </w:t>
      </w:r>
      <w:r w:rsidR="00092044" w:rsidRPr="00C04A21">
        <w:rPr>
          <w:i/>
          <w:iCs/>
          <w:color w:val="000000" w:themeColor="text1"/>
        </w:rPr>
        <w:t xml:space="preserve">types </w:t>
      </w:r>
      <w:r w:rsidR="00092044" w:rsidRPr="00C04A21">
        <w:rPr>
          <w:color w:val="000000" w:themeColor="text1"/>
        </w:rPr>
        <w:t>of nature may have differential impacts on connectedness. In other words, t</w:t>
      </w:r>
      <w:r w:rsidR="000D2771" w:rsidRPr="00C04A21">
        <w:rPr>
          <w:color w:val="000000" w:themeColor="text1"/>
        </w:rPr>
        <w:t>he</w:t>
      </w:r>
      <w:r w:rsidR="002045D5" w:rsidRPr="00C04A21">
        <w:rPr>
          <w:color w:val="000000" w:themeColor="text1"/>
        </w:rPr>
        <w:t xml:space="preserve"> characteristics of the </w:t>
      </w:r>
      <w:r w:rsidR="00092044" w:rsidRPr="00C04A21">
        <w:rPr>
          <w:color w:val="000000" w:themeColor="text1"/>
        </w:rPr>
        <w:t>natural context</w:t>
      </w:r>
      <w:r w:rsidR="002B3278" w:rsidRPr="00C04A21">
        <w:rPr>
          <w:color w:val="000000" w:themeColor="text1"/>
        </w:rPr>
        <w:t xml:space="preserve">—the presence of </w:t>
      </w:r>
      <w:r w:rsidR="00EE50ED" w:rsidRPr="00C04A21">
        <w:rPr>
          <w:color w:val="000000" w:themeColor="text1"/>
        </w:rPr>
        <w:t>specific</w:t>
      </w:r>
      <w:r w:rsidR="002B3278" w:rsidRPr="00C04A21">
        <w:rPr>
          <w:color w:val="000000" w:themeColor="text1"/>
        </w:rPr>
        <w:t xml:space="preserve"> attributes </w:t>
      </w:r>
      <w:r w:rsidR="00EA7DB6" w:rsidRPr="00C04A21">
        <w:rPr>
          <w:color w:val="000000" w:themeColor="text1"/>
        </w:rPr>
        <w:t xml:space="preserve">(e.g., greenery, water, etc.) </w:t>
      </w:r>
      <w:r w:rsidR="002B3278" w:rsidRPr="00C04A21">
        <w:rPr>
          <w:color w:val="000000" w:themeColor="text1"/>
        </w:rPr>
        <w:t>as well as situational elements of the nature experience</w:t>
      </w:r>
      <w:r w:rsidR="00EA7DB6" w:rsidRPr="00C04A21">
        <w:rPr>
          <w:color w:val="000000" w:themeColor="text1"/>
        </w:rPr>
        <w:t xml:space="preserve"> (e.g., weather, immersion, etc.)</w:t>
      </w:r>
      <w:r w:rsidR="002B3278" w:rsidRPr="00C04A21">
        <w:rPr>
          <w:color w:val="000000" w:themeColor="text1"/>
        </w:rPr>
        <w:t>—</w:t>
      </w:r>
      <w:r w:rsidR="00F070B6" w:rsidRPr="00C04A21">
        <w:rPr>
          <w:color w:val="000000" w:themeColor="text1"/>
        </w:rPr>
        <w:t>also</w:t>
      </w:r>
      <w:r w:rsidR="000F132A" w:rsidRPr="00C04A21">
        <w:rPr>
          <w:color w:val="000000" w:themeColor="text1"/>
        </w:rPr>
        <w:t xml:space="preserve"> </w:t>
      </w:r>
      <w:r w:rsidR="002B3278" w:rsidRPr="00C04A21">
        <w:rPr>
          <w:color w:val="000000" w:themeColor="text1"/>
        </w:rPr>
        <w:t>influence</w:t>
      </w:r>
      <w:r w:rsidR="000F132A" w:rsidRPr="00C04A21">
        <w:rPr>
          <w:color w:val="000000" w:themeColor="text1"/>
        </w:rPr>
        <w:t xml:space="preserve"> </w:t>
      </w:r>
      <w:r w:rsidR="002B3278" w:rsidRPr="00C04A21">
        <w:rPr>
          <w:color w:val="000000" w:themeColor="text1"/>
        </w:rPr>
        <w:t xml:space="preserve">the effect on </w:t>
      </w:r>
      <w:r w:rsidR="00D40C5C" w:rsidRPr="00C04A21">
        <w:rPr>
          <w:color w:val="000000" w:themeColor="text1"/>
        </w:rPr>
        <w:t>connectedness</w:t>
      </w:r>
      <w:r w:rsidR="00092044" w:rsidRPr="00C04A21">
        <w:rPr>
          <w:color w:val="000000" w:themeColor="text1"/>
        </w:rPr>
        <w:t xml:space="preserve"> (e.g., Wyles et al., 2019)</w:t>
      </w:r>
      <w:r w:rsidR="002B3278" w:rsidRPr="00C04A21">
        <w:rPr>
          <w:color w:val="000000" w:themeColor="text1"/>
        </w:rPr>
        <w:t>.</w:t>
      </w:r>
      <w:r w:rsidR="000D2771" w:rsidRPr="00C04A21">
        <w:rPr>
          <w:color w:val="000000" w:themeColor="text1"/>
        </w:rPr>
        <w:t xml:space="preserve"> </w:t>
      </w:r>
    </w:p>
    <w:p w14:paraId="10830C88" w14:textId="573D0064" w:rsidR="00E6458A" w:rsidRPr="00C04A21" w:rsidRDefault="00347827" w:rsidP="002B3278">
      <w:pPr>
        <w:spacing w:line="480" w:lineRule="auto"/>
        <w:ind w:firstLine="720"/>
        <w:rPr>
          <w:color w:val="000000" w:themeColor="text1"/>
        </w:rPr>
      </w:pPr>
      <w:r w:rsidRPr="00347827">
        <w:rPr>
          <w:color w:val="000000" w:themeColor="text1"/>
        </w:rPr>
        <w:t>Intuitively, compared to lower quality natural areas, higher quality natural areas (i.e., protected areas) may be more likely to promote connectedness (</w:t>
      </w:r>
      <w:proofErr w:type="spellStart"/>
      <w:r w:rsidRPr="00347827">
        <w:rPr>
          <w:color w:val="000000" w:themeColor="text1"/>
        </w:rPr>
        <w:t>Wyles</w:t>
      </w:r>
      <w:proofErr w:type="spellEnd"/>
      <w:r w:rsidRPr="00347827">
        <w:rPr>
          <w:color w:val="000000" w:themeColor="text1"/>
        </w:rPr>
        <w:t xml:space="preserve"> et al., 2019). Additionally, connectedness seems to be better supported by </w:t>
      </w:r>
      <w:r w:rsidRPr="00347827">
        <w:rPr>
          <w:i/>
          <w:color w:val="000000" w:themeColor="text1"/>
        </w:rPr>
        <w:t>rural</w:t>
      </w:r>
      <w:r w:rsidRPr="00347827">
        <w:rPr>
          <w:color w:val="000000" w:themeColor="text1"/>
        </w:rPr>
        <w:t xml:space="preserve"> green spaces compared to </w:t>
      </w:r>
      <w:r w:rsidRPr="00347827">
        <w:rPr>
          <w:i/>
          <w:color w:val="000000" w:themeColor="text1"/>
        </w:rPr>
        <w:t>coastal</w:t>
      </w:r>
      <w:r w:rsidRPr="00347827">
        <w:rPr>
          <w:color w:val="000000" w:themeColor="text1"/>
        </w:rPr>
        <w:t xml:space="preserve"> blue spaces (e.g., oceans; </w:t>
      </w:r>
      <w:proofErr w:type="spellStart"/>
      <w:r w:rsidRPr="00347827">
        <w:rPr>
          <w:color w:val="000000" w:themeColor="text1"/>
        </w:rPr>
        <w:t>Wyles</w:t>
      </w:r>
      <w:proofErr w:type="spellEnd"/>
      <w:r w:rsidRPr="00347827">
        <w:rPr>
          <w:color w:val="000000" w:themeColor="text1"/>
        </w:rPr>
        <w:t xml:space="preserve"> et al., 2019). However, some evidence suggests that </w:t>
      </w:r>
      <w:r w:rsidRPr="00347827">
        <w:rPr>
          <w:i/>
          <w:color w:val="000000" w:themeColor="text1"/>
        </w:rPr>
        <w:t>coastal</w:t>
      </w:r>
      <w:r w:rsidRPr="00347827">
        <w:rPr>
          <w:color w:val="000000" w:themeColor="text1"/>
        </w:rPr>
        <w:t xml:space="preserve"> green spaces and </w:t>
      </w:r>
      <w:r w:rsidRPr="00347827">
        <w:rPr>
          <w:i/>
          <w:color w:val="000000" w:themeColor="text1"/>
        </w:rPr>
        <w:t>coastal</w:t>
      </w:r>
      <w:r w:rsidRPr="00347827">
        <w:rPr>
          <w:color w:val="000000" w:themeColor="text1"/>
        </w:rPr>
        <w:t xml:space="preserve"> blue spaces may </w:t>
      </w:r>
      <w:proofErr w:type="gramStart"/>
      <w:r w:rsidRPr="00347827">
        <w:rPr>
          <w:color w:val="000000" w:themeColor="text1"/>
        </w:rPr>
        <w:t>actually</w:t>
      </w:r>
      <w:r w:rsidRPr="00347827">
        <w:rPr>
          <w:color w:val="000000" w:themeColor="text1"/>
        </w:rPr>
        <w:t xml:space="preserve"> have</w:t>
      </w:r>
      <w:proofErr w:type="gramEnd"/>
      <w:r w:rsidRPr="00347827">
        <w:rPr>
          <w:color w:val="000000" w:themeColor="text1"/>
        </w:rPr>
        <w:t xml:space="preserve"> </w:t>
      </w:r>
      <w:r w:rsidRPr="00347827">
        <w:rPr>
          <w:color w:val="000000" w:themeColor="text1"/>
        </w:rPr>
        <w:t>similar</w:t>
      </w:r>
      <w:r w:rsidRPr="00347827">
        <w:rPr>
          <w:color w:val="000000" w:themeColor="text1"/>
        </w:rPr>
        <w:t xml:space="preserve"> effects on connectedness (Rickard &amp; White, 2021</w:t>
      </w:r>
      <w:r w:rsidRPr="00347827">
        <w:rPr>
          <w:color w:val="000000" w:themeColor="text1"/>
        </w:rPr>
        <w:t>) and the</w:t>
      </w:r>
      <w:r w:rsidRPr="00347827">
        <w:rPr>
          <w:color w:val="000000" w:themeColor="text1"/>
        </w:rPr>
        <w:t xml:space="preserve"> authors know of no research comparing rural blue spaces (e.g., lakes and rivers) to rural green spaces (e.g., forests and mountains). In other words, there is plenty of room for debate about blue spaces </w:t>
      </w:r>
      <w:r w:rsidRPr="00347827">
        <w:rPr>
          <w:color w:val="000000" w:themeColor="text1"/>
        </w:rPr>
        <w:t>versus</w:t>
      </w:r>
      <w:r w:rsidRPr="00347827">
        <w:rPr>
          <w:color w:val="000000" w:themeColor="text1"/>
        </w:rPr>
        <w:t xml:space="preserve"> green spaces. Additionally, global factors like weather and season may influence connectedness. Participants report lower levels of connectedness during the winter compared to autumn and spring and on rainy days compared to non-rainy days (Duffy &amp; Verges, 2010).</w:t>
      </w:r>
      <w:r w:rsidR="000D2771" w:rsidRPr="00C04A21">
        <w:rPr>
          <w:color w:val="000000" w:themeColor="text1"/>
        </w:rPr>
        <w:t xml:space="preserve"> </w:t>
      </w:r>
    </w:p>
    <w:p w14:paraId="1EE8BFE4" w14:textId="13503673" w:rsidR="001D59A1" w:rsidRPr="00C04A21" w:rsidRDefault="00870084" w:rsidP="00717D15">
      <w:pPr>
        <w:spacing w:line="480" w:lineRule="auto"/>
        <w:ind w:firstLine="720"/>
        <w:rPr>
          <w:color w:val="000000" w:themeColor="text1"/>
        </w:rPr>
      </w:pPr>
      <w:r w:rsidRPr="00C04A21">
        <w:rPr>
          <w:color w:val="000000" w:themeColor="text1"/>
        </w:rPr>
        <w:t>The</w:t>
      </w:r>
      <w:r w:rsidR="002045D5" w:rsidRPr="00C04A21">
        <w:rPr>
          <w:color w:val="000000" w:themeColor="text1"/>
        </w:rPr>
        <w:t xml:space="preserve"> </w:t>
      </w:r>
      <w:r w:rsidRPr="00C04A21">
        <w:rPr>
          <w:color w:val="000000" w:themeColor="text1"/>
        </w:rPr>
        <w:t xml:space="preserve">relative </w:t>
      </w:r>
      <w:r w:rsidR="002045D5" w:rsidRPr="00C04A21">
        <w:rPr>
          <w:color w:val="000000" w:themeColor="text1"/>
        </w:rPr>
        <w:t xml:space="preserve">intensity of </w:t>
      </w:r>
      <w:r w:rsidRPr="00C04A21">
        <w:rPr>
          <w:color w:val="000000" w:themeColor="text1"/>
        </w:rPr>
        <w:t xml:space="preserve">the nature experience may also </w:t>
      </w:r>
      <w:r w:rsidR="002045D5" w:rsidRPr="00C04A21">
        <w:rPr>
          <w:color w:val="000000" w:themeColor="text1"/>
        </w:rPr>
        <w:t>influence</w:t>
      </w:r>
      <w:r w:rsidR="00E6458A" w:rsidRPr="00C04A21">
        <w:rPr>
          <w:color w:val="000000" w:themeColor="text1"/>
        </w:rPr>
        <w:t xml:space="preserve"> connectedness</w:t>
      </w:r>
      <w:r w:rsidR="002045D5" w:rsidRPr="00C04A21">
        <w:rPr>
          <w:color w:val="000000" w:themeColor="text1"/>
        </w:rPr>
        <w:t xml:space="preserve">. For example, longer </w:t>
      </w:r>
      <w:r w:rsidRPr="00C04A21">
        <w:rPr>
          <w:color w:val="000000" w:themeColor="text1"/>
        </w:rPr>
        <w:t xml:space="preserve">experiences </w:t>
      </w:r>
      <w:r w:rsidR="002045D5" w:rsidRPr="00C04A21">
        <w:rPr>
          <w:color w:val="000000" w:themeColor="text1"/>
        </w:rPr>
        <w:t>with nature</w:t>
      </w:r>
      <w:r w:rsidR="002778F9" w:rsidRPr="00C04A21">
        <w:rPr>
          <w:color w:val="000000" w:themeColor="text1"/>
        </w:rPr>
        <w:t xml:space="preserve"> </w:t>
      </w:r>
      <w:r w:rsidRPr="00C04A21">
        <w:rPr>
          <w:color w:val="000000" w:themeColor="text1"/>
        </w:rPr>
        <w:t xml:space="preserve">are associated with higher levels of connectedness </w:t>
      </w:r>
      <w:r w:rsidR="002045D5" w:rsidRPr="00C04A21">
        <w:rPr>
          <w:color w:val="000000" w:themeColor="text1"/>
        </w:rPr>
        <w:t>(Wyles et al., 2019). Further, exposure to plants</w:t>
      </w:r>
      <w:r w:rsidRPr="00C04A21">
        <w:rPr>
          <w:color w:val="000000" w:themeColor="text1"/>
        </w:rPr>
        <w:t xml:space="preserve"> (referenced above, </w:t>
      </w:r>
      <w:r w:rsidR="00962A22" w:rsidRPr="00C04A21">
        <w:rPr>
          <w:color w:val="000000" w:themeColor="text1"/>
        </w:rPr>
        <w:t>Weinstein et al., 2009, S4</w:t>
      </w:r>
      <w:r w:rsidRPr="00C04A21">
        <w:rPr>
          <w:color w:val="000000" w:themeColor="text1"/>
        </w:rPr>
        <w:t>)</w:t>
      </w:r>
      <w:r w:rsidR="002045D5" w:rsidRPr="00C04A21">
        <w:rPr>
          <w:color w:val="000000" w:themeColor="text1"/>
        </w:rPr>
        <w:t xml:space="preserve"> </w:t>
      </w:r>
      <w:r w:rsidRPr="00C04A21">
        <w:rPr>
          <w:color w:val="000000" w:themeColor="text1"/>
        </w:rPr>
        <w:t>resulted in different levels of connectedness depending on how immersed the participant was</w:t>
      </w:r>
      <w:r w:rsidR="002045D5" w:rsidRPr="00C04A21">
        <w:rPr>
          <w:color w:val="000000" w:themeColor="text1"/>
        </w:rPr>
        <w:t xml:space="preserve">. Participants who </w:t>
      </w:r>
      <w:r w:rsidR="00962A22" w:rsidRPr="00C04A21">
        <w:rPr>
          <w:color w:val="000000" w:themeColor="text1"/>
        </w:rPr>
        <w:t>reported being more immers</w:t>
      </w:r>
      <w:r w:rsidR="00896DA5" w:rsidRPr="00C04A21">
        <w:rPr>
          <w:color w:val="000000" w:themeColor="text1"/>
        </w:rPr>
        <w:t>ed</w:t>
      </w:r>
      <w:r w:rsidR="00962A22" w:rsidRPr="00C04A21">
        <w:rPr>
          <w:color w:val="000000" w:themeColor="text1"/>
        </w:rPr>
        <w:t xml:space="preserve"> when</w:t>
      </w:r>
      <w:r w:rsidR="00A51904" w:rsidRPr="00C04A21">
        <w:rPr>
          <w:color w:val="000000" w:themeColor="text1"/>
        </w:rPr>
        <w:t xml:space="preserve"> exposed to plants </w:t>
      </w:r>
      <w:r w:rsidR="002045D5" w:rsidRPr="00C04A21">
        <w:rPr>
          <w:color w:val="000000" w:themeColor="text1"/>
        </w:rPr>
        <w:t xml:space="preserve">felt </w:t>
      </w:r>
      <w:r w:rsidR="002778F9" w:rsidRPr="00C04A21">
        <w:rPr>
          <w:color w:val="000000" w:themeColor="text1"/>
        </w:rPr>
        <w:t>greater</w:t>
      </w:r>
      <w:r w:rsidR="00656832" w:rsidRPr="00C04A21">
        <w:rPr>
          <w:color w:val="000000" w:themeColor="text1"/>
        </w:rPr>
        <w:t xml:space="preserve"> </w:t>
      </w:r>
      <w:r w:rsidR="00D40C5C" w:rsidRPr="00C04A21">
        <w:rPr>
          <w:color w:val="000000" w:themeColor="text1"/>
        </w:rPr>
        <w:lastRenderedPageBreak/>
        <w:t>connectedness</w:t>
      </w:r>
      <w:r w:rsidR="00A51904" w:rsidRPr="00C04A21">
        <w:rPr>
          <w:color w:val="000000" w:themeColor="text1"/>
        </w:rPr>
        <w:t xml:space="preserve"> than those </w:t>
      </w:r>
      <w:r w:rsidR="00C16A2B" w:rsidRPr="00C04A21">
        <w:rPr>
          <w:color w:val="000000" w:themeColor="text1"/>
        </w:rPr>
        <w:t xml:space="preserve">who </w:t>
      </w:r>
      <w:r w:rsidR="00962A22" w:rsidRPr="00C04A21">
        <w:rPr>
          <w:color w:val="000000" w:themeColor="text1"/>
        </w:rPr>
        <w:t>reported less immersion</w:t>
      </w:r>
      <w:r w:rsidR="002045D5" w:rsidRPr="00C04A21">
        <w:rPr>
          <w:color w:val="000000" w:themeColor="text1"/>
        </w:rPr>
        <w:t xml:space="preserve">, whereas the opposite was true </w:t>
      </w:r>
      <w:r w:rsidR="00962A22" w:rsidRPr="00C04A21">
        <w:rPr>
          <w:color w:val="000000" w:themeColor="text1"/>
        </w:rPr>
        <w:t>when participants were not exposed to plants</w:t>
      </w:r>
      <w:r w:rsidR="00081193" w:rsidRPr="00C04A21">
        <w:rPr>
          <w:color w:val="000000" w:themeColor="text1"/>
        </w:rPr>
        <w:t xml:space="preserve"> </w:t>
      </w:r>
      <w:r w:rsidR="002045D5" w:rsidRPr="00C04A21">
        <w:rPr>
          <w:color w:val="000000" w:themeColor="text1"/>
        </w:rPr>
        <w:t>(Weinstein</w:t>
      </w:r>
      <w:r w:rsidR="00823B25" w:rsidRPr="00C04A21">
        <w:rPr>
          <w:color w:val="000000" w:themeColor="text1"/>
        </w:rPr>
        <w:t xml:space="preserve"> et al</w:t>
      </w:r>
      <w:r w:rsidR="002045D5" w:rsidRPr="00C04A21">
        <w:rPr>
          <w:color w:val="000000" w:themeColor="text1"/>
        </w:rPr>
        <w:t>., 2009</w:t>
      </w:r>
      <w:r w:rsidR="00081193" w:rsidRPr="00C04A21">
        <w:rPr>
          <w:color w:val="000000" w:themeColor="text1"/>
        </w:rPr>
        <w:t>, S4</w:t>
      </w:r>
      <w:r w:rsidR="002045D5" w:rsidRPr="00C04A21">
        <w:rPr>
          <w:color w:val="000000" w:themeColor="text1"/>
        </w:rPr>
        <w:t>)</w:t>
      </w:r>
      <w:r w:rsidR="00962A22" w:rsidRPr="00C04A21">
        <w:rPr>
          <w:color w:val="000000" w:themeColor="text1"/>
        </w:rPr>
        <w:t xml:space="preserve">. This effect was also found in two precursor studies using pictures of nature </w:t>
      </w:r>
      <w:r w:rsidR="00081193" w:rsidRPr="00C04A21">
        <w:rPr>
          <w:color w:val="000000" w:themeColor="text1"/>
        </w:rPr>
        <w:t>(Weinstein et al., 2009, S2 &amp; S3). Thus, being</w:t>
      </w:r>
      <w:r w:rsidR="002045D5" w:rsidRPr="00C04A21">
        <w:rPr>
          <w:color w:val="000000" w:themeColor="text1"/>
        </w:rPr>
        <w:t xml:space="preserve"> more absorbed</w:t>
      </w:r>
      <w:r w:rsidR="001006C1" w:rsidRPr="00C04A21">
        <w:rPr>
          <w:color w:val="000000" w:themeColor="text1"/>
        </w:rPr>
        <w:t xml:space="preserve">, so to speak, while </w:t>
      </w:r>
      <w:r w:rsidR="002045D5" w:rsidRPr="00C04A21">
        <w:rPr>
          <w:color w:val="000000" w:themeColor="text1"/>
        </w:rPr>
        <w:t>in natural environments</w:t>
      </w:r>
      <w:r w:rsidR="00081193" w:rsidRPr="00C04A21">
        <w:rPr>
          <w:color w:val="000000" w:themeColor="text1"/>
        </w:rPr>
        <w:t xml:space="preserve"> may</w:t>
      </w:r>
      <w:r w:rsidR="002045D5" w:rsidRPr="00C04A21">
        <w:rPr>
          <w:color w:val="000000" w:themeColor="text1"/>
        </w:rPr>
        <w:t xml:space="preserve"> facilitate</w:t>
      </w:r>
      <w:r w:rsidR="00081193" w:rsidRPr="00C04A21">
        <w:rPr>
          <w:color w:val="000000" w:themeColor="text1"/>
        </w:rPr>
        <w:t xml:space="preserve"> </w:t>
      </w:r>
      <w:r w:rsidR="00680F75" w:rsidRPr="00C04A21">
        <w:rPr>
          <w:color w:val="000000" w:themeColor="text1"/>
        </w:rPr>
        <w:t>connectedness</w:t>
      </w:r>
      <w:r w:rsidR="002045D5" w:rsidRPr="00C04A21">
        <w:rPr>
          <w:color w:val="000000" w:themeColor="text1"/>
        </w:rPr>
        <w:t xml:space="preserve">. </w:t>
      </w:r>
      <w:r w:rsidR="008124FA" w:rsidRPr="00C04A21">
        <w:rPr>
          <w:color w:val="000000" w:themeColor="text1"/>
        </w:rPr>
        <w:t xml:space="preserve">This observation is important to the extent that some settings are more immersive than others. </w:t>
      </w:r>
    </w:p>
    <w:p w14:paraId="5A922083" w14:textId="77777777" w:rsidR="006D47A2" w:rsidRPr="00C04A21" w:rsidRDefault="006D47A2" w:rsidP="006D47A2">
      <w:pPr>
        <w:pStyle w:val="APA7th5"/>
        <w:rPr>
          <w:bCs/>
          <w:i w:val="0"/>
        </w:rPr>
      </w:pPr>
      <w:bookmarkStart w:id="8" w:name="_Toc100154431"/>
      <w:r w:rsidRPr="00C04A21">
        <w:t>(L.5)</w:t>
      </w:r>
      <w:r w:rsidR="00E758A7" w:rsidRPr="00C04A21">
        <w:t xml:space="preserve"> </w:t>
      </w:r>
      <w:r w:rsidR="00AD3DA1" w:rsidRPr="00C04A21">
        <w:t>Childhood contact with nature</w:t>
      </w:r>
      <w:r w:rsidR="00AD3DA1" w:rsidRPr="00C04A21">
        <w:rPr>
          <w:bCs/>
          <w:i w:val="0"/>
        </w:rPr>
        <w:t>.</w:t>
      </w:r>
      <w:bookmarkEnd w:id="8"/>
    </w:p>
    <w:p w14:paraId="62360BF8" w14:textId="0BFE4B6A" w:rsidR="00FF134D" w:rsidRPr="00C04A21" w:rsidRDefault="00AD3DA1" w:rsidP="00FF134D">
      <w:pPr>
        <w:spacing w:line="480" w:lineRule="auto"/>
        <w:ind w:firstLine="720"/>
        <w:rPr>
          <w:color w:val="000000" w:themeColor="text1"/>
        </w:rPr>
      </w:pPr>
      <w:r w:rsidRPr="00C04A21">
        <w:rPr>
          <w:color w:val="000000" w:themeColor="text1"/>
        </w:rPr>
        <w:t xml:space="preserve">The above </w:t>
      </w:r>
      <w:r w:rsidR="00C024C3" w:rsidRPr="00C04A21">
        <w:rPr>
          <w:color w:val="000000" w:themeColor="text1"/>
        </w:rPr>
        <w:t xml:space="preserve">findings emerged almost entirely from research on </w:t>
      </w:r>
      <w:r w:rsidRPr="00C04A21">
        <w:rPr>
          <w:color w:val="000000" w:themeColor="text1"/>
        </w:rPr>
        <w:t>adult experiences in nature</w:t>
      </w:r>
      <w:r w:rsidR="00C024C3" w:rsidRPr="00C04A21">
        <w:rPr>
          <w:color w:val="000000" w:themeColor="text1"/>
        </w:rPr>
        <w:t>.</w:t>
      </w:r>
      <w:r w:rsidRPr="00C04A21">
        <w:rPr>
          <w:color w:val="000000" w:themeColor="text1"/>
        </w:rPr>
        <w:t xml:space="preserve"> </w:t>
      </w:r>
      <w:r w:rsidR="00C024C3" w:rsidRPr="00C04A21">
        <w:rPr>
          <w:color w:val="000000" w:themeColor="text1"/>
        </w:rPr>
        <w:t>H</w:t>
      </w:r>
      <w:r w:rsidRPr="00C04A21">
        <w:rPr>
          <w:color w:val="000000" w:themeColor="text1"/>
        </w:rPr>
        <w:t xml:space="preserve">owever, </w:t>
      </w:r>
      <w:r w:rsidR="00C024C3" w:rsidRPr="00C04A21">
        <w:rPr>
          <w:color w:val="000000" w:themeColor="text1"/>
        </w:rPr>
        <w:t>a handful of research studies focus on the</w:t>
      </w:r>
      <w:r w:rsidRPr="00C04A21">
        <w:rPr>
          <w:color w:val="000000" w:themeColor="text1"/>
        </w:rPr>
        <w:t xml:space="preserve"> importance of childhood </w:t>
      </w:r>
      <w:r w:rsidR="005917DF" w:rsidRPr="00C04A21">
        <w:rPr>
          <w:color w:val="000000" w:themeColor="text1"/>
        </w:rPr>
        <w:t>experiences with nature</w:t>
      </w:r>
      <w:r w:rsidRPr="00C04A21">
        <w:rPr>
          <w:color w:val="000000" w:themeColor="text1"/>
        </w:rPr>
        <w:t xml:space="preserve">. </w:t>
      </w:r>
      <w:r w:rsidR="00E85438" w:rsidRPr="00C04A21">
        <w:rPr>
          <w:color w:val="000000" w:themeColor="text1"/>
        </w:rPr>
        <w:t>Like</w:t>
      </w:r>
      <w:r w:rsidR="005917DF" w:rsidRPr="00C04A21">
        <w:rPr>
          <w:color w:val="000000" w:themeColor="text1"/>
        </w:rPr>
        <w:t xml:space="preserve"> adult experiences</w:t>
      </w:r>
      <w:r w:rsidRPr="00C04A21">
        <w:rPr>
          <w:color w:val="000000" w:themeColor="text1"/>
        </w:rPr>
        <w:t xml:space="preserve">, childhood </w:t>
      </w:r>
      <w:r w:rsidR="005917DF" w:rsidRPr="00C04A21">
        <w:rPr>
          <w:color w:val="000000" w:themeColor="text1"/>
        </w:rPr>
        <w:t xml:space="preserve">experiences </w:t>
      </w:r>
      <w:r w:rsidRPr="00C04A21">
        <w:rPr>
          <w:color w:val="000000" w:themeColor="text1"/>
        </w:rPr>
        <w:t xml:space="preserve">with nature </w:t>
      </w:r>
      <w:r w:rsidR="005917DF" w:rsidRPr="00C04A21">
        <w:rPr>
          <w:color w:val="000000" w:themeColor="text1"/>
        </w:rPr>
        <w:t xml:space="preserve">also positively </w:t>
      </w:r>
      <w:r w:rsidR="008D6E7B" w:rsidRPr="00C04A21">
        <w:rPr>
          <w:color w:val="000000" w:themeColor="text1"/>
        </w:rPr>
        <w:t xml:space="preserve">predict </w:t>
      </w:r>
      <w:r w:rsidRPr="00C04A21">
        <w:rPr>
          <w:color w:val="000000" w:themeColor="text1"/>
        </w:rPr>
        <w:t>connectedness (Beery, 2013; Cheng &amp; Munroe, 2012; Hinds &amp; Sparks, 2009; Pensini et al., 2016; Rosa et al., 2018; Tam, 2013</w:t>
      </w:r>
      <w:r w:rsidR="003C65CC" w:rsidRPr="00C04A21">
        <w:rPr>
          <w:color w:val="000000" w:themeColor="text1"/>
        </w:rPr>
        <w:t xml:space="preserve">; </w:t>
      </w:r>
      <w:r w:rsidR="00A00756" w:rsidRPr="00C04A21">
        <w:rPr>
          <w:color w:val="000000" w:themeColor="text1"/>
        </w:rPr>
        <w:t>Cleary et al., 2018</w:t>
      </w:r>
      <w:r w:rsidRPr="00C04A21">
        <w:rPr>
          <w:color w:val="000000" w:themeColor="text1"/>
        </w:rPr>
        <w:t xml:space="preserve">). However, </w:t>
      </w:r>
      <w:r w:rsidR="005917DF" w:rsidRPr="00C04A21">
        <w:rPr>
          <w:color w:val="000000" w:themeColor="text1"/>
        </w:rPr>
        <w:t xml:space="preserve">the long-term impact </w:t>
      </w:r>
      <w:r w:rsidR="006E68E5" w:rsidRPr="00C04A21">
        <w:rPr>
          <w:color w:val="000000" w:themeColor="text1"/>
        </w:rPr>
        <w:t>of</w:t>
      </w:r>
      <w:r w:rsidR="005917DF" w:rsidRPr="00C04A21">
        <w:rPr>
          <w:color w:val="000000" w:themeColor="text1"/>
        </w:rPr>
        <w:t xml:space="preserve"> childhood experiences with nature on connectedness </w:t>
      </w:r>
      <w:r w:rsidR="005F57E2" w:rsidRPr="00C04A21">
        <w:rPr>
          <w:color w:val="000000" w:themeColor="text1"/>
        </w:rPr>
        <w:t xml:space="preserve">may </w:t>
      </w:r>
      <w:r w:rsidR="009B7D17" w:rsidRPr="00C04A21">
        <w:rPr>
          <w:color w:val="000000" w:themeColor="text1"/>
        </w:rPr>
        <w:t xml:space="preserve">primarily operate </w:t>
      </w:r>
      <w:r w:rsidR="005917DF" w:rsidRPr="00C04A21">
        <w:rPr>
          <w:color w:val="000000" w:themeColor="text1"/>
        </w:rPr>
        <w:t xml:space="preserve">through their </w:t>
      </w:r>
      <w:r w:rsidRPr="00C04A21">
        <w:rPr>
          <w:color w:val="000000" w:themeColor="text1"/>
        </w:rPr>
        <w:t xml:space="preserve">influence on </w:t>
      </w:r>
      <w:r w:rsidR="009467A0" w:rsidRPr="00C04A21">
        <w:rPr>
          <w:color w:val="000000" w:themeColor="text1"/>
        </w:rPr>
        <w:t xml:space="preserve">contact with nature later in life </w:t>
      </w:r>
      <w:r w:rsidRPr="00C04A21">
        <w:rPr>
          <w:color w:val="000000" w:themeColor="text1"/>
        </w:rPr>
        <w:t>(</w:t>
      </w:r>
      <w:proofErr w:type="spellStart"/>
      <w:r w:rsidRPr="00C04A21">
        <w:rPr>
          <w:color w:val="000000" w:themeColor="text1"/>
        </w:rPr>
        <w:t>Pensini</w:t>
      </w:r>
      <w:proofErr w:type="spellEnd"/>
      <w:r w:rsidRPr="00C04A21">
        <w:rPr>
          <w:color w:val="000000" w:themeColor="text1"/>
        </w:rPr>
        <w:t xml:space="preserve"> et al., 2016; Rosa et al., 2018)</w:t>
      </w:r>
      <w:r w:rsidR="009B7D17" w:rsidRPr="00C04A21">
        <w:rPr>
          <w:color w:val="000000" w:themeColor="text1"/>
        </w:rPr>
        <w:t>. I</w:t>
      </w:r>
      <w:r w:rsidR="005917DF" w:rsidRPr="00C04A21">
        <w:rPr>
          <w:color w:val="000000" w:themeColor="text1"/>
        </w:rPr>
        <w:t xml:space="preserve">n other words, childhood experiences may promote connectedness in the </w:t>
      </w:r>
      <w:r w:rsidR="00C16A2B" w:rsidRPr="00C04A21">
        <w:rPr>
          <w:color w:val="000000" w:themeColor="text1"/>
        </w:rPr>
        <w:t>long term</w:t>
      </w:r>
      <w:r w:rsidR="005917DF" w:rsidRPr="00C04A21">
        <w:rPr>
          <w:color w:val="000000" w:themeColor="text1"/>
        </w:rPr>
        <w:t xml:space="preserve"> specifically because they make individuals more likely to continue engaging with nature</w:t>
      </w:r>
      <w:r w:rsidR="00BD01CA" w:rsidRPr="00C04A21">
        <w:rPr>
          <w:color w:val="000000" w:themeColor="text1"/>
        </w:rPr>
        <w:t>.</w:t>
      </w:r>
      <w:r w:rsidR="003C65CC" w:rsidRPr="00C04A21">
        <w:rPr>
          <w:color w:val="000000" w:themeColor="text1"/>
        </w:rPr>
        <w:t xml:space="preserve"> </w:t>
      </w:r>
      <w:r w:rsidR="005D357A" w:rsidRPr="00C04A21">
        <w:rPr>
          <w:color w:val="000000" w:themeColor="text1"/>
        </w:rPr>
        <w:t>Further, it has been suggested that children have an innate connectedness to the natural world</w:t>
      </w:r>
      <w:r w:rsidR="00082505" w:rsidRPr="00C04A21">
        <w:rPr>
          <w:color w:val="000000" w:themeColor="text1"/>
        </w:rPr>
        <w:t>. Contact</w:t>
      </w:r>
      <w:r w:rsidR="000338D1" w:rsidRPr="00C04A21">
        <w:rPr>
          <w:color w:val="000000" w:themeColor="text1"/>
        </w:rPr>
        <w:t xml:space="preserve"> with nature can </w:t>
      </w:r>
      <w:r w:rsidR="0037137D" w:rsidRPr="00C04A21">
        <w:rPr>
          <w:color w:val="000000" w:themeColor="text1"/>
        </w:rPr>
        <w:t xml:space="preserve">help </w:t>
      </w:r>
      <w:r w:rsidR="00C81E8B" w:rsidRPr="00C04A21">
        <w:rPr>
          <w:color w:val="000000" w:themeColor="text1"/>
        </w:rPr>
        <w:t>build</w:t>
      </w:r>
      <w:r w:rsidR="000338D1" w:rsidRPr="00C04A21">
        <w:rPr>
          <w:color w:val="000000" w:themeColor="text1"/>
        </w:rPr>
        <w:t xml:space="preserve"> this c</w:t>
      </w:r>
      <w:r w:rsidR="00AA604A" w:rsidRPr="00C04A21">
        <w:rPr>
          <w:color w:val="000000" w:themeColor="text1"/>
        </w:rPr>
        <w:t>onnection</w:t>
      </w:r>
      <w:r w:rsidR="00556CB4" w:rsidRPr="00C04A21">
        <w:rPr>
          <w:color w:val="000000" w:themeColor="text1"/>
        </w:rPr>
        <w:t xml:space="preserve"> and shape their sense of self in relation to nature</w:t>
      </w:r>
      <w:r w:rsidR="00C81E8B" w:rsidRPr="00C04A21">
        <w:rPr>
          <w:color w:val="000000" w:themeColor="text1"/>
        </w:rPr>
        <w:t>, which can carry through to adulthood</w:t>
      </w:r>
      <w:r w:rsidR="00556CB4" w:rsidRPr="00C04A21">
        <w:rPr>
          <w:color w:val="000000" w:themeColor="text1"/>
        </w:rPr>
        <w:t xml:space="preserve"> (</w:t>
      </w:r>
      <w:proofErr w:type="spellStart"/>
      <w:r w:rsidR="00556CB4" w:rsidRPr="00C04A21">
        <w:rPr>
          <w:color w:val="000000" w:themeColor="text1"/>
        </w:rPr>
        <w:t>Phenice</w:t>
      </w:r>
      <w:proofErr w:type="spellEnd"/>
      <w:r w:rsidR="0037137D" w:rsidRPr="00C04A21">
        <w:rPr>
          <w:color w:val="000000" w:themeColor="text1"/>
        </w:rPr>
        <w:t xml:space="preserve"> &amp; </w:t>
      </w:r>
      <w:proofErr w:type="spellStart"/>
      <w:r w:rsidR="0037137D" w:rsidRPr="00C04A21">
        <w:rPr>
          <w:color w:val="000000" w:themeColor="text1"/>
        </w:rPr>
        <w:t>Griffore</w:t>
      </w:r>
      <w:proofErr w:type="spellEnd"/>
      <w:r w:rsidR="0037137D" w:rsidRPr="00C04A21">
        <w:rPr>
          <w:color w:val="000000" w:themeColor="text1"/>
        </w:rPr>
        <w:t xml:space="preserve">, 2003). </w:t>
      </w:r>
      <w:r w:rsidR="00347827" w:rsidRPr="00347827">
        <w:rPr>
          <w:color w:val="000000" w:themeColor="text1"/>
        </w:rPr>
        <w:t>Although</w:t>
      </w:r>
      <w:r w:rsidR="00347827" w:rsidRPr="00347827">
        <w:rPr>
          <w:color w:val="000000" w:themeColor="text1"/>
        </w:rPr>
        <w:t xml:space="preserve"> it should be noted that</w:t>
      </w:r>
      <w:r w:rsidR="00347827" w:rsidRPr="00347827">
        <w:rPr>
          <w:color w:val="000000" w:themeColor="text1"/>
        </w:rPr>
        <w:t xml:space="preserve"> prior childhood contact with nature may not be </w:t>
      </w:r>
      <w:r w:rsidR="00347827" w:rsidRPr="00347827">
        <w:rPr>
          <w:i/>
          <w:color w:val="000000" w:themeColor="text1"/>
        </w:rPr>
        <w:t>necessary</w:t>
      </w:r>
      <w:r w:rsidR="00347827" w:rsidRPr="00347827">
        <w:rPr>
          <w:color w:val="000000" w:themeColor="text1"/>
        </w:rPr>
        <w:t xml:space="preserve"> for adults to gain an increased sense of connectedness when in nature (Cleary et al., 2018</w:t>
      </w:r>
      <w:r w:rsidR="00347827" w:rsidRPr="00347827">
        <w:rPr>
          <w:color w:val="000000" w:themeColor="text1"/>
        </w:rPr>
        <w:t>),</w:t>
      </w:r>
      <w:r w:rsidR="00347827" w:rsidRPr="00347827">
        <w:rPr>
          <w:color w:val="000000" w:themeColor="text1"/>
        </w:rPr>
        <w:t xml:space="preserve"> it may be “never too late” to start spending time in nature</w:t>
      </w:r>
      <w:r w:rsidRPr="00C04A21">
        <w:rPr>
          <w:color w:val="000000" w:themeColor="text1"/>
        </w:rPr>
        <w:t xml:space="preserve">. </w:t>
      </w:r>
    </w:p>
    <w:p w14:paraId="670E5C90" w14:textId="093A7051" w:rsidR="00AD3DA1" w:rsidRPr="00C04A21" w:rsidRDefault="005917DF" w:rsidP="00FF134D">
      <w:pPr>
        <w:spacing w:line="480" w:lineRule="auto"/>
        <w:ind w:firstLine="720"/>
        <w:rPr>
          <w:color w:val="000000" w:themeColor="text1"/>
        </w:rPr>
      </w:pPr>
      <w:r w:rsidRPr="00C04A21">
        <w:rPr>
          <w:color w:val="000000" w:themeColor="text1"/>
        </w:rPr>
        <w:t>Th</w:t>
      </w:r>
      <w:r w:rsidR="00CF0E44" w:rsidRPr="00C04A21">
        <w:rPr>
          <w:color w:val="000000" w:themeColor="text1"/>
        </w:rPr>
        <w:t xml:space="preserve">ese findings </w:t>
      </w:r>
      <w:r w:rsidRPr="00C04A21">
        <w:rPr>
          <w:color w:val="000000" w:themeColor="text1"/>
        </w:rPr>
        <w:t xml:space="preserve">suggest that </w:t>
      </w:r>
      <w:r w:rsidR="00CF0E44" w:rsidRPr="00C04A21">
        <w:rPr>
          <w:color w:val="000000" w:themeColor="text1"/>
        </w:rPr>
        <w:t>encourag</w:t>
      </w:r>
      <w:r w:rsidR="00DB2D05" w:rsidRPr="00C04A21">
        <w:rPr>
          <w:color w:val="000000" w:themeColor="text1"/>
        </w:rPr>
        <w:t>ing</w:t>
      </w:r>
      <w:r w:rsidR="00CF0E44" w:rsidRPr="00C04A21">
        <w:rPr>
          <w:color w:val="000000" w:themeColor="text1"/>
        </w:rPr>
        <w:t xml:space="preserve"> children to have experiences with nature</w:t>
      </w:r>
      <w:r w:rsidR="005F49AC" w:rsidRPr="00C04A21">
        <w:rPr>
          <w:color w:val="000000" w:themeColor="text1"/>
        </w:rPr>
        <w:t xml:space="preserve"> (e.g., through OEE)</w:t>
      </w:r>
      <w:r w:rsidR="00DB2D05" w:rsidRPr="00C04A21">
        <w:rPr>
          <w:color w:val="000000" w:themeColor="text1"/>
        </w:rPr>
        <w:t xml:space="preserve"> earlier in life</w:t>
      </w:r>
      <w:r w:rsidR="00CF0E44" w:rsidRPr="00C04A21">
        <w:rPr>
          <w:color w:val="000000" w:themeColor="text1"/>
        </w:rPr>
        <w:t xml:space="preserve"> can</w:t>
      </w:r>
      <w:r w:rsidR="009961C5" w:rsidRPr="00C04A21">
        <w:rPr>
          <w:color w:val="000000" w:themeColor="text1"/>
        </w:rPr>
        <w:t xml:space="preserve"> </w:t>
      </w:r>
      <w:r w:rsidR="00CF0E44" w:rsidRPr="00C04A21">
        <w:rPr>
          <w:color w:val="000000" w:themeColor="text1"/>
        </w:rPr>
        <w:t>create a life-long cycle of interacting with nature</w:t>
      </w:r>
      <w:r w:rsidR="000E4B38" w:rsidRPr="00C04A21">
        <w:rPr>
          <w:color w:val="000000" w:themeColor="text1"/>
        </w:rPr>
        <w:t xml:space="preserve">, as is </w:t>
      </w:r>
      <w:r w:rsidR="000E4B38" w:rsidRPr="00C04A21">
        <w:rPr>
          <w:color w:val="000000" w:themeColor="text1"/>
        </w:rPr>
        <w:lastRenderedPageBreak/>
        <w:t xml:space="preserve">emphasized in some writings on promoting connectedness through OEE (see Braun &amp; Dierkes, 2017). However, </w:t>
      </w:r>
      <w:r w:rsidR="00CF0E44" w:rsidRPr="00C04A21">
        <w:rPr>
          <w:color w:val="000000" w:themeColor="text1"/>
        </w:rPr>
        <w:t>this process does not strictly have to begin in childhood. It</w:t>
      </w:r>
      <w:r w:rsidR="00FF134D" w:rsidRPr="00C04A21">
        <w:rPr>
          <w:color w:val="000000" w:themeColor="text1"/>
        </w:rPr>
        <w:t xml:space="preserve"> is also</w:t>
      </w:r>
      <w:r w:rsidR="00CF0E44" w:rsidRPr="00C04A21">
        <w:rPr>
          <w:color w:val="000000" w:themeColor="text1"/>
        </w:rPr>
        <w:t xml:space="preserve"> worth noting that, despite </w:t>
      </w:r>
      <w:r w:rsidR="00646306" w:rsidRPr="00C04A21">
        <w:rPr>
          <w:color w:val="000000" w:themeColor="text1"/>
        </w:rPr>
        <w:t xml:space="preserve">psychological </w:t>
      </w:r>
      <w:r w:rsidR="00CF0E44" w:rsidRPr="00C04A21">
        <w:rPr>
          <w:color w:val="000000" w:themeColor="text1"/>
        </w:rPr>
        <w:t xml:space="preserve">research investigating the importance of experiences with nature </w:t>
      </w:r>
      <w:r w:rsidR="00A71738" w:rsidRPr="00C04A21">
        <w:rPr>
          <w:color w:val="000000" w:themeColor="text1"/>
        </w:rPr>
        <w:t xml:space="preserve">for fostering connectedness </w:t>
      </w:r>
      <w:r w:rsidR="00CF0E44" w:rsidRPr="00C04A21">
        <w:rPr>
          <w:color w:val="000000" w:themeColor="text1"/>
        </w:rPr>
        <w:t>using both child and adult samples, there is still much to learn about</w:t>
      </w:r>
      <w:r w:rsidR="00AD3DA1" w:rsidRPr="00C04A21">
        <w:rPr>
          <w:color w:val="000000" w:themeColor="text1"/>
        </w:rPr>
        <w:t xml:space="preserve"> </w:t>
      </w:r>
      <w:r w:rsidR="00CF0E44" w:rsidRPr="00C04A21">
        <w:rPr>
          <w:color w:val="000000" w:themeColor="text1"/>
        </w:rPr>
        <w:t xml:space="preserve">experiences with nature </w:t>
      </w:r>
      <w:r w:rsidR="00AD3DA1" w:rsidRPr="00C04A21">
        <w:rPr>
          <w:color w:val="000000" w:themeColor="text1"/>
        </w:rPr>
        <w:t xml:space="preserve">across the lifespan. </w:t>
      </w:r>
      <w:r w:rsidR="00CF0E44" w:rsidRPr="00C04A21">
        <w:rPr>
          <w:color w:val="000000" w:themeColor="text1"/>
        </w:rPr>
        <w:t xml:space="preserve">For now, we </w:t>
      </w:r>
      <w:r w:rsidR="002E7384" w:rsidRPr="00C04A21">
        <w:rPr>
          <w:color w:val="000000" w:themeColor="text1"/>
        </w:rPr>
        <w:t>must</w:t>
      </w:r>
      <w:r w:rsidR="00CF0E44" w:rsidRPr="00C04A21">
        <w:rPr>
          <w:color w:val="000000" w:themeColor="text1"/>
        </w:rPr>
        <w:t xml:space="preserve"> assume that findings from adults generalize to children and vice-versa until more research </w:t>
      </w:r>
      <w:r w:rsidR="002E7384" w:rsidRPr="00C04A21">
        <w:rPr>
          <w:color w:val="000000" w:themeColor="text1"/>
        </w:rPr>
        <w:t xml:space="preserve">better </w:t>
      </w:r>
      <w:r w:rsidR="00CF0E44" w:rsidRPr="00C04A21">
        <w:rPr>
          <w:color w:val="000000" w:themeColor="text1"/>
        </w:rPr>
        <w:t xml:space="preserve">investigates the </w:t>
      </w:r>
      <w:r w:rsidR="002E7384" w:rsidRPr="00C04A21">
        <w:rPr>
          <w:color w:val="000000" w:themeColor="text1"/>
        </w:rPr>
        <w:t xml:space="preserve">differential process that might be at play at different life stages. </w:t>
      </w:r>
    </w:p>
    <w:p w14:paraId="566FD571" w14:textId="30CEAF2F" w:rsidR="00FF134D" w:rsidRPr="00C04A21" w:rsidRDefault="00FF134D" w:rsidP="00FF134D">
      <w:pPr>
        <w:pStyle w:val="APA7th4"/>
      </w:pPr>
      <w:bookmarkStart w:id="9" w:name="_Toc100154432"/>
      <w:r w:rsidRPr="00C04A21">
        <w:t>(L.4) Applications to OEE: First-hand experiences with nature.</w:t>
      </w:r>
      <w:bookmarkEnd w:id="9"/>
    </w:p>
    <w:p w14:paraId="58DD1EB6" w14:textId="6B225298" w:rsidR="00A73163" w:rsidRPr="00C04A21" w:rsidRDefault="004B14E3" w:rsidP="00FF134D">
      <w:pPr>
        <w:spacing w:line="480" w:lineRule="auto"/>
        <w:rPr>
          <w:color w:val="000000" w:themeColor="text1"/>
        </w:rPr>
      </w:pPr>
      <w:r w:rsidRPr="00C04A21">
        <w:rPr>
          <w:color w:val="000000" w:themeColor="text1"/>
        </w:rPr>
        <w:tab/>
      </w:r>
      <w:r w:rsidR="00347827" w:rsidRPr="00347827">
        <w:rPr>
          <w:color w:val="000000" w:themeColor="text1"/>
        </w:rPr>
        <w:t xml:space="preserve">A critical part of OEE is spending time in nature, which bodes well for programs seeking to connect learners with nature. However, the nuances of experiences with nature raised in this subsection are important for OEE because they highlight the value of carefully considering the physical context in which OEE experiences occur. For example, environments that </w:t>
      </w:r>
      <w:r w:rsidR="00347827" w:rsidRPr="00347827">
        <w:rPr>
          <w:i/>
          <w:color w:val="000000" w:themeColor="text1"/>
        </w:rPr>
        <w:t xml:space="preserve">feel </w:t>
      </w:r>
      <w:r w:rsidR="00347827" w:rsidRPr="00347827">
        <w:rPr>
          <w:color w:val="000000" w:themeColor="text1"/>
        </w:rPr>
        <w:t xml:space="preserve">more immersive (e.g., removed from the hustle and bustle of everyday life) may be more </w:t>
      </w:r>
      <w:r w:rsidR="00347827" w:rsidRPr="00347827">
        <w:rPr>
          <w:color w:val="000000" w:themeColor="text1"/>
        </w:rPr>
        <w:t>suited</w:t>
      </w:r>
      <w:r w:rsidR="00347827" w:rsidRPr="00347827">
        <w:rPr>
          <w:color w:val="000000" w:themeColor="text1"/>
        </w:rPr>
        <w:t xml:space="preserve"> to promote connectedness, and natural areas that </w:t>
      </w:r>
      <w:r w:rsidR="00347827" w:rsidRPr="00347827">
        <w:rPr>
          <w:i/>
          <w:color w:val="000000" w:themeColor="text1"/>
        </w:rPr>
        <w:t>feel</w:t>
      </w:r>
      <w:r w:rsidR="00347827" w:rsidRPr="00347827">
        <w:rPr>
          <w:color w:val="000000" w:themeColor="text1"/>
        </w:rPr>
        <w:t xml:space="preserve"> higher quality may be a better context for OEE. It is important to note that we emphasize </w:t>
      </w:r>
      <w:r w:rsidR="00347827" w:rsidRPr="00347827">
        <w:rPr>
          <w:i/>
          <w:color w:val="000000" w:themeColor="text1"/>
        </w:rPr>
        <w:t>feel</w:t>
      </w:r>
      <w:r w:rsidR="00347827" w:rsidRPr="00347827">
        <w:rPr>
          <w:color w:val="000000" w:themeColor="text1"/>
        </w:rPr>
        <w:t xml:space="preserve"> because that will be the psychologically more impactful factor </w:t>
      </w:r>
      <w:r w:rsidR="00347827" w:rsidRPr="00347827">
        <w:rPr>
          <w:color w:val="000000" w:themeColor="text1"/>
        </w:rPr>
        <w:t>(</w:t>
      </w:r>
      <w:r w:rsidR="00347827">
        <w:rPr>
          <w:color w:val="000000" w:themeColor="text1"/>
        </w:rPr>
        <w:t>more so</w:t>
      </w:r>
      <w:r w:rsidR="00347827" w:rsidRPr="00347827">
        <w:rPr>
          <w:color w:val="000000" w:themeColor="text1"/>
        </w:rPr>
        <w:t xml:space="preserve"> </w:t>
      </w:r>
      <w:r w:rsidR="00347827" w:rsidRPr="00347827">
        <w:rPr>
          <w:color w:val="000000" w:themeColor="text1"/>
        </w:rPr>
        <w:t>than what might be objectively true</w:t>
      </w:r>
      <w:r w:rsidR="00347827" w:rsidRPr="00347827">
        <w:rPr>
          <w:color w:val="000000" w:themeColor="text1"/>
        </w:rPr>
        <w:t>)</w:t>
      </w:r>
      <w:r w:rsidRPr="00C04A21">
        <w:rPr>
          <w:color w:val="000000" w:themeColor="text1"/>
        </w:rPr>
        <w:t xml:space="preserve">. </w:t>
      </w:r>
    </w:p>
    <w:p w14:paraId="2499548E" w14:textId="2CD97C3E" w:rsidR="004B14E3" w:rsidRPr="00C04A21" w:rsidRDefault="0019409F" w:rsidP="00A73163">
      <w:pPr>
        <w:spacing w:line="480" w:lineRule="auto"/>
        <w:ind w:firstLine="720"/>
        <w:rPr>
          <w:strike/>
          <w:color w:val="000000" w:themeColor="text1"/>
        </w:rPr>
      </w:pPr>
      <w:r w:rsidRPr="00C04A21">
        <w:rPr>
          <w:color w:val="000000" w:themeColor="text1"/>
        </w:rPr>
        <w:t xml:space="preserve">This research also </w:t>
      </w:r>
      <w:r w:rsidR="009773EE" w:rsidRPr="00C04A21">
        <w:rPr>
          <w:color w:val="000000" w:themeColor="text1"/>
        </w:rPr>
        <w:t xml:space="preserve">implies that it is important to consider the ramifications of OEE that extend beyond any one acute OEE experience. </w:t>
      </w:r>
      <w:r w:rsidR="003F16C9" w:rsidRPr="00C04A21">
        <w:rPr>
          <w:color w:val="000000" w:themeColor="text1"/>
        </w:rPr>
        <w:t>The frequency</w:t>
      </w:r>
      <w:r w:rsidR="009773EE" w:rsidRPr="00C04A21">
        <w:rPr>
          <w:color w:val="000000" w:themeColor="text1"/>
        </w:rPr>
        <w:t xml:space="preserve"> of nature experiences matters</w:t>
      </w:r>
      <w:r w:rsidR="00452D2B" w:rsidRPr="00C04A21">
        <w:rPr>
          <w:color w:val="000000" w:themeColor="text1"/>
        </w:rPr>
        <w:t>,</w:t>
      </w:r>
      <w:r w:rsidR="009773EE" w:rsidRPr="00C04A21">
        <w:rPr>
          <w:color w:val="000000" w:themeColor="text1"/>
        </w:rPr>
        <w:t xml:space="preserve"> and research on childhood experiences with nature suggests that fostering </w:t>
      </w:r>
      <w:r w:rsidR="00452D2B" w:rsidRPr="00C04A21">
        <w:rPr>
          <w:color w:val="000000" w:themeColor="text1"/>
        </w:rPr>
        <w:t>lifelong</w:t>
      </w:r>
      <w:r w:rsidR="007744E6" w:rsidRPr="00C04A21">
        <w:rPr>
          <w:color w:val="000000" w:themeColor="text1"/>
        </w:rPr>
        <w:t>,</w:t>
      </w:r>
      <w:r w:rsidR="009773EE" w:rsidRPr="00C04A21">
        <w:rPr>
          <w:color w:val="000000" w:themeColor="text1"/>
        </w:rPr>
        <w:t xml:space="preserve"> repeated experiences with nature is ideal. Consequently, OEE is not a bandage we can apply once and expect to take hold without deliberately encouraging future engagement with nature. Program planning efforts might benefit from considering ways OEE can promote future engagement with nature outside of the OEE “classroom</w:t>
      </w:r>
      <w:r w:rsidR="00452D2B" w:rsidRPr="00C04A21">
        <w:rPr>
          <w:color w:val="000000" w:themeColor="text1"/>
        </w:rPr>
        <w:t>.”</w:t>
      </w:r>
      <w:r w:rsidR="009773EE" w:rsidRPr="00C04A21">
        <w:rPr>
          <w:color w:val="000000" w:themeColor="text1"/>
        </w:rPr>
        <w:t xml:space="preserve"> Further, OEE evaluation efforts should </w:t>
      </w:r>
      <w:r w:rsidR="00D3750A" w:rsidRPr="00C04A21">
        <w:rPr>
          <w:color w:val="000000" w:themeColor="text1"/>
        </w:rPr>
        <w:t>assess immediate</w:t>
      </w:r>
      <w:r w:rsidR="009773EE" w:rsidRPr="00C04A21">
        <w:rPr>
          <w:color w:val="000000" w:themeColor="text1"/>
        </w:rPr>
        <w:t xml:space="preserve"> </w:t>
      </w:r>
      <w:r w:rsidR="009773EE" w:rsidRPr="00C04A21">
        <w:rPr>
          <w:color w:val="000000" w:themeColor="text1"/>
        </w:rPr>
        <w:lastRenderedPageBreak/>
        <w:t xml:space="preserve">short-term </w:t>
      </w:r>
      <w:r w:rsidR="00A73163" w:rsidRPr="00C04A21">
        <w:rPr>
          <w:color w:val="000000" w:themeColor="text1"/>
        </w:rPr>
        <w:t xml:space="preserve">effects on connectedness </w:t>
      </w:r>
      <w:r w:rsidR="007744E6" w:rsidRPr="00C04A21">
        <w:rPr>
          <w:color w:val="000000" w:themeColor="text1"/>
        </w:rPr>
        <w:t>as well as</w:t>
      </w:r>
      <w:r w:rsidR="00A73163" w:rsidRPr="00C04A21">
        <w:rPr>
          <w:color w:val="000000" w:themeColor="text1"/>
        </w:rPr>
        <w:t xml:space="preserve"> medium- and long-term effects that OEE has on future engagement with nature.</w:t>
      </w:r>
    </w:p>
    <w:p w14:paraId="72C282F4" w14:textId="77777777" w:rsidR="00FD4968" w:rsidRPr="00C04A21" w:rsidRDefault="006D47A2" w:rsidP="00FF134D">
      <w:pPr>
        <w:pStyle w:val="APA7th4"/>
      </w:pPr>
      <w:bookmarkStart w:id="10" w:name="_Toc100154433"/>
      <w:r w:rsidRPr="00C04A21">
        <w:t>(L.4)</w:t>
      </w:r>
      <w:r w:rsidR="00CC1BB0" w:rsidRPr="00C04A21">
        <w:t xml:space="preserve"> </w:t>
      </w:r>
      <w:r w:rsidR="00195333" w:rsidRPr="00C04A21">
        <w:t xml:space="preserve">Mediated </w:t>
      </w:r>
      <w:r w:rsidR="002E7384" w:rsidRPr="00C04A21">
        <w:t xml:space="preserve">experiences </w:t>
      </w:r>
      <w:r w:rsidR="00195333" w:rsidRPr="00C04A21">
        <w:t>with nature.</w:t>
      </w:r>
      <w:bookmarkEnd w:id="10"/>
    </w:p>
    <w:p w14:paraId="1FF5A73F" w14:textId="3D97502A" w:rsidR="004B14E3" w:rsidRPr="00C04A21" w:rsidRDefault="002E7384" w:rsidP="00A37762">
      <w:pPr>
        <w:spacing w:line="480" w:lineRule="auto"/>
        <w:ind w:firstLine="720"/>
        <w:rPr>
          <w:color w:val="000000" w:themeColor="text1"/>
        </w:rPr>
      </w:pPr>
      <w:r w:rsidRPr="00C04A21">
        <w:rPr>
          <w:color w:val="000000" w:themeColor="text1"/>
        </w:rPr>
        <w:t>In addition to first-hand experiences with nature, individuals can have experiences with nature that are mediated by technology</w:t>
      </w:r>
      <w:r w:rsidR="00625250" w:rsidRPr="00C04A21">
        <w:rPr>
          <w:color w:val="000000" w:themeColor="text1"/>
        </w:rPr>
        <w:t>.</w:t>
      </w:r>
      <w:r w:rsidR="00A70757" w:rsidRPr="00C04A21">
        <w:rPr>
          <w:color w:val="000000" w:themeColor="text1"/>
        </w:rPr>
        <w:t xml:space="preserve"> </w:t>
      </w:r>
      <w:r w:rsidR="00625250" w:rsidRPr="00C04A21">
        <w:rPr>
          <w:color w:val="000000" w:themeColor="text1"/>
        </w:rPr>
        <w:t>Such experiences can</w:t>
      </w:r>
      <w:r w:rsidR="00A70757" w:rsidRPr="00C04A21">
        <w:rPr>
          <w:color w:val="000000" w:themeColor="text1"/>
        </w:rPr>
        <w:t xml:space="preserve"> provide insights into the types of programming that complement the central features of OEE</w:t>
      </w:r>
      <w:r w:rsidRPr="00C04A21">
        <w:rPr>
          <w:color w:val="000000" w:themeColor="text1"/>
        </w:rPr>
        <w:t xml:space="preserve">. As it turns out, such mediated experiences with </w:t>
      </w:r>
      <w:r w:rsidR="00842F1A" w:rsidRPr="00C04A21">
        <w:rPr>
          <w:color w:val="000000" w:themeColor="text1"/>
        </w:rPr>
        <w:t xml:space="preserve">nature </w:t>
      </w:r>
      <w:r w:rsidRPr="00C04A21">
        <w:rPr>
          <w:color w:val="000000" w:themeColor="text1"/>
        </w:rPr>
        <w:t xml:space="preserve">may also </w:t>
      </w:r>
      <w:r w:rsidR="003A6735" w:rsidRPr="00C04A21">
        <w:rPr>
          <w:color w:val="000000" w:themeColor="text1"/>
        </w:rPr>
        <w:t xml:space="preserve">increase </w:t>
      </w:r>
      <w:r w:rsidR="00D40C5C" w:rsidRPr="00C04A21">
        <w:rPr>
          <w:color w:val="000000" w:themeColor="text1"/>
        </w:rPr>
        <w:t>connectedness</w:t>
      </w:r>
      <w:r w:rsidR="003A6735" w:rsidRPr="00C04A21">
        <w:rPr>
          <w:color w:val="000000" w:themeColor="text1"/>
        </w:rPr>
        <w:t>.</w:t>
      </w:r>
      <w:r w:rsidR="0001584B" w:rsidRPr="00C04A21">
        <w:rPr>
          <w:color w:val="000000" w:themeColor="text1"/>
        </w:rPr>
        <w:t xml:space="preserve"> </w:t>
      </w:r>
      <w:r w:rsidRPr="00C04A21">
        <w:rPr>
          <w:color w:val="000000" w:themeColor="text1"/>
        </w:rPr>
        <w:t xml:space="preserve">For example, </w:t>
      </w:r>
      <w:r w:rsidR="0001584B" w:rsidRPr="00C04A21">
        <w:rPr>
          <w:color w:val="000000" w:themeColor="text1"/>
        </w:rPr>
        <w:t>viewing pictures (</w:t>
      </w:r>
      <w:r w:rsidR="00475611" w:rsidRPr="00C04A21">
        <w:rPr>
          <w:color w:val="000000" w:themeColor="text1"/>
        </w:rPr>
        <w:t xml:space="preserve">e.g., </w:t>
      </w:r>
      <w:r w:rsidR="00316F6A" w:rsidRPr="00C04A21">
        <w:rPr>
          <w:color w:val="000000" w:themeColor="text1"/>
        </w:rPr>
        <w:t>Richardson &amp; Sheffield, 2015; Scott, 2010</w:t>
      </w:r>
      <w:r w:rsidR="00A518D4" w:rsidRPr="00C04A21">
        <w:rPr>
          <w:color w:val="000000" w:themeColor="text1"/>
        </w:rPr>
        <w:t>, S</w:t>
      </w:r>
      <w:r w:rsidR="00316F6A" w:rsidRPr="00C04A21">
        <w:rPr>
          <w:color w:val="000000" w:themeColor="text1"/>
        </w:rPr>
        <w:t>3</w:t>
      </w:r>
      <w:r w:rsidR="0001584B" w:rsidRPr="00C04A21">
        <w:rPr>
          <w:color w:val="000000" w:themeColor="text1"/>
        </w:rPr>
        <w:t>) or videos of nature (</w:t>
      </w:r>
      <w:r w:rsidR="00316F6A" w:rsidRPr="00C04A21">
        <w:rPr>
          <w:color w:val="000000" w:themeColor="text1"/>
        </w:rPr>
        <w:t>Mayer et al., 2009</w:t>
      </w:r>
      <w:r w:rsidR="00A518D4" w:rsidRPr="00C04A21">
        <w:rPr>
          <w:color w:val="000000" w:themeColor="text1"/>
        </w:rPr>
        <w:t>, S</w:t>
      </w:r>
      <w:r w:rsidR="00D24AF6" w:rsidRPr="00C04A21">
        <w:rPr>
          <w:color w:val="000000" w:themeColor="text1"/>
        </w:rPr>
        <w:t>2-3</w:t>
      </w:r>
      <w:r w:rsidR="00316F6A" w:rsidRPr="00C04A21">
        <w:rPr>
          <w:color w:val="000000" w:themeColor="text1"/>
        </w:rPr>
        <w:t>; Soliman et al., 2017; Zelenski</w:t>
      </w:r>
      <w:r w:rsidR="00693D15" w:rsidRPr="00C04A21">
        <w:rPr>
          <w:color w:val="000000" w:themeColor="text1"/>
        </w:rPr>
        <w:t xml:space="preserve"> et al.</w:t>
      </w:r>
      <w:r w:rsidR="00316F6A" w:rsidRPr="00C04A21">
        <w:rPr>
          <w:color w:val="000000" w:themeColor="text1"/>
        </w:rPr>
        <w:t>, 2015</w:t>
      </w:r>
      <w:r w:rsidR="00A518D4" w:rsidRPr="00C04A21">
        <w:rPr>
          <w:color w:val="000000" w:themeColor="text1"/>
        </w:rPr>
        <w:t>, S</w:t>
      </w:r>
      <w:r w:rsidR="00316F6A" w:rsidRPr="00C04A21">
        <w:rPr>
          <w:color w:val="000000" w:themeColor="text1"/>
        </w:rPr>
        <w:t>3</w:t>
      </w:r>
      <w:r w:rsidR="0001584B" w:rsidRPr="00C04A21">
        <w:rPr>
          <w:color w:val="000000" w:themeColor="text1"/>
        </w:rPr>
        <w:t xml:space="preserve">) </w:t>
      </w:r>
      <w:r w:rsidR="004B14E3" w:rsidRPr="00C04A21">
        <w:rPr>
          <w:color w:val="000000" w:themeColor="text1"/>
        </w:rPr>
        <w:t>can</w:t>
      </w:r>
      <w:r w:rsidR="008C72A8" w:rsidRPr="00C04A21">
        <w:rPr>
          <w:color w:val="000000" w:themeColor="text1"/>
        </w:rPr>
        <w:t xml:space="preserve"> result in</w:t>
      </w:r>
      <w:r w:rsidR="0001584B" w:rsidRPr="00C04A21">
        <w:rPr>
          <w:color w:val="000000" w:themeColor="text1"/>
        </w:rPr>
        <w:t xml:space="preserve"> increased </w:t>
      </w:r>
      <w:r w:rsidR="00D40C5C" w:rsidRPr="00C04A21">
        <w:rPr>
          <w:color w:val="000000" w:themeColor="text1"/>
        </w:rPr>
        <w:t>connectedness</w:t>
      </w:r>
      <w:r w:rsidR="008C72A8" w:rsidRPr="00C04A21">
        <w:rPr>
          <w:color w:val="000000" w:themeColor="text1"/>
        </w:rPr>
        <w:t xml:space="preserve">. </w:t>
      </w:r>
      <w:r w:rsidR="00476A46" w:rsidRPr="00C04A21">
        <w:rPr>
          <w:color w:val="000000" w:themeColor="text1"/>
        </w:rPr>
        <w:t>However,</w:t>
      </w:r>
      <w:r w:rsidR="008C72A8" w:rsidRPr="00C04A21">
        <w:rPr>
          <w:color w:val="000000" w:themeColor="text1"/>
        </w:rPr>
        <w:t xml:space="preserve"> these findings may </w:t>
      </w:r>
      <w:r w:rsidR="005236C1" w:rsidRPr="00C04A21">
        <w:rPr>
          <w:color w:val="000000" w:themeColor="text1"/>
        </w:rPr>
        <w:t xml:space="preserve">depend on the level of immersion </w:t>
      </w:r>
      <w:r w:rsidR="00347827">
        <w:rPr>
          <w:color w:val="000000" w:themeColor="text1"/>
        </w:rPr>
        <w:t>in</w:t>
      </w:r>
      <w:r w:rsidR="005236C1" w:rsidRPr="00C04A21">
        <w:rPr>
          <w:color w:val="000000" w:themeColor="text1"/>
        </w:rPr>
        <w:t xml:space="preserve"> the </w:t>
      </w:r>
      <w:r w:rsidR="008E51D8" w:rsidRPr="00C04A21">
        <w:rPr>
          <w:color w:val="000000" w:themeColor="text1"/>
        </w:rPr>
        <w:t>virtual forms of nature</w:t>
      </w:r>
      <w:r w:rsidR="004B14E3" w:rsidRPr="00C04A21">
        <w:rPr>
          <w:color w:val="000000" w:themeColor="text1"/>
        </w:rPr>
        <w:t>,</w:t>
      </w:r>
      <w:r w:rsidR="0001584B" w:rsidRPr="00C04A21">
        <w:rPr>
          <w:color w:val="000000" w:themeColor="text1"/>
        </w:rPr>
        <w:t xml:space="preserve"> </w:t>
      </w:r>
      <w:proofErr w:type="gramStart"/>
      <w:r w:rsidR="008C72A8" w:rsidRPr="00C04A21">
        <w:rPr>
          <w:color w:val="000000" w:themeColor="text1"/>
        </w:rPr>
        <w:t>similar to</w:t>
      </w:r>
      <w:proofErr w:type="gramEnd"/>
      <w:r w:rsidR="008C72A8" w:rsidRPr="00C04A21">
        <w:rPr>
          <w:color w:val="000000" w:themeColor="text1"/>
        </w:rPr>
        <w:t xml:space="preserve"> </w:t>
      </w:r>
      <w:r w:rsidR="004B14E3" w:rsidRPr="00C04A21">
        <w:rPr>
          <w:color w:val="000000" w:themeColor="text1"/>
        </w:rPr>
        <w:t xml:space="preserve">first-hand </w:t>
      </w:r>
      <w:r w:rsidR="008C72A8" w:rsidRPr="00C04A21">
        <w:rPr>
          <w:color w:val="000000" w:themeColor="text1"/>
        </w:rPr>
        <w:t xml:space="preserve">exposure to nature </w:t>
      </w:r>
      <w:r w:rsidR="0001584B" w:rsidRPr="00C04A21">
        <w:rPr>
          <w:color w:val="000000" w:themeColor="text1"/>
        </w:rPr>
        <w:t>(e.g., Weinstein et al., 2009</w:t>
      </w:r>
      <w:r w:rsidRPr="00C04A21">
        <w:rPr>
          <w:color w:val="000000" w:themeColor="text1"/>
        </w:rPr>
        <w:t>, S2</w:t>
      </w:r>
      <w:r w:rsidR="008C72A8" w:rsidRPr="00C04A21">
        <w:rPr>
          <w:color w:val="000000" w:themeColor="text1"/>
        </w:rPr>
        <w:t>-3</w:t>
      </w:r>
      <w:r w:rsidR="00F60F69" w:rsidRPr="00C04A21">
        <w:rPr>
          <w:color w:val="000000" w:themeColor="text1"/>
        </w:rPr>
        <w:t xml:space="preserve">; but also see Soliman </w:t>
      </w:r>
      <w:r w:rsidR="00626726" w:rsidRPr="00C04A21">
        <w:rPr>
          <w:color w:val="000000" w:themeColor="text1"/>
        </w:rPr>
        <w:t>et al.</w:t>
      </w:r>
      <w:r w:rsidR="00F60F69" w:rsidRPr="00C04A21">
        <w:rPr>
          <w:color w:val="000000" w:themeColor="text1"/>
        </w:rPr>
        <w:t>, 2017</w:t>
      </w:r>
      <w:r w:rsidR="00F60F69" w:rsidRPr="00C04A21">
        <w:rPr>
          <w:rStyle w:val="FootnoteReference"/>
          <w:color w:val="000000" w:themeColor="text1"/>
        </w:rPr>
        <w:footnoteReference w:id="2"/>
      </w:r>
      <w:r w:rsidR="0001584B" w:rsidRPr="00C04A21">
        <w:rPr>
          <w:color w:val="000000" w:themeColor="text1"/>
        </w:rPr>
        <w:t>).</w:t>
      </w:r>
      <w:r w:rsidR="00922182" w:rsidRPr="00C04A21">
        <w:rPr>
          <w:color w:val="000000" w:themeColor="text1"/>
        </w:rPr>
        <w:t xml:space="preserve"> </w:t>
      </w:r>
    </w:p>
    <w:p w14:paraId="5676BD35" w14:textId="774D0CC6" w:rsidR="00D6470E" w:rsidRPr="00C04A21" w:rsidRDefault="00922182" w:rsidP="00A37762">
      <w:pPr>
        <w:spacing w:line="480" w:lineRule="auto"/>
        <w:ind w:firstLine="720"/>
        <w:rPr>
          <w:color w:val="000000" w:themeColor="text1"/>
        </w:rPr>
      </w:pPr>
      <w:r w:rsidRPr="00C04A21">
        <w:rPr>
          <w:color w:val="000000" w:themeColor="text1"/>
        </w:rPr>
        <w:t xml:space="preserve">To the extent that immersion is an important situational consideration, it is unsurprising that immersive technology like virtual reality (VR) has also been considered </w:t>
      </w:r>
      <w:proofErr w:type="gramStart"/>
      <w:r w:rsidRPr="00C04A21">
        <w:rPr>
          <w:color w:val="000000" w:themeColor="text1"/>
        </w:rPr>
        <w:t>a</w:t>
      </w:r>
      <w:r w:rsidR="00FC4DE7" w:rsidRPr="00C04A21">
        <w:rPr>
          <w:color w:val="000000" w:themeColor="text1"/>
        </w:rPr>
        <w:t>s a</w:t>
      </w:r>
      <w:r w:rsidRPr="00C04A21">
        <w:rPr>
          <w:color w:val="000000" w:themeColor="text1"/>
        </w:rPr>
        <w:t xml:space="preserve"> way to</w:t>
      </w:r>
      <w:proofErr w:type="gramEnd"/>
      <w:r w:rsidRPr="00C04A21">
        <w:rPr>
          <w:color w:val="000000" w:themeColor="text1"/>
        </w:rPr>
        <w:t xml:space="preserve"> increase connectedness. Research on VR and connectedness is</w:t>
      </w:r>
      <w:r w:rsidR="00791360" w:rsidRPr="00C04A21">
        <w:rPr>
          <w:color w:val="000000" w:themeColor="text1"/>
        </w:rPr>
        <w:t xml:space="preserve"> in its infancy, and, therefore</w:t>
      </w:r>
      <w:r w:rsidR="00652CD6" w:rsidRPr="00C04A21">
        <w:rPr>
          <w:color w:val="000000" w:themeColor="text1"/>
        </w:rPr>
        <w:t xml:space="preserve">, </w:t>
      </w:r>
      <w:r w:rsidR="00791360" w:rsidRPr="00C04A21">
        <w:rPr>
          <w:color w:val="000000" w:themeColor="text1"/>
        </w:rPr>
        <w:t>our understanding of how VR impacts connectedness is incomplete</w:t>
      </w:r>
      <w:r w:rsidR="00A93DBC" w:rsidRPr="00C04A21">
        <w:rPr>
          <w:color w:val="000000" w:themeColor="text1"/>
        </w:rPr>
        <w:t xml:space="preserve">. </w:t>
      </w:r>
      <w:r w:rsidR="00791360" w:rsidRPr="00C04A21">
        <w:rPr>
          <w:color w:val="000000" w:themeColor="text1"/>
        </w:rPr>
        <w:t>Thus far,</w:t>
      </w:r>
      <w:r w:rsidR="008C38D9" w:rsidRPr="00C04A21">
        <w:rPr>
          <w:color w:val="000000" w:themeColor="text1"/>
        </w:rPr>
        <w:t xml:space="preserve"> </w:t>
      </w:r>
      <w:r w:rsidR="00F503A2" w:rsidRPr="00C04A21">
        <w:rPr>
          <w:color w:val="000000" w:themeColor="text1"/>
        </w:rPr>
        <w:t xml:space="preserve">some </w:t>
      </w:r>
      <w:r w:rsidR="00A93DBC" w:rsidRPr="00C04A21">
        <w:rPr>
          <w:color w:val="000000" w:themeColor="text1"/>
        </w:rPr>
        <w:t xml:space="preserve">studies </w:t>
      </w:r>
      <w:r w:rsidR="00F503A2" w:rsidRPr="00C04A21">
        <w:rPr>
          <w:color w:val="000000" w:themeColor="text1"/>
        </w:rPr>
        <w:t xml:space="preserve">have </w:t>
      </w:r>
      <w:r w:rsidR="008A5C03" w:rsidRPr="00C04A21">
        <w:rPr>
          <w:color w:val="000000" w:themeColor="text1"/>
        </w:rPr>
        <w:t>demonstrate</w:t>
      </w:r>
      <w:r w:rsidR="00F503A2" w:rsidRPr="00C04A21">
        <w:rPr>
          <w:color w:val="000000" w:themeColor="text1"/>
        </w:rPr>
        <w:t>d</w:t>
      </w:r>
      <w:r w:rsidR="00A93DBC" w:rsidRPr="00C04A21">
        <w:rPr>
          <w:color w:val="000000" w:themeColor="text1"/>
        </w:rPr>
        <w:t xml:space="preserve"> that VR </w:t>
      </w:r>
      <w:r w:rsidR="00A834BE" w:rsidRPr="00C04A21">
        <w:rPr>
          <w:color w:val="000000" w:themeColor="text1"/>
        </w:rPr>
        <w:t>can better</w:t>
      </w:r>
      <w:r w:rsidR="00F503A2" w:rsidRPr="00C04A21">
        <w:rPr>
          <w:color w:val="000000" w:themeColor="text1"/>
        </w:rPr>
        <w:t xml:space="preserve"> promote connectedness </w:t>
      </w:r>
      <w:r w:rsidR="00A93DBC" w:rsidRPr="00C04A21">
        <w:rPr>
          <w:color w:val="000000" w:themeColor="text1"/>
        </w:rPr>
        <w:t>than ordinary video</w:t>
      </w:r>
      <w:r w:rsidR="00F503A2" w:rsidRPr="00C04A21">
        <w:rPr>
          <w:color w:val="000000" w:themeColor="text1"/>
        </w:rPr>
        <w:t xml:space="preserve"> (i.e., Ahn et al., 2016, S1-2; Yeo et al., 2020)</w:t>
      </w:r>
      <w:r w:rsidR="00E244A0" w:rsidRPr="00C04A21">
        <w:rPr>
          <w:color w:val="000000" w:themeColor="text1"/>
        </w:rPr>
        <w:t xml:space="preserve"> and non-nature VR (Sneed et al., 2021)</w:t>
      </w:r>
      <w:r w:rsidR="000407CF" w:rsidRPr="00C04A21">
        <w:rPr>
          <w:color w:val="000000" w:themeColor="text1"/>
        </w:rPr>
        <w:t>.</w:t>
      </w:r>
      <w:r w:rsidR="005247B8" w:rsidRPr="00C04A21">
        <w:rPr>
          <w:color w:val="000000" w:themeColor="text1"/>
        </w:rPr>
        <w:t xml:space="preserve"> </w:t>
      </w:r>
      <w:r w:rsidR="000407CF" w:rsidRPr="00C04A21">
        <w:rPr>
          <w:color w:val="000000" w:themeColor="text1"/>
        </w:rPr>
        <w:t>In contrast</w:t>
      </w:r>
      <w:r w:rsidR="00A93DBC" w:rsidRPr="00C04A21">
        <w:rPr>
          <w:color w:val="000000" w:themeColor="text1"/>
        </w:rPr>
        <w:t xml:space="preserve">, </w:t>
      </w:r>
      <w:r w:rsidR="00F503A2" w:rsidRPr="00C04A21">
        <w:rPr>
          <w:color w:val="000000" w:themeColor="text1"/>
        </w:rPr>
        <w:t xml:space="preserve">others suggest that VR has no benefit over videos </w:t>
      </w:r>
      <w:r w:rsidR="00652CD6" w:rsidRPr="00C04A21">
        <w:rPr>
          <w:color w:val="000000" w:themeColor="text1"/>
        </w:rPr>
        <w:t xml:space="preserve">(i.e., </w:t>
      </w:r>
      <w:r w:rsidR="00316F6A" w:rsidRPr="00C04A21">
        <w:rPr>
          <w:color w:val="000000" w:themeColor="text1"/>
        </w:rPr>
        <w:t>Ahn et al., 2016</w:t>
      </w:r>
      <w:r w:rsidR="00A518D4" w:rsidRPr="00C04A21">
        <w:rPr>
          <w:color w:val="000000" w:themeColor="text1"/>
        </w:rPr>
        <w:t>, S</w:t>
      </w:r>
      <w:r w:rsidR="00316F6A" w:rsidRPr="00C04A21">
        <w:rPr>
          <w:color w:val="000000" w:themeColor="text1"/>
        </w:rPr>
        <w:t>3; Soliman et al., 2017</w:t>
      </w:r>
      <w:r w:rsidR="00652CD6" w:rsidRPr="00C04A21">
        <w:rPr>
          <w:color w:val="000000" w:themeColor="text1"/>
        </w:rPr>
        <w:t>)</w:t>
      </w:r>
      <w:r w:rsidR="00F503A2" w:rsidRPr="00C04A21">
        <w:rPr>
          <w:color w:val="000000" w:themeColor="text1"/>
        </w:rPr>
        <w:t xml:space="preserve">. Finally, a pre-post </w:t>
      </w:r>
      <w:r w:rsidR="000407CF" w:rsidRPr="00C04A21">
        <w:rPr>
          <w:color w:val="000000" w:themeColor="text1"/>
        </w:rPr>
        <w:t xml:space="preserve">study </w:t>
      </w:r>
      <w:r w:rsidR="00652CD6" w:rsidRPr="00C04A21">
        <w:rPr>
          <w:color w:val="000000" w:themeColor="text1"/>
        </w:rPr>
        <w:t xml:space="preserve">with children </w:t>
      </w:r>
      <w:r w:rsidR="00BB6A0B" w:rsidRPr="00C04A21">
        <w:rPr>
          <w:color w:val="000000" w:themeColor="text1"/>
        </w:rPr>
        <w:t>found that</w:t>
      </w:r>
      <w:r w:rsidR="00652CD6" w:rsidRPr="00C04A21">
        <w:rPr>
          <w:color w:val="000000" w:themeColor="text1"/>
        </w:rPr>
        <w:t xml:space="preserve"> </w:t>
      </w:r>
      <w:r w:rsidR="00D40C5C" w:rsidRPr="00C04A21">
        <w:rPr>
          <w:color w:val="000000" w:themeColor="text1"/>
        </w:rPr>
        <w:t>connectedness</w:t>
      </w:r>
      <w:r w:rsidR="00652CD6" w:rsidRPr="00C04A21">
        <w:rPr>
          <w:color w:val="000000" w:themeColor="text1"/>
        </w:rPr>
        <w:t xml:space="preserve"> </w:t>
      </w:r>
      <w:r w:rsidR="00BB6A0B" w:rsidRPr="00C04A21">
        <w:rPr>
          <w:color w:val="000000" w:themeColor="text1"/>
        </w:rPr>
        <w:t xml:space="preserve">did not change </w:t>
      </w:r>
      <w:r w:rsidR="00652CD6" w:rsidRPr="00C04A21">
        <w:rPr>
          <w:color w:val="000000" w:themeColor="text1"/>
        </w:rPr>
        <w:t>after a virtual hike</w:t>
      </w:r>
      <w:r w:rsidR="00D21405" w:rsidRPr="00C04A21">
        <w:rPr>
          <w:color w:val="000000" w:themeColor="text1"/>
        </w:rPr>
        <w:t xml:space="preserve"> </w:t>
      </w:r>
      <w:r w:rsidR="00652CD6" w:rsidRPr="00C04A21">
        <w:rPr>
          <w:color w:val="000000" w:themeColor="text1"/>
        </w:rPr>
        <w:t>(Bruni</w:t>
      </w:r>
      <w:r w:rsidR="00C34CFF" w:rsidRPr="00C04A21">
        <w:rPr>
          <w:color w:val="000000" w:themeColor="text1"/>
        </w:rPr>
        <w:t xml:space="preserve"> et al.</w:t>
      </w:r>
      <w:r w:rsidR="00316F6A" w:rsidRPr="00C04A21">
        <w:rPr>
          <w:color w:val="000000" w:themeColor="text1"/>
        </w:rPr>
        <w:t xml:space="preserve">, </w:t>
      </w:r>
      <w:r w:rsidR="00652CD6" w:rsidRPr="00C04A21">
        <w:rPr>
          <w:color w:val="000000" w:themeColor="text1"/>
        </w:rPr>
        <w:t>2017</w:t>
      </w:r>
      <w:r w:rsidR="00A518D4" w:rsidRPr="00C04A21">
        <w:rPr>
          <w:color w:val="000000" w:themeColor="text1"/>
        </w:rPr>
        <w:t>, S</w:t>
      </w:r>
      <w:r w:rsidR="00C34CFF" w:rsidRPr="00C04A21">
        <w:rPr>
          <w:color w:val="000000" w:themeColor="text1"/>
        </w:rPr>
        <w:t>3</w:t>
      </w:r>
      <w:r w:rsidR="00652CD6" w:rsidRPr="00C04A21">
        <w:rPr>
          <w:color w:val="000000" w:themeColor="text1"/>
        </w:rPr>
        <w:t>)</w:t>
      </w:r>
      <w:r w:rsidR="00A3110E" w:rsidRPr="00C04A21">
        <w:rPr>
          <w:color w:val="000000" w:themeColor="text1"/>
        </w:rPr>
        <w:t xml:space="preserve">, but this may be attributable to the one-off </w:t>
      </w:r>
      <w:proofErr w:type="gramStart"/>
      <w:r w:rsidR="00A3110E" w:rsidRPr="00C04A21">
        <w:rPr>
          <w:color w:val="000000" w:themeColor="text1"/>
        </w:rPr>
        <w:t>virtual-hike</w:t>
      </w:r>
      <w:proofErr w:type="gramEnd"/>
      <w:r w:rsidR="00A3110E" w:rsidRPr="00C04A21">
        <w:rPr>
          <w:color w:val="000000" w:themeColor="text1"/>
        </w:rPr>
        <w:t xml:space="preserve"> being too distracting for </w:t>
      </w:r>
      <w:r w:rsidR="00A3110E" w:rsidRPr="00C04A21">
        <w:rPr>
          <w:color w:val="000000" w:themeColor="text1"/>
        </w:rPr>
        <w:lastRenderedPageBreak/>
        <w:t>children due to its novelty</w:t>
      </w:r>
      <w:r w:rsidR="00D45421" w:rsidRPr="00C04A21">
        <w:rPr>
          <w:color w:val="000000" w:themeColor="text1"/>
        </w:rPr>
        <w:t xml:space="preserve">. </w:t>
      </w:r>
      <w:r w:rsidR="00D91A87" w:rsidRPr="00C04A21">
        <w:rPr>
          <w:color w:val="000000" w:themeColor="text1"/>
        </w:rPr>
        <w:t xml:space="preserve">Consequently, </w:t>
      </w:r>
      <w:r w:rsidR="003E16AA" w:rsidRPr="00C04A21">
        <w:rPr>
          <w:color w:val="000000" w:themeColor="text1"/>
        </w:rPr>
        <w:t xml:space="preserve">at present, </w:t>
      </w:r>
      <w:r w:rsidR="00D91A87" w:rsidRPr="00C04A21">
        <w:rPr>
          <w:color w:val="000000" w:themeColor="text1"/>
        </w:rPr>
        <w:t xml:space="preserve">VR </w:t>
      </w:r>
      <w:r w:rsidR="00F247B8" w:rsidRPr="00C04A21">
        <w:rPr>
          <w:color w:val="000000" w:themeColor="text1"/>
        </w:rPr>
        <w:t>simply</w:t>
      </w:r>
      <w:r w:rsidR="00D91A87" w:rsidRPr="00C04A21">
        <w:rPr>
          <w:color w:val="000000" w:themeColor="text1"/>
        </w:rPr>
        <w:t xml:space="preserve"> represents an exciting </w:t>
      </w:r>
      <w:r w:rsidR="00523A5F" w:rsidRPr="00C04A21">
        <w:rPr>
          <w:color w:val="000000" w:themeColor="text1"/>
        </w:rPr>
        <w:t xml:space="preserve">but promising </w:t>
      </w:r>
      <w:r w:rsidR="00D91A87" w:rsidRPr="00C04A21">
        <w:rPr>
          <w:color w:val="000000" w:themeColor="text1"/>
        </w:rPr>
        <w:t>possibility for promoting connectedness, but more research is undoubtedly needed.</w:t>
      </w:r>
    </w:p>
    <w:p w14:paraId="2780FE91" w14:textId="20C48EA9" w:rsidR="005F49AC" w:rsidRPr="00C04A21" w:rsidRDefault="005F49AC" w:rsidP="00FF134D">
      <w:pPr>
        <w:pStyle w:val="APA7th4"/>
      </w:pPr>
      <w:bookmarkStart w:id="11" w:name="_Toc100154434"/>
      <w:r w:rsidRPr="00C04A21">
        <w:t>(L.</w:t>
      </w:r>
      <w:r w:rsidR="00FF134D" w:rsidRPr="00C04A21">
        <w:t>4</w:t>
      </w:r>
      <w:r w:rsidRPr="00C04A21">
        <w:t>) Applications to OEE: Mediated Contact.</w:t>
      </w:r>
      <w:bookmarkEnd w:id="11"/>
    </w:p>
    <w:p w14:paraId="33625AEB" w14:textId="15DEF90F" w:rsidR="00DC2CD2" w:rsidRPr="00C04A21" w:rsidRDefault="00D6470E" w:rsidP="00D53AC5">
      <w:pPr>
        <w:spacing w:line="480" w:lineRule="auto"/>
        <w:ind w:firstLine="720"/>
        <w:rPr>
          <w:color w:val="000000" w:themeColor="text1"/>
        </w:rPr>
      </w:pPr>
      <w:r w:rsidRPr="00C04A21">
        <w:rPr>
          <w:color w:val="000000" w:themeColor="text1"/>
        </w:rPr>
        <w:t xml:space="preserve">This section on mediated contact with nature suggests </w:t>
      </w:r>
      <w:r w:rsidR="008251E0" w:rsidRPr="00C04A21">
        <w:rPr>
          <w:color w:val="000000" w:themeColor="text1"/>
        </w:rPr>
        <w:t xml:space="preserve">three </w:t>
      </w:r>
      <w:r w:rsidRPr="00C04A21">
        <w:rPr>
          <w:color w:val="000000" w:themeColor="text1"/>
        </w:rPr>
        <w:t xml:space="preserve">things. First, it suggests that technology-aided components of OEE experiences may be a valuable complement to </w:t>
      </w:r>
      <w:r w:rsidRPr="00C04A21">
        <w:rPr>
          <w:i/>
          <w:iCs/>
          <w:color w:val="000000" w:themeColor="text1"/>
        </w:rPr>
        <w:t xml:space="preserve">in-situ </w:t>
      </w:r>
      <w:r w:rsidRPr="00C04A21">
        <w:rPr>
          <w:color w:val="000000" w:themeColor="text1"/>
        </w:rPr>
        <w:t xml:space="preserve">activities. For example, </w:t>
      </w:r>
      <w:r w:rsidR="00874962" w:rsidRPr="00C04A21">
        <w:rPr>
          <w:color w:val="000000" w:themeColor="text1"/>
        </w:rPr>
        <w:t xml:space="preserve">a valuable addition to OEE programming could be </w:t>
      </w:r>
      <w:r w:rsidRPr="00C04A21">
        <w:rPr>
          <w:color w:val="000000" w:themeColor="text1"/>
        </w:rPr>
        <w:t xml:space="preserve">incorporating lessons </w:t>
      </w:r>
      <w:r w:rsidR="00874962" w:rsidRPr="00C04A21">
        <w:rPr>
          <w:color w:val="000000" w:themeColor="text1"/>
        </w:rPr>
        <w:t>where</w:t>
      </w:r>
      <w:r w:rsidRPr="00C04A21">
        <w:rPr>
          <w:color w:val="000000" w:themeColor="text1"/>
        </w:rPr>
        <w:t xml:space="preserve"> participants in OEE</w:t>
      </w:r>
      <w:r w:rsidR="00DF37A0" w:rsidRPr="00C04A21">
        <w:rPr>
          <w:color w:val="000000" w:themeColor="text1"/>
        </w:rPr>
        <w:t xml:space="preserve"> </w:t>
      </w:r>
      <w:r w:rsidRPr="00C04A21">
        <w:rPr>
          <w:color w:val="000000" w:themeColor="text1"/>
        </w:rPr>
        <w:t>learn about the similarities between their local context and some distant foreign context using the assistance of technology.</w:t>
      </w:r>
      <w:r w:rsidR="00DC2CD2" w:rsidRPr="00C04A21">
        <w:rPr>
          <w:color w:val="000000" w:themeColor="text1"/>
        </w:rPr>
        <w:t xml:space="preserve"> </w:t>
      </w:r>
      <w:r w:rsidR="008251E0" w:rsidRPr="00C04A21">
        <w:rPr>
          <w:color w:val="000000" w:themeColor="text1"/>
        </w:rPr>
        <w:t>Second, i</w:t>
      </w:r>
      <w:r w:rsidR="00DC2CD2" w:rsidRPr="00C04A21">
        <w:rPr>
          <w:color w:val="000000" w:themeColor="text1"/>
        </w:rPr>
        <w:t>t also suggests that we might be able to use technology to highlight aspects of nature that can be experienced no other way</w:t>
      </w:r>
      <w:r w:rsidR="005977E5" w:rsidRPr="00C04A21">
        <w:rPr>
          <w:color w:val="000000" w:themeColor="text1"/>
        </w:rPr>
        <w:t>—for</w:t>
      </w:r>
      <w:r w:rsidR="00DC2CD2" w:rsidRPr="00C04A21">
        <w:rPr>
          <w:color w:val="000000" w:themeColor="text1"/>
        </w:rPr>
        <w:t xml:space="preserve"> example, </w:t>
      </w:r>
      <w:r w:rsidR="005977E5" w:rsidRPr="00C04A21">
        <w:rPr>
          <w:color w:val="000000" w:themeColor="text1"/>
        </w:rPr>
        <w:t xml:space="preserve">using </w:t>
      </w:r>
      <w:r w:rsidR="00DC2CD2" w:rsidRPr="00C04A21">
        <w:rPr>
          <w:color w:val="000000" w:themeColor="text1"/>
        </w:rPr>
        <w:t xml:space="preserve">time-lapse videos </w:t>
      </w:r>
      <w:r w:rsidR="005977E5" w:rsidRPr="00C04A21">
        <w:rPr>
          <w:color w:val="000000" w:themeColor="text1"/>
        </w:rPr>
        <w:t xml:space="preserve">to </w:t>
      </w:r>
      <w:r w:rsidR="00DC2CD2" w:rsidRPr="00C04A21">
        <w:rPr>
          <w:color w:val="000000" w:themeColor="text1"/>
        </w:rPr>
        <w:t>show</w:t>
      </w:r>
      <w:r w:rsidR="00665BE6" w:rsidRPr="00C04A21">
        <w:rPr>
          <w:color w:val="000000" w:themeColor="text1"/>
        </w:rPr>
        <w:t xml:space="preserve"> natural processes on a timescale otherwise incomprehensible to humans.</w:t>
      </w:r>
      <w:r w:rsidRPr="00C04A21">
        <w:rPr>
          <w:color w:val="000000" w:themeColor="text1"/>
        </w:rPr>
        <w:t xml:space="preserve"> </w:t>
      </w:r>
      <w:r w:rsidR="00382F5E" w:rsidRPr="00C04A21">
        <w:rPr>
          <w:color w:val="000000" w:themeColor="text1"/>
        </w:rPr>
        <w:t>Third</w:t>
      </w:r>
      <w:r w:rsidR="00E406B1" w:rsidRPr="00C04A21">
        <w:rPr>
          <w:color w:val="000000" w:themeColor="text1"/>
        </w:rPr>
        <w:t xml:space="preserve">, it suggests that OEE may be able to become more accessible to urban residents. Urban OEE programs might capitalize on the </w:t>
      </w:r>
      <w:r w:rsidR="00713D11" w:rsidRPr="00C04A21">
        <w:rPr>
          <w:color w:val="000000" w:themeColor="text1"/>
        </w:rPr>
        <w:t>advent of educational technology (e.g., educational documentaries) to incorporate virtual field trips</w:t>
      </w:r>
      <w:r w:rsidR="000456F0" w:rsidRPr="00C04A21">
        <w:rPr>
          <w:color w:val="000000" w:themeColor="text1"/>
        </w:rPr>
        <w:t xml:space="preserve"> </w:t>
      </w:r>
      <w:r w:rsidR="00713D11" w:rsidRPr="00C04A21">
        <w:rPr>
          <w:color w:val="000000" w:themeColor="text1"/>
        </w:rPr>
        <w:t xml:space="preserve">to experience natural areas that would otherwise be inaccessible. </w:t>
      </w:r>
    </w:p>
    <w:p w14:paraId="0B2F1028" w14:textId="3D35C989" w:rsidR="000C2312" w:rsidRPr="00C04A21" w:rsidRDefault="00DC2CD2" w:rsidP="0014527E">
      <w:pPr>
        <w:spacing w:line="480" w:lineRule="auto"/>
        <w:ind w:firstLine="720"/>
        <w:rPr>
          <w:color w:val="000000" w:themeColor="text1"/>
        </w:rPr>
      </w:pPr>
      <w:r w:rsidRPr="00C04A21">
        <w:rPr>
          <w:color w:val="000000" w:themeColor="text1"/>
        </w:rPr>
        <w:t>However, we provide a cautionary note. Although several studies have identified viewing nature in the form of videos and pictures as potential ways of promoting connectedness, it is important to acknowledge that some studies report no effect of viewing pictures (Dopko et al., 2014, S1-2) or videos of nature (Zelenski et al., 2015, S1). Additionally, the effect of videos</w:t>
      </w:r>
      <w:r w:rsidR="007A451E" w:rsidRPr="00C04A21">
        <w:rPr>
          <w:color w:val="000000" w:themeColor="text1"/>
        </w:rPr>
        <w:t xml:space="preserve"> and some forms of VR</w:t>
      </w:r>
      <w:r w:rsidRPr="00C04A21">
        <w:rPr>
          <w:color w:val="000000" w:themeColor="text1"/>
        </w:rPr>
        <w:t>—and</w:t>
      </w:r>
      <w:r w:rsidR="00421BDA" w:rsidRPr="00C04A21">
        <w:rPr>
          <w:color w:val="000000" w:themeColor="text1"/>
        </w:rPr>
        <w:t xml:space="preserve">, by logical extension, </w:t>
      </w:r>
      <w:r w:rsidRPr="00C04A21">
        <w:rPr>
          <w:color w:val="000000" w:themeColor="text1"/>
        </w:rPr>
        <w:t>likely the effect of pictures</w:t>
      </w:r>
      <w:r w:rsidR="00421BDA" w:rsidRPr="00C04A21">
        <w:rPr>
          <w:color w:val="000000" w:themeColor="text1"/>
        </w:rPr>
        <w:t xml:space="preserve"> as well</w:t>
      </w:r>
      <w:r w:rsidRPr="00C04A21">
        <w:rPr>
          <w:color w:val="000000" w:themeColor="text1"/>
        </w:rPr>
        <w:t xml:space="preserve">—may fall short of </w:t>
      </w:r>
      <w:proofErr w:type="gramStart"/>
      <w:r w:rsidRPr="00C04A21">
        <w:rPr>
          <w:color w:val="000000" w:themeColor="text1"/>
        </w:rPr>
        <w:t>actually spending</w:t>
      </w:r>
      <w:proofErr w:type="gramEnd"/>
      <w:r w:rsidRPr="00C04A21">
        <w:rPr>
          <w:color w:val="000000" w:themeColor="text1"/>
        </w:rPr>
        <w:t xml:space="preserve"> time in nature (e.g., Mayer et al., 2009, S2-3</w:t>
      </w:r>
      <w:r w:rsidR="007A451E" w:rsidRPr="00C04A21">
        <w:rPr>
          <w:color w:val="000000" w:themeColor="text1"/>
        </w:rPr>
        <w:t xml:space="preserve">; </w:t>
      </w:r>
      <w:r w:rsidR="00FC4C6A" w:rsidRPr="00C04A21">
        <w:rPr>
          <w:color w:val="000000" w:themeColor="text1"/>
        </w:rPr>
        <w:t xml:space="preserve">see </w:t>
      </w:r>
      <w:r w:rsidR="007A451E" w:rsidRPr="00C04A21">
        <w:rPr>
          <w:color w:val="000000" w:themeColor="text1"/>
        </w:rPr>
        <w:t>Sneed et al., 2021</w:t>
      </w:r>
      <w:r w:rsidRPr="00C04A21">
        <w:rPr>
          <w:color w:val="000000" w:themeColor="text1"/>
        </w:rPr>
        <w:t xml:space="preserve">). Thus, mediated experiences with nature should both be used with caution—as they may not </w:t>
      </w:r>
      <w:r w:rsidRPr="00C04A21">
        <w:rPr>
          <w:i/>
          <w:iCs/>
          <w:color w:val="000000" w:themeColor="text1"/>
        </w:rPr>
        <w:t xml:space="preserve">always </w:t>
      </w:r>
      <w:r w:rsidRPr="00C04A21">
        <w:rPr>
          <w:color w:val="000000" w:themeColor="text1"/>
        </w:rPr>
        <w:t xml:space="preserve">be effective—and </w:t>
      </w:r>
      <w:r w:rsidR="00DA2BCC" w:rsidRPr="00C04A21">
        <w:rPr>
          <w:color w:val="000000" w:themeColor="text1"/>
        </w:rPr>
        <w:t xml:space="preserve">to </w:t>
      </w:r>
      <w:r w:rsidR="00FF25A6" w:rsidRPr="00C04A21">
        <w:rPr>
          <w:color w:val="000000" w:themeColor="text1"/>
        </w:rPr>
        <w:t>complement</w:t>
      </w:r>
      <w:r w:rsidRPr="00C04A21">
        <w:rPr>
          <w:color w:val="000000" w:themeColor="text1"/>
        </w:rPr>
        <w:t>, rather than</w:t>
      </w:r>
      <w:r w:rsidR="004454D7" w:rsidRPr="00C04A21">
        <w:rPr>
          <w:color w:val="000000" w:themeColor="text1"/>
        </w:rPr>
        <w:t xml:space="preserve"> </w:t>
      </w:r>
      <w:r w:rsidRPr="00C04A21">
        <w:rPr>
          <w:color w:val="000000" w:themeColor="text1"/>
        </w:rPr>
        <w:t>replace, first-hand experiences with nature.</w:t>
      </w:r>
      <w:bookmarkStart w:id="12" w:name="contact"/>
    </w:p>
    <w:p w14:paraId="6566B740" w14:textId="0F2CB3D0" w:rsidR="00CC1BB0" w:rsidRPr="00C04A21" w:rsidRDefault="00FD4968" w:rsidP="00E57620">
      <w:pPr>
        <w:pStyle w:val="APA7th3"/>
      </w:pPr>
      <w:bookmarkStart w:id="13" w:name="_Toc100154435"/>
      <w:bookmarkEnd w:id="12"/>
      <w:r w:rsidRPr="00C04A21">
        <w:t>(L.3)</w:t>
      </w:r>
      <w:r w:rsidR="00CC1BB0" w:rsidRPr="00C04A21">
        <w:rPr>
          <w:b w:val="0"/>
          <w:bCs w:val="0"/>
        </w:rPr>
        <w:t xml:space="preserve"> </w:t>
      </w:r>
      <w:r w:rsidR="00E26B4A" w:rsidRPr="00C04A21">
        <w:t>Activities</w:t>
      </w:r>
      <w:bookmarkEnd w:id="13"/>
    </w:p>
    <w:p w14:paraId="4E6280C6" w14:textId="71E6E231" w:rsidR="001D5874" w:rsidRPr="00C04A21" w:rsidRDefault="006B6E6B" w:rsidP="00C741F9">
      <w:pPr>
        <w:spacing w:line="480" w:lineRule="auto"/>
        <w:ind w:firstLine="720"/>
        <w:rPr>
          <w:color w:val="000000" w:themeColor="text1"/>
        </w:rPr>
      </w:pPr>
      <w:r w:rsidRPr="00C04A21">
        <w:rPr>
          <w:color w:val="000000" w:themeColor="text1"/>
        </w:rPr>
        <w:lastRenderedPageBreak/>
        <w:t>The above section highlighted</w:t>
      </w:r>
      <w:r w:rsidR="00DA2BCC" w:rsidRPr="00C04A21">
        <w:rPr>
          <w:color w:val="000000" w:themeColor="text1"/>
        </w:rPr>
        <w:t xml:space="preserve"> that</w:t>
      </w:r>
      <w:r w:rsidRPr="00C04A21">
        <w:rPr>
          <w:color w:val="000000" w:themeColor="text1"/>
        </w:rPr>
        <w:t xml:space="preserve"> the ‘where’ of OEE is an especially important consideration when seeking to promote connectedness to nature. </w:t>
      </w:r>
      <w:r w:rsidR="00EA3F2C" w:rsidRPr="00C04A21">
        <w:rPr>
          <w:color w:val="000000" w:themeColor="text1"/>
        </w:rPr>
        <w:t>We</w:t>
      </w:r>
      <w:r w:rsidRPr="00C04A21">
        <w:rPr>
          <w:color w:val="000000" w:themeColor="text1"/>
        </w:rPr>
        <w:t xml:space="preserve"> also alluded to the importance of the ‘</w:t>
      </w:r>
      <w:r w:rsidRPr="00C04A21">
        <w:rPr>
          <w:i/>
          <w:iCs/>
          <w:color w:val="000000" w:themeColor="text1"/>
        </w:rPr>
        <w:t xml:space="preserve">what’ </w:t>
      </w:r>
      <w:r w:rsidRPr="00C04A21">
        <w:rPr>
          <w:color w:val="000000" w:themeColor="text1"/>
        </w:rPr>
        <w:t xml:space="preserve">of the situation (c.f., the importance of duration, immersion, and even footwear). In this section, we further elaborate on </w:t>
      </w:r>
      <w:r w:rsidR="00713D11" w:rsidRPr="00C04A21">
        <w:rPr>
          <w:color w:val="000000" w:themeColor="text1"/>
        </w:rPr>
        <w:t>how the</w:t>
      </w:r>
      <w:r w:rsidRPr="00C04A21">
        <w:rPr>
          <w:color w:val="000000" w:themeColor="text1"/>
        </w:rPr>
        <w:t xml:space="preserve"> activities in which one engages</w:t>
      </w:r>
      <w:r w:rsidR="00713D11" w:rsidRPr="00C04A21">
        <w:rPr>
          <w:color w:val="000000" w:themeColor="text1"/>
        </w:rPr>
        <w:t xml:space="preserve"> (i.e., the ‘what’) influence </w:t>
      </w:r>
      <w:r w:rsidRPr="00C04A21">
        <w:rPr>
          <w:color w:val="000000" w:themeColor="text1"/>
        </w:rPr>
        <w:t xml:space="preserve">connectedness. Indeed, </w:t>
      </w:r>
      <w:r w:rsidR="00E26992" w:rsidRPr="00C04A21">
        <w:rPr>
          <w:color w:val="000000" w:themeColor="text1"/>
        </w:rPr>
        <w:t>many activities promote</w:t>
      </w:r>
      <w:r w:rsidR="00224ACE" w:rsidRPr="00C04A21">
        <w:rPr>
          <w:color w:val="000000" w:themeColor="text1"/>
        </w:rPr>
        <w:t xml:space="preserve"> </w:t>
      </w:r>
      <w:r w:rsidR="00D40C5C" w:rsidRPr="00C04A21">
        <w:rPr>
          <w:color w:val="000000" w:themeColor="text1"/>
        </w:rPr>
        <w:t>connectedness</w:t>
      </w:r>
      <w:r w:rsidR="00E4637F" w:rsidRPr="00C04A21">
        <w:rPr>
          <w:color w:val="000000" w:themeColor="text1"/>
        </w:rPr>
        <w:t>, f</w:t>
      </w:r>
      <w:r w:rsidR="002E3B71" w:rsidRPr="00C04A21">
        <w:rPr>
          <w:color w:val="000000" w:themeColor="text1"/>
        </w:rPr>
        <w:t>or example,</w:t>
      </w:r>
      <w:r w:rsidR="00204D51" w:rsidRPr="00C04A21">
        <w:rPr>
          <w:color w:val="000000" w:themeColor="text1"/>
        </w:rPr>
        <w:t xml:space="preserve"> activities </w:t>
      </w:r>
      <w:r w:rsidR="001E0C00" w:rsidRPr="00C04A21">
        <w:rPr>
          <w:color w:val="000000" w:themeColor="text1"/>
        </w:rPr>
        <w:t xml:space="preserve">including </w:t>
      </w:r>
      <w:r w:rsidR="00204D51" w:rsidRPr="00C04A21">
        <w:rPr>
          <w:color w:val="000000" w:themeColor="text1"/>
        </w:rPr>
        <w:t>direct contact with nature</w:t>
      </w:r>
      <w:r w:rsidR="00801E62" w:rsidRPr="00C04A21">
        <w:rPr>
          <w:color w:val="000000" w:themeColor="text1"/>
        </w:rPr>
        <w:t>,</w:t>
      </w:r>
      <w:r w:rsidR="00204D51" w:rsidRPr="00C04A21">
        <w:rPr>
          <w:color w:val="000000" w:themeColor="text1"/>
        </w:rPr>
        <w:t xml:space="preserve"> </w:t>
      </w:r>
      <w:r w:rsidR="0013475F" w:rsidRPr="00C04A21">
        <w:rPr>
          <w:color w:val="000000" w:themeColor="text1"/>
        </w:rPr>
        <w:t xml:space="preserve">such as outdoor </w:t>
      </w:r>
      <w:r w:rsidR="001E0C00" w:rsidRPr="00C04A21">
        <w:rPr>
          <w:color w:val="000000" w:themeColor="text1"/>
        </w:rPr>
        <w:t>recreation</w:t>
      </w:r>
      <w:r w:rsidR="00D81442" w:rsidRPr="00C04A21">
        <w:rPr>
          <w:color w:val="000000" w:themeColor="text1"/>
        </w:rPr>
        <w:t xml:space="preserve"> </w:t>
      </w:r>
      <w:r w:rsidR="00014A40" w:rsidRPr="00C04A21">
        <w:rPr>
          <w:color w:val="000000" w:themeColor="text1"/>
        </w:rPr>
        <w:t>(e.g., Beery, 2013)</w:t>
      </w:r>
      <w:r w:rsidR="00204D51" w:rsidRPr="00C04A21">
        <w:rPr>
          <w:color w:val="000000" w:themeColor="text1"/>
        </w:rPr>
        <w:t>.</w:t>
      </w:r>
      <w:r w:rsidR="003F6A8E" w:rsidRPr="00C04A21">
        <w:rPr>
          <w:color w:val="000000" w:themeColor="text1"/>
        </w:rPr>
        <w:t xml:space="preserve"> </w:t>
      </w:r>
      <w:r w:rsidR="00014A40" w:rsidRPr="00C04A21">
        <w:rPr>
          <w:color w:val="000000" w:themeColor="text1"/>
        </w:rPr>
        <w:t>Other</w:t>
      </w:r>
      <w:r w:rsidR="00FD4FB2" w:rsidRPr="00C04A21">
        <w:rPr>
          <w:color w:val="000000" w:themeColor="text1"/>
        </w:rPr>
        <w:t xml:space="preserve">s—including meditation (e.g., </w:t>
      </w:r>
      <w:r w:rsidR="00316F6A" w:rsidRPr="00C04A21">
        <w:rPr>
          <w:color w:val="000000" w:themeColor="text1"/>
        </w:rPr>
        <w:t>Aspy &amp; Proeve, 2017</w:t>
      </w:r>
      <w:r w:rsidR="00FD4FB2" w:rsidRPr="00C04A21">
        <w:rPr>
          <w:color w:val="000000" w:themeColor="text1"/>
        </w:rPr>
        <w:t>) and the use of psychedelics (e.g., Nour</w:t>
      </w:r>
      <w:r w:rsidR="00BE4B0E" w:rsidRPr="00C04A21">
        <w:rPr>
          <w:color w:val="000000" w:themeColor="text1"/>
        </w:rPr>
        <w:t xml:space="preserve"> et al.</w:t>
      </w:r>
      <w:r w:rsidR="00FD4FB2" w:rsidRPr="00C04A21">
        <w:rPr>
          <w:color w:val="000000" w:themeColor="text1"/>
        </w:rPr>
        <w:t>, 2017)—can occur without any contact with nature</w:t>
      </w:r>
      <w:r w:rsidR="00204D51" w:rsidRPr="00C04A21">
        <w:rPr>
          <w:color w:val="000000" w:themeColor="text1"/>
        </w:rPr>
        <w:t>.</w:t>
      </w:r>
      <w:r w:rsidR="000B5B15" w:rsidRPr="00C04A21">
        <w:rPr>
          <w:color w:val="000000" w:themeColor="text1"/>
        </w:rPr>
        <w:t xml:space="preserve"> </w:t>
      </w:r>
    </w:p>
    <w:p w14:paraId="31C7EA86" w14:textId="3DDCE55F" w:rsidR="006D47A2" w:rsidRPr="00C04A21" w:rsidRDefault="006D47A2" w:rsidP="006D47A2">
      <w:pPr>
        <w:pStyle w:val="APA7th4"/>
      </w:pPr>
      <w:bookmarkStart w:id="14" w:name="_Toc100154436"/>
      <w:r w:rsidRPr="00C04A21">
        <w:t>(L.4)</w:t>
      </w:r>
      <w:r w:rsidR="00CC1BB0" w:rsidRPr="00C04A21">
        <w:rPr>
          <w:b w:val="0"/>
          <w:bCs w:val="0"/>
        </w:rPr>
        <w:t xml:space="preserve"> </w:t>
      </w:r>
      <w:r w:rsidR="002E7E8F" w:rsidRPr="00C04A21">
        <w:t>Activities as part of nature experiences.</w:t>
      </w:r>
      <w:bookmarkEnd w:id="14"/>
      <w:r w:rsidR="002E7E8F" w:rsidRPr="00C04A21">
        <w:t xml:space="preserve"> </w:t>
      </w:r>
    </w:p>
    <w:p w14:paraId="2025C3AD" w14:textId="3661523F" w:rsidR="00145C28" w:rsidRPr="00C04A21" w:rsidRDefault="002E7E8F" w:rsidP="002E7E8F">
      <w:pPr>
        <w:spacing w:line="480" w:lineRule="auto"/>
        <w:ind w:firstLine="720"/>
        <w:rPr>
          <w:color w:val="000000" w:themeColor="text1"/>
        </w:rPr>
      </w:pPr>
      <w:proofErr w:type="gramStart"/>
      <w:r w:rsidRPr="00C04A21">
        <w:rPr>
          <w:color w:val="000000" w:themeColor="text1"/>
        </w:rPr>
        <w:t>A number of</w:t>
      </w:r>
      <w:proofErr w:type="gramEnd"/>
      <w:r w:rsidRPr="00C04A21">
        <w:rPr>
          <w:color w:val="000000" w:themeColor="text1"/>
        </w:rPr>
        <w:t xml:space="preserve"> activities in which experiences with nature are an inherent element are positively associated with connectedness. </w:t>
      </w:r>
      <w:r w:rsidR="00145C28" w:rsidRPr="00C04A21">
        <w:rPr>
          <w:color w:val="000000" w:themeColor="text1"/>
        </w:rPr>
        <w:t>Specifically, gardening (e.g., Beery, 2013; Sanguinetti, 2014</w:t>
      </w:r>
      <w:r w:rsidR="008E62C7" w:rsidRPr="00C04A21">
        <w:rPr>
          <w:color w:val="000000" w:themeColor="text1"/>
        </w:rPr>
        <w:t>; Uhlmann et al., 2018</w:t>
      </w:r>
      <w:r w:rsidR="00145C28" w:rsidRPr="00C04A21">
        <w:rPr>
          <w:color w:val="000000" w:themeColor="text1"/>
        </w:rPr>
        <w:t xml:space="preserve">), planting trees (e.g., Whitburn et al., 2019), walking dogs (Beery, 2013; Wyles et al., 2019), having picnics in nature (Beery, 2013), studying plants and animals (Beery, 2013), depicting nature artistically (Bruni et al., 2017), as well as receiving interpretation while touring nature parks (Burbach et al., 2012) have all been positively associated with connectedness. </w:t>
      </w:r>
      <w:r w:rsidR="00492BB6" w:rsidRPr="00C04A21">
        <w:rPr>
          <w:color w:val="000000" w:themeColor="text1"/>
        </w:rPr>
        <w:t>Further,</w:t>
      </w:r>
      <w:r w:rsidR="00145C28" w:rsidRPr="00C04A21">
        <w:rPr>
          <w:color w:val="000000" w:themeColor="text1"/>
        </w:rPr>
        <w:t xml:space="preserve"> one study suggests </w:t>
      </w:r>
      <w:r w:rsidR="00492BB6" w:rsidRPr="00C04A21">
        <w:rPr>
          <w:color w:val="000000" w:themeColor="text1"/>
        </w:rPr>
        <w:t xml:space="preserve">that </w:t>
      </w:r>
      <w:r w:rsidR="00145C28" w:rsidRPr="00C04A21">
        <w:rPr>
          <w:color w:val="000000" w:themeColor="text1"/>
        </w:rPr>
        <w:t>deliberately noticing nature can increase connectedness above and beyond any increases caused by the mere fact that it involves an experience with nature</w:t>
      </w:r>
      <w:r w:rsidR="00CD027D" w:rsidRPr="00C04A21">
        <w:rPr>
          <w:color w:val="000000" w:themeColor="text1"/>
        </w:rPr>
        <w:t>.</w:t>
      </w:r>
      <w:r w:rsidR="00145C28" w:rsidRPr="00C04A21">
        <w:rPr>
          <w:color w:val="000000" w:themeColor="text1"/>
        </w:rPr>
        <w:t xml:space="preserve"> </w:t>
      </w:r>
      <w:r w:rsidR="00CD027D" w:rsidRPr="00C04A21">
        <w:rPr>
          <w:color w:val="000000" w:themeColor="text1"/>
        </w:rPr>
        <w:t>In this study, p</w:t>
      </w:r>
      <w:r w:rsidR="00145C28" w:rsidRPr="00C04A21">
        <w:rPr>
          <w:color w:val="000000" w:themeColor="text1"/>
        </w:rPr>
        <w:t xml:space="preserve">articipants in a business-as-usual condition and participants in a notice-nature condition spent an equal amount of time in nature, </w:t>
      </w:r>
      <w:r w:rsidR="00876CA6" w:rsidRPr="00C04A21">
        <w:rPr>
          <w:color w:val="000000" w:themeColor="text1"/>
        </w:rPr>
        <w:t>yet</w:t>
      </w:r>
      <w:r w:rsidR="00145C28" w:rsidRPr="00C04A21">
        <w:rPr>
          <w:color w:val="000000" w:themeColor="text1"/>
        </w:rPr>
        <w:t xml:space="preserve"> </w:t>
      </w:r>
      <w:r w:rsidR="000B673F" w:rsidRPr="00C04A21">
        <w:rPr>
          <w:color w:val="000000" w:themeColor="text1"/>
        </w:rPr>
        <w:t xml:space="preserve">only the </w:t>
      </w:r>
      <w:r w:rsidR="00145C28" w:rsidRPr="00C04A21">
        <w:rPr>
          <w:color w:val="000000" w:themeColor="text1"/>
        </w:rPr>
        <w:t xml:space="preserve">participants </w:t>
      </w:r>
      <w:r w:rsidR="000D50DB" w:rsidRPr="00C04A21">
        <w:rPr>
          <w:color w:val="000000" w:themeColor="text1"/>
        </w:rPr>
        <w:t xml:space="preserve">who were </w:t>
      </w:r>
      <w:r w:rsidR="00145C28" w:rsidRPr="00C04A21">
        <w:rPr>
          <w:color w:val="000000" w:themeColor="text1"/>
        </w:rPr>
        <w:t>instructed to notice nature experienced increased connectedness (</w:t>
      </w:r>
      <w:r w:rsidR="00145C28" w:rsidRPr="00C04A21">
        <w:rPr>
          <w:rFonts w:ascii="Calibri" w:hAnsi="Calibri" w:cs="Calibri"/>
          <w:color w:val="000000" w:themeColor="text1"/>
        </w:rPr>
        <w:t>﻿</w:t>
      </w:r>
      <w:r w:rsidR="00145C28" w:rsidRPr="00C04A21">
        <w:rPr>
          <w:color w:val="000000" w:themeColor="text1"/>
        </w:rPr>
        <w:t xml:space="preserve">Passmore &amp; Holder, 2017). This study highlights that, even when participants are already in nature, deliberate engagement in specific activities can </w:t>
      </w:r>
      <w:r w:rsidR="00FF134D" w:rsidRPr="00C04A21">
        <w:rPr>
          <w:color w:val="000000" w:themeColor="text1"/>
        </w:rPr>
        <w:t>further</w:t>
      </w:r>
      <w:r w:rsidR="00145C28" w:rsidRPr="00C04A21">
        <w:rPr>
          <w:color w:val="000000" w:themeColor="text1"/>
        </w:rPr>
        <w:t xml:space="preserve"> promote </w:t>
      </w:r>
      <w:r w:rsidRPr="00C04A21">
        <w:rPr>
          <w:color w:val="000000" w:themeColor="text1"/>
        </w:rPr>
        <w:t>connectedness</w:t>
      </w:r>
      <w:r w:rsidR="00145C28" w:rsidRPr="00C04A21">
        <w:rPr>
          <w:color w:val="000000" w:themeColor="text1"/>
        </w:rPr>
        <w:t>.</w:t>
      </w:r>
    </w:p>
    <w:p w14:paraId="46A211C6" w14:textId="7A56E65A" w:rsidR="00FF134D" w:rsidRPr="00C04A21" w:rsidRDefault="00FF134D" w:rsidP="00FF134D">
      <w:pPr>
        <w:pStyle w:val="APA7th4"/>
      </w:pPr>
      <w:bookmarkStart w:id="15" w:name="_Toc100154437"/>
      <w:r w:rsidRPr="00C04A21">
        <w:t>(L.4) Applications to OEE: Activities in nature.</w:t>
      </w:r>
      <w:bookmarkEnd w:id="15"/>
    </w:p>
    <w:p w14:paraId="3B2DBEF8" w14:textId="3BE4FC47" w:rsidR="00145C28" w:rsidRPr="00C04A21" w:rsidRDefault="00145C28" w:rsidP="002E7E8F">
      <w:pPr>
        <w:spacing w:line="480" w:lineRule="auto"/>
        <w:ind w:firstLine="720"/>
        <w:rPr>
          <w:color w:val="000000" w:themeColor="text1"/>
        </w:rPr>
      </w:pPr>
      <w:r w:rsidRPr="00C04A21">
        <w:rPr>
          <w:color w:val="000000" w:themeColor="text1"/>
        </w:rPr>
        <w:lastRenderedPageBreak/>
        <w:t>Overall,</w:t>
      </w:r>
      <w:r w:rsidR="00534D3B" w:rsidRPr="00C04A21">
        <w:rPr>
          <w:color w:val="000000" w:themeColor="text1"/>
        </w:rPr>
        <w:t xml:space="preserve"> the research on activities that promote connectedness suggests that including activities that involve caring for nature (</w:t>
      </w:r>
      <w:r w:rsidR="00612114" w:rsidRPr="00C04A21">
        <w:rPr>
          <w:color w:val="000000" w:themeColor="text1"/>
        </w:rPr>
        <w:t>e.g.,</w:t>
      </w:r>
      <w:r w:rsidR="00534D3B" w:rsidRPr="00C04A21">
        <w:rPr>
          <w:color w:val="000000" w:themeColor="text1"/>
        </w:rPr>
        <w:t xml:space="preserve"> gardening, planting trees) and active engagement with nature (</w:t>
      </w:r>
      <w:r w:rsidR="00612114" w:rsidRPr="00C04A21">
        <w:rPr>
          <w:color w:val="000000" w:themeColor="text1"/>
        </w:rPr>
        <w:t>e.g.,</w:t>
      </w:r>
      <w:r w:rsidR="00534D3B" w:rsidRPr="00C04A21">
        <w:rPr>
          <w:color w:val="000000" w:themeColor="text1"/>
        </w:rPr>
        <w:t xml:space="preserve"> studying nature, engaging with nature artistically</w:t>
      </w:r>
      <w:r w:rsidR="00612114" w:rsidRPr="00C04A21">
        <w:rPr>
          <w:color w:val="000000" w:themeColor="text1"/>
        </w:rPr>
        <w:t>, and noticing nature</w:t>
      </w:r>
      <w:r w:rsidR="00534D3B" w:rsidRPr="00C04A21">
        <w:rPr>
          <w:color w:val="000000" w:themeColor="text1"/>
        </w:rPr>
        <w:t xml:space="preserve">) </w:t>
      </w:r>
      <w:r w:rsidR="000D50DB" w:rsidRPr="00C04A21">
        <w:rPr>
          <w:color w:val="000000" w:themeColor="text1"/>
        </w:rPr>
        <w:t xml:space="preserve">in OEE </w:t>
      </w:r>
      <w:r w:rsidR="00801E62" w:rsidRPr="00C04A21">
        <w:rPr>
          <w:color w:val="000000" w:themeColor="text1"/>
        </w:rPr>
        <w:t>programming</w:t>
      </w:r>
      <w:r w:rsidR="000D50DB" w:rsidRPr="00C04A21">
        <w:rPr>
          <w:color w:val="000000" w:themeColor="text1"/>
        </w:rPr>
        <w:t xml:space="preserve"> </w:t>
      </w:r>
      <w:r w:rsidR="00534D3B" w:rsidRPr="00C04A21">
        <w:rPr>
          <w:color w:val="000000" w:themeColor="text1"/>
        </w:rPr>
        <w:t xml:space="preserve">might be especially important facilitators of connectedness. </w:t>
      </w:r>
      <w:r w:rsidR="00943C29" w:rsidRPr="00C04A21">
        <w:rPr>
          <w:color w:val="000000" w:themeColor="text1"/>
        </w:rPr>
        <w:t>Likely,</w:t>
      </w:r>
      <w:r w:rsidR="00534D3B" w:rsidRPr="00C04A21">
        <w:rPr>
          <w:color w:val="000000" w:themeColor="text1"/>
        </w:rPr>
        <w:t xml:space="preserve"> such activities are already incorporated into OEE programming</w:t>
      </w:r>
      <w:r w:rsidR="00B84E93" w:rsidRPr="00C04A21">
        <w:rPr>
          <w:color w:val="000000" w:themeColor="text1"/>
        </w:rPr>
        <w:t>; thus</w:t>
      </w:r>
      <w:r w:rsidR="00534D3B" w:rsidRPr="00C04A21">
        <w:rPr>
          <w:color w:val="000000" w:themeColor="text1"/>
        </w:rPr>
        <w:t xml:space="preserve">, these findings should simply reinforce </w:t>
      </w:r>
      <w:r w:rsidR="002E7E8F" w:rsidRPr="00C04A21">
        <w:rPr>
          <w:color w:val="000000" w:themeColor="text1"/>
        </w:rPr>
        <w:t>their value</w:t>
      </w:r>
      <w:r w:rsidR="00534D3B" w:rsidRPr="00C04A21">
        <w:rPr>
          <w:color w:val="000000" w:themeColor="text1"/>
        </w:rPr>
        <w:t xml:space="preserve">. However, once again, there </w:t>
      </w:r>
      <w:r w:rsidR="00A04712" w:rsidRPr="00C04A21">
        <w:rPr>
          <w:color w:val="000000" w:themeColor="text1"/>
        </w:rPr>
        <w:t>some nuances to the application of these findings</w:t>
      </w:r>
      <w:r w:rsidR="00534D3B" w:rsidRPr="00C04A21">
        <w:rPr>
          <w:color w:val="000000" w:themeColor="text1"/>
        </w:rPr>
        <w:t>.</w:t>
      </w:r>
    </w:p>
    <w:p w14:paraId="30A45F38" w14:textId="76CB51E4" w:rsidR="00056EC3" w:rsidRPr="00C04A21" w:rsidRDefault="00E338BA" w:rsidP="00C9028D">
      <w:pPr>
        <w:spacing w:line="480" w:lineRule="auto"/>
        <w:ind w:firstLine="720"/>
        <w:rPr>
          <w:color w:val="000000" w:themeColor="text1"/>
        </w:rPr>
      </w:pPr>
      <w:r w:rsidRPr="00C04A21">
        <w:rPr>
          <w:color w:val="000000" w:themeColor="text1"/>
        </w:rPr>
        <w:t>Some activities involve</w:t>
      </w:r>
      <w:r w:rsidR="00D738D2" w:rsidRPr="00C04A21">
        <w:rPr>
          <w:color w:val="000000" w:themeColor="text1"/>
        </w:rPr>
        <w:t xml:space="preserve"> direct</w:t>
      </w:r>
      <w:r w:rsidR="000F1375" w:rsidRPr="00C04A21">
        <w:rPr>
          <w:color w:val="000000" w:themeColor="text1"/>
        </w:rPr>
        <w:t xml:space="preserve"> contact with nature </w:t>
      </w:r>
      <w:r w:rsidR="001820BE" w:rsidRPr="00C04A21">
        <w:rPr>
          <w:color w:val="000000" w:themeColor="text1"/>
        </w:rPr>
        <w:t xml:space="preserve">but </w:t>
      </w:r>
      <w:r w:rsidR="00D738D2" w:rsidRPr="00C04A21">
        <w:rPr>
          <w:color w:val="000000" w:themeColor="text1"/>
        </w:rPr>
        <w:t xml:space="preserve">do not promote </w:t>
      </w:r>
      <w:r w:rsidR="00D40C5C" w:rsidRPr="00C04A21">
        <w:rPr>
          <w:color w:val="000000" w:themeColor="text1"/>
        </w:rPr>
        <w:t>connectedness</w:t>
      </w:r>
      <w:r w:rsidR="009A464C" w:rsidRPr="00C04A21">
        <w:rPr>
          <w:color w:val="000000" w:themeColor="text1"/>
        </w:rPr>
        <w:t xml:space="preserve">. </w:t>
      </w:r>
      <w:r w:rsidR="00D738D2" w:rsidRPr="00C04A21">
        <w:rPr>
          <w:color w:val="000000" w:themeColor="text1"/>
        </w:rPr>
        <w:t>For example,</w:t>
      </w:r>
      <w:r w:rsidR="00086347" w:rsidRPr="00C04A21">
        <w:rPr>
          <w:color w:val="000000" w:themeColor="text1"/>
        </w:rPr>
        <w:t xml:space="preserve"> beach</w:t>
      </w:r>
      <w:r w:rsidR="00D738D2" w:rsidRPr="00C04A21">
        <w:rPr>
          <w:color w:val="000000" w:themeColor="text1"/>
        </w:rPr>
        <w:t>-going</w:t>
      </w:r>
      <w:r w:rsidR="00086347" w:rsidRPr="00C04A21">
        <w:rPr>
          <w:color w:val="000000" w:themeColor="text1"/>
        </w:rPr>
        <w:t xml:space="preserve"> and playing on playground</w:t>
      </w:r>
      <w:r w:rsidR="00C9028D" w:rsidRPr="00C04A21">
        <w:rPr>
          <w:color w:val="000000" w:themeColor="text1"/>
        </w:rPr>
        <w:t>s</w:t>
      </w:r>
      <w:r w:rsidR="00086347" w:rsidRPr="00C04A21">
        <w:rPr>
          <w:color w:val="000000" w:themeColor="text1"/>
        </w:rPr>
        <w:t xml:space="preserve"> </w:t>
      </w:r>
      <w:r w:rsidR="00D738D2" w:rsidRPr="00C04A21">
        <w:rPr>
          <w:color w:val="000000" w:themeColor="text1"/>
        </w:rPr>
        <w:t>failed to correlate</w:t>
      </w:r>
      <w:r w:rsidR="00086347" w:rsidRPr="00C04A21">
        <w:rPr>
          <w:color w:val="000000" w:themeColor="text1"/>
        </w:rPr>
        <w:t xml:space="preserve"> with </w:t>
      </w:r>
      <w:r w:rsidR="00D40C5C" w:rsidRPr="00C04A21">
        <w:rPr>
          <w:color w:val="000000" w:themeColor="text1"/>
        </w:rPr>
        <w:t>connectedness</w:t>
      </w:r>
      <w:r w:rsidR="00086347" w:rsidRPr="00C04A21">
        <w:rPr>
          <w:color w:val="000000" w:themeColor="text1"/>
        </w:rPr>
        <w:t xml:space="preserve"> (</w:t>
      </w:r>
      <w:r w:rsidR="00316F6A" w:rsidRPr="00C04A21">
        <w:rPr>
          <w:color w:val="000000" w:themeColor="text1"/>
        </w:rPr>
        <w:t>Bruni &amp; Schultz, 2010</w:t>
      </w:r>
      <w:r w:rsidR="00A518D4" w:rsidRPr="00C04A21">
        <w:rPr>
          <w:color w:val="000000" w:themeColor="text1"/>
        </w:rPr>
        <w:t>, S</w:t>
      </w:r>
      <w:r w:rsidR="00316F6A" w:rsidRPr="00C04A21">
        <w:rPr>
          <w:color w:val="000000" w:themeColor="text1"/>
        </w:rPr>
        <w:t>3</w:t>
      </w:r>
      <w:r w:rsidR="0005693B" w:rsidRPr="00C04A21">
        <w:rPr>
          <w:color w:val="000000" w:themeColor="text1"/>
        </w:rPr>
        <w:t>)</w:t>
      </w:r>
      <w:r w:rsidR="00D738D2" w:rsidRPr="00C04A21">
        <w:rPr>
          <w:color w:val="000000" w:themeColor="text1"/>
        </w:rPr>
        <w:t>. Perhaps more interestingly,</w:t>
      </w:r>
      <w:r w:rsidR="0005693B" w:rsidRPr="00C04A21">
        <w:rPr>
          <w:color w:val="000000" w:themeColor="text1"/>
        </w:rPr>
        <w:t xml:space="preserve"> other activities</w:t>
      </w:r>
      <w:r w:rsidR="00D738D2" w:rsidRPr="00C04A21">
        <w:rPr>
          <w:color w:val="000000" w:themeColor="text1"/>
        </w:rPr>
        <w:t xml:space="preserve"> </w:t>
      </w:r>
      <w:r w:rsidR="007612BA" w:rsidRPr="00C04A21">
        <w:rPr>
          <w:color w:val="000000" w:themeColor="text1"/>
        </w:rPr>
        <w:t>involving</w:t>
      </w:r>
      <w:r w:rsidR="00D738D2" w:rsidRPr="00C04A21">
        <w:rPr>
          <w:color w:val="000000" w:themeColor="text1"/>
        </w:rPr>
        <w:t xml:space="preserve"> direct contact with nature might hinder connectedness,</w:t>
      </w:r>
      <w:r w:rsidR="0005693B" w:rsidRPr="00C04A21">
        <w:rPr>
          <w:color w:val="000000" w:themeColor="text1"/>
        </w:rPr>
        <w:t xml:space="preserve"> such as</w:t>
      </w:r>
      <w:r w:rsidR="00304BC2" w:rsidRPr="00C04A21">
        <w:rPr>
          <w:color w:val="000000" w:themeColor="text1"/>
        </w:rPr>
        <w:t xml:space="preserve"> waterskiing and </w:t>
      </w:r>
      <w:r w:rsidR="0004707D" w:rsidRPr="00C04A21">
        <w:rPr>
          <w:color w:val="000000" w:themeColor="text1"/>
        </w:rPr>
        <w:t>wakeboarding</w:t>
      </w:r>
      <w:r w:rsidR="00172211" w:rsidRPr="00C04A21">
        <w:rPr>
          <w:color w:val="000000" w:themeColor="text1"/>
        </w:rPr>
        <w:t xml:space="preserve"> (Beery, 2013)</w:t>
      </w:r>
      <w:r w:rsidR="008802B3" w:rsidRPr="00C04A21">
        <w:rPr>
          <w:color w:val="000000" w:themeColor="text1"/>
        </w:rPr>
        <w:t xml:space="preserve"> </w:t>
      </w:r>
      <w:r w:rsidR="00D738D2" w:rsidRPr="00C04A21">
        <w:rPr>
          <w:color w:val="000000" w:themeColor="text1"/>
        </w:rPr>
        <w:t xml:space="preserve">and </w:t>
      </w:r>
      <w:r w:rsidR="00172211" w:rsidRPr="00C04A21">
        <w:rPr>
          <w:color w:val="000000" w:themeColor="text1"/>
        </w:rPr>
        <w:t xml:space="preserve">exercising or playing </w:t>
      </w:r>
      <w:r w:rsidR="00A72DA2" w:rsidRPr="00C04A21">
        <w:rPr>
          <w:color w:val="000000" w:themeColor="text1"/>
        </w:rPr>
        <w:t xml:space="preserve">in nature </w:t>
      </w:r>
      <w:r w:rsidR="00172211" w:rsidRPr="00C04A21">
        <w:rPr>
          <w:color w:val="000000" w:themeColor="text1"/>
        </w:rPr>
        <w:t>(</w:t>
      </w:r>
      <w:proofErr w:type="spellStart"/>
      <w:r w:rsidR="00172211" w:rsidRPr="00C04A21">
        <w:rPr>
          <w:color w:val="000000" w:themeColor="text1"/>
        </w:rPr>
        <w:t>Wyles</w:t>
      </w:r>
      <w:proofErr w:type="spellEnd"/>
      <w:r w:rsidR="00172211" w:rsidRPr="00C04A21">
        <w:rPr>
          <w:color w:val="000000" w:themeColor="text1"/>
        </w:rPr>
        <w:t xml:space="preserve"> et al., 2019</w:t>
      </w:r>
      <w:r w:rsidR="00D738D2" w:rsidRPr="00C04A21">
        <w:rPr>
          <w:color w:val="000000" w:themeColor="text1"/>
        </w:rPr>
        <w:t>)</w:t>
      </w:r>
      <w:r w:rsidR="00025B8B" w:rsidRPr="00C04A21">
        <w:rPr>
          <w:color w:val="000000" w:themeColor="text1"/>
        </w:rPr>
        <w:t>.</w:t>
      </w:r>
      <w:r w:rsidR="00551C8D" w:rsidRPr="00C04A21">
        <w:rPr>
          <w:color w:val="000000" w:themeColor="text1"/>
        </w:rPr>
        <w:t xml:space="preserve"> </w:t>
      </w:r>
      <w:r w:rsidR="00DE525C" w:rsidRPr="00C04A21">
        <w:rPr>
          <w:color w:val="000000" w:themeColor="text1"/>
        </w:rPr>
        <w:t>In the case of these activities</w:t>
      </w:r>
      <w:r w:rsidR="005F4E9E" w:rsidRPr="00C04A21">
        <w:rPr>
          <w:color w:val="000000" w:themeColor="text1"/>
        </w:rPr>
        <w:t>—</w:t>
      </w:r>
      <w:r w:rsidR="00DE525C" w:rsidRPr="00C04A21">
        <w:rPr>
          <w:color w:val="000000" w:themeColor="text1"/>
        </w:rPr>
        <w:t xml:space="preserve">all of which seem to have a recognizable emphasis on </w:t>
      </w:r>
      <w:r w:rsidR="003A544C" w:rsidRPr="00C04A21">
        <w:rPr>
          <w:color w:val="000000" w:themeColor="text1"/>
        </w:rPr>
        <w:t xml:space="preserve">the </w:t>
      </w:r>
      <w:r w:rsidR="00DE525C" w:rsidRPr="00C04A21">
        <w:rPr>
          <w:color w:val="000000" w:themeColor="text1"/>
        </w:rPr>
        <w:t>hedonic use of nature</w:t>
      </w:r>
      <w:r w:rsidR="005F4E9E" w:rsidRPr="00C04A21">
        <w:rPr>
          <w:color w:val="000000" w:themeColor="text1"/>
        </w:rPr>
        <w:t>—</w:t>
      </w:r>
      <w:r w:rsidR="00DE525C" w:rsidRPr="00C04A21">
        <w:rPr>
          <w:color w:val="000000" w:themeColor="text1"/>
        </w:rPr>
        <w:t xml:space="preserve">it is possible that nature ends up being treated as no more than a convenient setting for the activity. If this is the case, it could </w:t>
      </w:r>
      <w:r w:rsidR="0056738E" w:rsidRPr="00C04A21">
        <w:rPr>
          <w:color w:val="000000" w:themeColor="text1"/>
        </w:rPr>
        <w:t>reduce nature</w:t>
      </w:r>
      <w:r w:rsidR="00DE525C" w:rsidRPr="00C04A21">
        <w:rPr>
          <w:color w:val="000000" w:themeColor="text1"/>
        </w:rPr>
        <w:t xml:space="preserve"> to a non-salient background element of the experience </w:t>
      </w:r>
      <w:proofErr w:type="gramStart"/>
      <w:r w:rsidR="00DE525C" w:rsidRPr="00C04A21">
        <w:rPr>
          <w:color w:val="000000" w:themeColor="text1"/>
        </w:rPr>
        <w:t>or,</w:t>
      </w:r>
      <w:proofErr w:type="gramEnd"/>
      <w:r w:rsidR="00DE525C" w:rsidRPr="00C04A21">
        <w:rPr>
          <w:color w:val="000000" w:themeColor="text1"/>
        </w:rPr>
        <w:t xml:space="preserve"> worse, might cause nature to be viewed solely as a means to an end, </w:t>
      </w:r>
      <w:r w:rsidR="00D47AC7" w:rsidRPr="00C04A21">
        <w:rPr>
          <w:color w:val="000000" w:themeColor="text1"/>
        </w:rPr>
        <w:t>potentially explaining</w:t>
      </w:r>
      <w:r w:rsidR="00DE525C" w:rsidRPr="00C04A21">
        <w:rPr>
          <w:color w:val="000000" w:themeColor="text1"/>
        </w:rPr>
        <w:t xml:space="preserve"> the </w:t>
      </w:r>
      <w:r w:rsidR="004D11F9" w:rsidRPr="00C04A21">
        <w:rPr>
          <w:color w:val="000000" w:themeColor="text1"/>
        </w:rPr>
        <w:t>null/negative</w:t>
      </w:r>
      <w:r w:rsidR="00F309D2" w:rsidRPr="00C04A21">
        <w:rPr>
          <w:color w:val="000000" w:themeColor="text1"/>
        </w:rPr>
        <w:t xml:space="preserve"> effects. More generally,</w:t>
      </w:r>
      <w:r w:rsidR="004D11F9" w:rsidRPr="00C04A21">
        <w:rPr>
          <w:color w:val="000000" w:themeColor="text1"/>
        </w:rPr>
        <w:t xml:space="preserve"> </w:t>
      </w:r>
      <w:r w:rsidR="00F309D2" w:rsidRPr="00C04A21">
        <w:rPr>
          <w:color w:val="000000" w:themeColor="text1"/>
        </w:rPr>
        <w:t>the fact that these activities decrease connectedness despite being experiences with nature suggests that we must be deliberate in</w:t>
      </w:r>
      <w:r w:rsidR="00056EC3" w:rsidRPr="00C04A21">
        <w:rPr>
          <w:color w:val="000000" w:themeColor="text1"/>
        </w:rPr>
        <w:t xml:space="preserve"> the activities we include in OEE experiences; some activities might </w:t>
      </w:r>
      <w:proofErr w:type="gramStart"/>
      <w:r w:rsidR="00056EC3" w:rsidRPr="00C04A21">
        <w:rPr>
          <w:color w:val="000000" w:themeColor="text1"/>
        </w:rPr>
        <w:t>actually work</w:t>
      </w:r>
      <w:proofErr w:type="gramEnd"/>
      <w:r w:rsidR="00056EC3" w:rsidRPr="00C04A21">
        <w:rPr>
          <w:color w:val="000000" w:themeColor="text1"/>
        </w:rPr>
        <w:t xml:space="preserve"> against the goal of promoting connectedness to nature.</w:t>
      </w:r>
    </w:p>
    <w:p w14:paraId="7CC9B188" w14:textId="35953224" w:rsidR="0053409C" w:rsidRPr="00C04A21" w:rsidRDefault="00815643" w:rsidP="00C9028D">
      <w:pPr>
        <w:spacing w:line="480" w:lineRule="auto"/>
        <w:ind w:firstLine="720"/>
        <w:rPr>
          <w:color w:val="000000" w:themeColor="text1"/>
        </w:rPr>
      </w:pPr>
      <w:r w:rsidRPr="00C04A21">
        <w:rPr>
          <w:color w:val="000000" w:themeColor="text1"/>
        </w:rPr>
        <w:t xml:space="preserve">It is important to note, however, that the </w:t>
      </w:r>
      <w:r w:rsidR="00484067" w:rsidRPr="00C04A21">
        <w:rPr>
          <w:color w:val="000000" w:themeColor="text1"/>
        </w:rPr>
        <w:t>adverse</w:t>
      </w:r>
      <w:r w:rsidRPr="00C04A21">
        <w:rPr>
          <w:color w:val="000000" w:themeColor="text1"/>
        </w:rPr>
        <w:t xml:space="preserve"> effects of </w:t>
      </w:r>
      <w:r w:rsidR="00CF4AE6" w:rsidRPr="00C04A21">
        <w:rPr>
          <w:color w:val="000000" w:themeColor="text1"/>
        </w:rPr>
        <w:t xml:space="preserve">working and playing in nature on connectedness may be culturally dependent. </w:t>
      </w:r>
      <w:r w:rsidR="009E2347" w:rsidRPr="00C04A21">
        <w:rPr>
          <w:color w:val="000000" w:themeColor="text1"/>
        </w:rPr>
        <w:t xml:space="preserve">For example, </w:t>
      </w:r>
      <w:r w:rsidR="00E22B26" w:rsidRPr="00C04A21">
        <w:rPr>
          <w:color w:val="000000" w:themeColor="text1"/>
        </w:rPr>
        <w:t xml:space="preserve">research has shown that </w:t>
      </w:r>
      <w:r w:rsidR="009E2347" w:rsidRPr="00C04A21">
        <w:rPr>
          <w:color w:val="000000" w:themeColor="text1"/>
        </w:rPr>
        <w:t xml:space="preserve">rural children </w:t>
      </w:r>
      <w:r w:rsidR="00DE5B1D" w:rsidRPr="00C04A21">
        <w:rPr>
          <w:color w:val="000000" w:themeColor="text1"/>
        </w:rPr>
        <w:t xml:space="preserve">engaging in </w:t>
      </w:r>
      <w:r w:rsidR="00C75968" w:rsidRPr="00C04A21">
        <w:rPr>
          <w:color w:val="000000" w:themeColor="text1"/>
        </w:rPr>
        <w:t xml:space="preserve">outdoor tasks such as herding, collecting firewood, farming, </w:t>
      </w:r>
      <w:r w:rsidR="008763A1" w:rsidRPr="00C04A21">
        <w:rPr>
          <w:color w:val="000000" w:themeColor="text1"/>
        </w:rPr>
        <w:t xml:space="preserve">and hunting </w:t>
      </w:r>
      <w:r w:rsidR="00010FC2" w:rsidRPr="00C04A21">
        <w:rPr>
          <w:color w:val="000000" w:themeColor="text1"/>
        </w:rPr>
        <w:t xml:space="preserve">might </w:t>
      </w:r>
      <w:r w:rsidR="006609EC" w:rsidRPr="00C04A21">
        <w:rPr>
          <w:color w:val="000000" w:themeColor="text1"/>
        </w:rPr>
        <w:t>combine these activities with play and</w:t>
      </w:r>
      <w:r w:rsidR="009411BD" w:rsidRPr="00C04A21">
        <w:rPr>
          <w:color w:val="000000" w:themeColor="text1"/>
        </w:rPr>
        <w:t xml:space="preserve"> </w:t>
      </w:r>
      <w:r w:rsidR="006609EC" w:rsidRPr="00C04A21">
        <w:rPr>
          <w:color w:val="000000" w:themeColor="text1"/>
        </w:rPr>
        <w:t>report</w:t>
      </w:r>
      <w:r w:rsidR="00010FC2" w:rsidRPr="00C04A21">
        <w:rPr>
          <w:color w:val="000000" w:themeColor="text1"/>
        </w:rPr>
        <w:t>ed</w:t>
      </w:r>
      <w:r w:rsidR="006609EC" w:rsidRPr="00C04A21">
        <w:rPr>
          <w:color w:val="000000" w:themeColor="text1"/>
        </w:rPr>
        <w:t xml:space="preserve"> </w:t>
      </w:r>
      <w:r w:rsidR="00526B96" w:rsidRPr="00C04A21">
        <w:rPr>
          <w:color w:val="000000" w:themeColor="text1"/>
        </w:rPr>
        <w:t xml:space="preserve">pride in their environmental competence </w:t>
      </w:r>
      <w:r w:rsidR="00E22B26" w:rsidRPr="00C04A21">
        <w:rPr>
          <w:color w:val="000000" w:themeColor="text1"/>
        </w:rPr>
        <w:lastRenderedPageBreak/>
        <w:t xml:space="preserve">(Gold &amp; Gujar, 2007) </w:t>
      </w:r>
      <w:r w:rsidR="00526B96" w:rsidRPr="00C04A21">
        <w:rPr>
          <w:color w:val="000000" w:themeColor="text1"/>
        </w:rPr>
        <w:t>and greater connectedness (</w:t>
      </w:r>
      <w:proofErr w:type="spellStart"/>
      <w:r w:rsidR="00CE7F63" w:rsidRPr="00C04A21">
        <w:rPr>
          <w:color w:val="000000" w:themeColor="text1"/>
        </w:rPr>
        <w:t>Nabhan</w:t>
      </w:r>
      <w:proofErr w:type="spellEnd"/>
      <w:r w:rsidR="00CE7F63" w:rsidRPr="00C04A21">
        <w:rPr>
          <w:color w:val="000000" w:themeColor="text1"/>
        </w:rPr>
        <w:t xml:space="preserve"> &amp; </w:t>
      </w:r>
      <w:r w:rsidR="00464862" w:rsidRPr="00C04A21">
        <w:rPr>
          <w:color w:val="000000" w:themeColor="text1"/>
        </w:rPr>
        <w:t>Trimble, 1994</w:t>
      </w:r>
      <w:r w:rsidR="0033081F" w:rsidRPr="00C04A21">
        <w:rPr>
          <w:color w:val="000000" w:themeColor="text1"/>
        </w:rPr>
        <w:t>; additionally see Chawla, 2020</w:t>
      </w:r>
      <w:r w:rsidR="00F304D8" w:rsidRPr="00C04A21">
        <w:rPr>
          <w:color w:val="000000" w:themeColor="text1"/>
        </w:rPr>
        <w:t xml:space="preserve">). </w:t>
      </w:r>
      <w:r w:rsidR="00AD1302" w:rsidRPr="00C04A21">
        <w:rPr>
          <w:color w:val="000000" w:themeColor="text1"/>
        </w:rPr>
        <w:t xml:space="preserve">The activities reported in these studies </w:t>
      </w:r>
      <w:r w:rsidR="00870D78" w:rsidRPr="00C04A21">
        <w:rPr>
          <w:color w:val="000000" w:themeColor="text1"/>
        </w:rPr>
        <w:t xml:space="preserve">involve direct contact with nature and center nature as an integral part of the activity. </w:t>
      </w:r>
      <w:r w:rsidR="00113FB6" w:rsidRPr="00C04A21">
        <w:rPr>
          <w:color w:val="000000" w:themeColor="text1"/>
        </w:rPr>
        <w:t>Therefore, the importance of nature to the activity</w:t>
      </w:r>
      <w:r w:rsidR="005A7E78" w:rsidRPr="00C04A21">
        <w:rPr>
          <w:color w:val="000000" w:themeColor="text1"/>
        </w:rPr>
        <w:t xml:space="preserve">—whether it </w:t>
      </w:r>
      <w:r w:rsidR="00113FB6" w:rsidRPr="00C04A21">
        <w:rPr>
          <w:color w:val="000000" w:themeColor="text1"/>
        </w:rPr>
        <w:t xml:space="preserve">is </w:t>
      </w:r>
      <w:r w:rsidR="005A7E78" w:rsidRPr="00C04A21">
        <w:rPr>
          <w:color w:val="000000" w:themeColor="text1"/>
        </w:rPr>
        <w:t xml:space="preserve">merely </w:t>
      </w:r>
      <w:r w:rsidR="006A7DAB" w:rsidRPr="00C04A21">
        <w:rPr>
          <w:color w:val="000000" w:themeColor="text1"/>
        </w:rPr>
        <w:t xml:space="preserve">a convenient setting for the activity </w:t>
      </w:r>
      <w:r w:rsidR="005A7E78" w:rsidRPr="00C04A21">
        <w:rPr>
          <w:color w:val="000000" w:themeColor="text1"/>
        </w:rPr>
        <w:t xml:space="preserve">versus nature being part of the central </w:t>
      </w:r>
      <w:r w:rsidR="006A7DAB" w:rsidRPr="00C04A21">
        <w:rPr>
          <w:color w:val="000000" w:themeColor="text1"/>
        </w:rPr>
        <w:t>focus of the activity</w:t>
      </w:r>
      <w:r w:rsidR="005A7E78" w:rsidRPr="00C04A21">
        <w:rPr>
          <w:color w:val="000000" w:themeColor="text1"/>
        </w:rPr>
        <w:t>—</w:t>
      </w:r>
      <w:r w:rsidR="006A7DAB" w:rsidRPr="00C04A21">
        <w:rPr>
          <w:color w:val="000000" w:themeColor="text1"/>
        </w:rPr>
        <w:t xml:space="preserve">might determine the effect </w:t>
      </w:r>
      <w:r w:rsidR="003970A4" w:rsidRPr="00C04A21">
        <w:rPr>
          <w:color w:val="000000" w:themeColor="text1"/>
        </w:rPr>
        <w:t>of the activity on connectedness.</w:t>
      </w:r>
      <w:r w:rsidR="003970A4" w:rsidRPr="00C04A21" w:rsidDel="000203E4">
        <w:rPr>
          <w:color w:val="000000" w:themeColor="text1"/>
        </w:rPr>
        <w:t xml:space="preserve"> </w:t>
      </w:r>
      <w:r w:rsidR="00605EE5" w:rsidRPr="00C04A21">
        <w:rPr>
          <w:color w:val="000000" w:themeColor="text1"/>
        </w:rPr>
        <w:t>Educators should then be</w:t>
      </w:r>
      <w:r w:rsidR="00A72E81" w:rsidRPr="00C04A21">
        <w:rPr>
          <w:color w:val="000000" w:themeColor="text1"/>
        </w:rPr>
        <w:t xml:space="preserve"> deliberate in designing programs</w:t>
      </w:r>
      <w:r w:rsidR="005A7E78" w:rsidRPr="00C04A21">
        <w:rPr>
          <w:color w:val="000000" w:themeColor="text1"/>
        </w:rPr>
        <w:t xml:space="preserve"> and activities</w:t>
      </w:r>
      <w:r w:rsidR="00A72E81" w:rsidRPr="00C04A21">
        <w:rPr>
          <w:color w:val="000000" w:themeColor="text1"/>
        </w:rPr>
        <w:t xml:space="preserve"> that do</w:t>
      </w:r>
      <w:r w:rsidR="005A7E78" w:rsidRPr="00C04A21">
        <w:rPr>
          <w:color w:val="000000" w:themeColor="text1"/>
        </w:rPr>
        <w:t xml:space="preserve"> no</w:t>
      </w:r>
      <w:r w:rsidR="00A72E81" w:rsidRPr="00C04A21">
        <w:rPr>
          <w:color w:val="000000" w:themeColor="text1"/>
        </w:rPr>
        <w:t xml:space="preserve">t just take place </w:t>
      </w:r>
      <w:proofErr w:type="gramStart"/>
      <w:r w:rsidR="00A72E81" w:rsidRPr="00C04A21">
        <w:rPr>
          <w:color w:val="000000" w:themeColor="text1"/>
        </w:rPr>
        <w:t>outdoors</w:t>
      </w:r>
      <w:proofErr w:type="gramEnd"/>
      <w:r w:rsidR="00A72E81" w:rsidRPr="00C04A21">
        <w:rPr>
          <w:color w:val="000000" w:themeColor="text1"/>
        </w:rPr>
        <w:t xml:space="preserve"> but which make nature an integral part of the learning experience.</w:t>
      </w:r>
    </w:p>
    <w:p w14:paraId="52C91F57" w14:textId="152826B5" w:rsidR="006D47A2" w:rsidRPr="00C04A21" w:rsidRDefault="006D47A2" w:rsidP="006D47A2">
      <w:pPr>
        <w:pStyle w:val="APA7th4"/>
      </w:pPr>
      <w:bookmarkStart w:id="16" w:name="_Toc100154438"/>
      <w:r w:rsidRPr="00C04A21">
        <w:t>(L.4)</w:t>
      </w:r>
      <w:r w:rsidR="00CC1BB0" w:rsidRPr="00C04A21">
        <w:t xml:space="preserve"> </w:t>
      </w:r>
      <w:r w:rsidR="008B03C8" w:rsidRPr="00C04A21">
        <w:t>Activities without nature</w:t>
      </w:r>
      <w:r w:rsidR="008B03C8" w:rsidRPr="00C04A21">
        <w:rPr>
          <w:i/>
          <w:iCs/>
        </w:rPr>
        <w:t>.</w:t>
      </w:r>
      <w:bookmarkEnd w:id="16"/>
      <w:r w:rsidR="008B03C8" w:rsidRPr="00C04A21">
        <w:rPr>
          <w:i/>
          <w:iCs/>
        </w:rPr>
        <w:t xml:space="preserve"> </w:t>
      </w:r>
    </w:p>
    <w:p w14:paraId="655E9CE2" w14:textId="5A0E5054" w:rsidR="00866467" w:rsidRPr="00C04A21" w:rsidRDefault="00504376" w:rsidP="005F4E9E">
      <w:pPr>
        <w:spacing w:line="480" w:lineRule="auto"/>
        <w:ind w:firstLine="720"/>
        <w:rPr>
          <w:color w:val="000000" w:themeColor="text1"/>
        </w:rPr>
      </w:pPr>
      <w:r w:rsidRPr="00C04A21">
        <w:rPr>
          <w:color w:val="000000" w:themeColor="text1"/>
        </w:rPr>
        <w:t>Other activities can</w:t>
      </w:r>
      <w:r w:rsidR="008A154A" w:rsidRPr="00C04A21">
        <w:rPr>
          <w:color w:val="000000" w:themeColor="text1"/>
        </w:rPr>
        <w:t xml:space="preserve"> </w:t>
      </w:r>
      <w:r w:rsidR="003356F2" w:rsidRPr="00C04A21">
        <w:rPr>
          <w:color w:val="000000" w:themeColor="text1"/>
        </w:rPr>
        <w:t xml:space="preserve">promote </w:t>
      </w:r>
      <w:r w:rsidR="00D40C5C" w:rsidRPr="00C04A21">
        <w:rPr>
          <w:color w:val="000000" w:themeColor="text1"/>
        </w:rPr>
        <w:t>connectedness</w:t>
      </w:r>
      <w:r w:rsidR="003356F2" w:rsidRPr="00C04A21">
        <w:rPr>
          <w:color w:val="000000" w:themeColor="text1"/>
        </w:rPr>
        <w:t xml:space="preserve"> </w:t>
      </w:r>
      <w:r w:rsidR="003D5FF6" w:rsidRPr="00C04A21">
        <w:rPr>
          <w:color w:val="000000" w:themeColor="text1"/>
        </w:rPr>
        <w:t>but</w:t>
      </w:r>
      <w:r w:rsidR="008A154A" w:rsidRPr="00C04A21">
        <w:rPr>
          <w:color w:val="000000" w:themeColor="text1"/>
        </w:rPr>
        <w:t xml:space="preserve"> </w:t>
      </w:r>
      <w:r w:rsidR="00724481" w:rsidRPr="00C04A21">
        <w:rPr>
          <w:color w:val="000000" w:themeColor="text1"/>
        </w:rPr>
        <w:t>do not</w:t>
      </w:r>
      <w:r w:rsidR="003356F2" w:rsidRPr="00C04A21">
        <w:rPr>
          <w:color w:val="000000" w:themeColor="text1"/>
        </w:rPr>
        <w:t xml:space="preserve"> necessarily</w:t>
      </w:r>
      <w:r w:rsidR="00724481" w:rsidRPr="00C04A21">
        <w:rPr>
          <w:color w:val="000000" w:themeColor="text1"/>
        </w:rPr>
        <w:t xml:space="preserve"> involve </w:t>
      </w:r>
      <w:r w:rsidR="004B0122" w:rsidRPr="00C04A21">
        <w:rPr>
          <w:color w:val="000000" w:themeColor="text1"/>
        </w:rPr>
        <w:t xml:space="preserve">actual </w:t>
      </w:r>
      <w:r w:rsidR="00374AAB" w:rsidRPr="00C04A21">
        <w:rPr>
          <w:color w:val="000000" w:themeColor="text1"/>
        </w:rPr>
        <w:t xml:space="preserve">experiences </w:t>
      </w:r>
      <w:r w:rsidR="00724481" w:rsidRPr="00C04A21">
        <w:rPr>
          <w:color w:val="000000" w:themeColor="text1"/>
        </w:rPr>
        <w:t>with nature</w:t>
      </w:r>
      <w:r w:rsidR="008B54CF" w:rsidRPr="00C04A21">
        <w:rPr>
          <w:color w:val="000000" w:themeColor="text1"/>
        </w:rPr>
        <w:t>.</w:t>
      </w:r>
      <w:r w:rsidR="00FD096C" w:rsidRPr="00C04A21">
        <w:rPr>
          <w:color w:val="000000" w:themeColor="text1"/>
        </w:rPr>
        <w:t xml:space="preserve"> </w:t>
      </w:r>
      <w:r w:rsidR="00374AAB" w:rsidRPr="00C04A21">
        <w:rPr>
          <w:color w:val="000000" w:themeColor="text1"/>
        </w:rPr>
        <w:t xml:space="preserve">While they do not involve direct experiences with nature, these activities </w:t>
      </w:r>
      <w:r w:rsidR="006D5692" w:rsidRPr="00C04A21">
        <w:rPr>
          <w:color w:val="000000" w:themeColor="text1"/>
        </w:rPr>
        <w:t>can</w:t>
      </w:r>
      <w:r w:rsidR="00374AAB" w:rsidRPr="00C04A21">
        <w:rPr>
          <w:color w:val="000000" w:themeColor="text1"/>
        </w:rPr>
        <w:t xml:space="preserve"> influence how we think about nature and, therefore, the potential to </w:t>
      </w:r>
      <w:r w:rsidR="00B002CA">
        <w:rPr>
          <w:color w:val="000000" w:themeColor="text1"/>
        </w:rPr>
        <w:t>connect to nature</w:t>
      </w:r>
      <w:r w:rsidR="00374AAB" w:rsidRPr="00C04A21">
        <w:rPr>
          <w:color w:val="000000" w:themeColor="text1"/>
        </w:rPr>
        <w:t>.</w:t>
      </w:r>
      <w:r w:rsidR="00270101" w:rsidRPr="00C04A21">
        <w:rPr>
          <w:color w:val="000000" w:themeColor="text1"/>
        </w:rPr>
        <w:t xml:space="preserve"> Such activities include meditation, other reflective practices, and the use of psychedelics. </w:t>
      </w:r>
      <w:r w:rsidR="00A34BFC" w:rsidRPr="00C04A21">
        <w:rPr>
          <w:color w:val="000000" w:themeColor="text1"/>
        </w:rPr>
        <w:t>All</w:t>
      </w:r>
      <w:r w:rsidR="00270101" w:rsidRPr="00C04A21">
        <w:rPr>
          <w:color w:val="000000" w:themeColor="text1"/>
        </w:rPr>
        <w:t xml:space="preserve"> these activities can</w:t>
      </w:r>
      <w:r w:rsidR="00F21641" w:rsidRPr="00C04A21">
        <w:rPr>
          <w:color w:val="000000" w:themeColor="text1"/>
        </w:rPr>
        <w:t xml:space="preserve"> </w:t>
      </w:r>
      <w:r w:rsidR="00270101" w:rsidRPr="00C04A21">
        <w:rPr>
          <w:color w:val="000000" w:themeColor="text1"/>
        </w:rPr>
        <w:t>be done as part of an experience with nature</w:t>
      </w:r>
      <w:r w:rsidR="003A544C" w:rsidRPr="00C04A21">
        <w:rPr>
          <w:color w:val="000000" w:themeColor="text1"/>
        </w:rPr>
        <w:t>; however</w:t>
      </w:r>
      <w:r w:rsidR="00270101" w:rsidRPr="00C04A21">
        <w:rPr>
          <w:color w:val="000000" w:themeColor="text1"/>
        </w:rPr>
        <w:t xml:space="preserve">, they do not </w:t>
      </w:r>
      <w:r w:rsidR="00270101" w:rsidRPr="00C04A21">
        <w:rPr>
          <w:i/>
          <w:iCs/>
          <w:color w:val="000000" w:themeColor="text1"/>
        </w:rPr>
        <w:t xml:space="preserve">need </w:t>
      </w:r>
      <w:r w:rsidR="00270101" w:rsidRPr="00C04A21">
        <w:rPr>
          <w:color w:val="000000" w:themeColor="text1"/>
        </w:rPr>
        <w:t>to involve nature directly.</w:t>
      </w:r>
    </w:p>
    <w:p w14:paraId="5B1292E1" w14:textId="1B6D6F5C" w:rsidR="006D47A2" w:rsidRPr="00C04A21" w:rsidRDefault="006D47A2" w:rsidP="006D47A2">
      <w:pPr>
        <w:pStyle w:val="APA7th5"/>
      </w:pPr>
      <w:bookmarkStart w:id="17" w:name="_Toc100154439"/>
      <w:r w:rsidRPr="00C04A21">
        <w:t>(L.5)</w:t>
      </w:r>
      <w:r w:rsidR="00CC1BB0" w:rsidRPr="00C04A21">
        <w:t xml:space="preserve"> </w:t>
      </w:r>
      <w:r w:rsidR="00866467" w:rsidRPr="00C04A21">
        <w:t>Meditation</w:t>
      </w:r>
      <w:r w:rsidR="00866467" w:rsidRPr="00C04A21">
        <w:rPr>
          <w:iCs/>
        </w:rPr>
        <w:t>.</w:t>
      </w:r>
      <w:bookmarkEnd w:id="17"/>
      <w:r w:rsidR="00866467" w:rsidRPr="00C04A21">
        <w:rPr>
          <w:iCs/>
        </w:rPr>
        <w:t xml:space="preserve"> </w:t>
      </w:r>
    </w:p>
    <w:p w14:paraId="428799F8" w14:textId="3144A409" w:rsidR="00210768" w:rsidRPr="00C04A21" w:rsidRDefault="00866467" w:rsidP="00374AAB">
      <w:pPr>
        <w:spacing w:line="480" w:lineRule="auto"/>
        <w:ind w:firstLine="720"/>
        <w:rPr>
          <w:color w:val="000000" w:themeColor="text1"/>
        </w:rPr>
      </w:pPr>
      <w:r w:rsidRPr="00C04A21">
        <w:rPr>
          <w:color w:val="000000" w:themeColor="text1"/>
        </w:rPr>
        <w:t>M</w:t>
      </w:r>
      <w:r w:rsidR="007F6C58" w:rsidRPr="00C04A21">
        <w:rPr>
          <w:color w:val="000000" w:themeColor="text1"/>
        </w:rPr>
        <w:t>editation</w:t>
      </w:r>
      <w:r w:rsidR="00270101" w:rsidRPr="00C04A21">
        <w:rPr>
          <w:color w:val="000000" w:themeColor="text1"/>
        </w:rPr>
        <w:t xml:space="preserve"> is a recently re-popularized </w:t>
      </w:r>
      <w:r w:rsidR="003A544C" w:rsidRPr="00C04A21">
        <w:rPr>
          <w:color w:val="000000" w:themeColor="text1"/>
        </w:rPr>
        <w:t>phenomenon</w:t>
      </w:r>
      <w:r w:rsidR="007A09EF" w:rsidRPr="00C04A21">
        <w:rPr>
          <w:color w:val="000000" w:themeColor="text1"/>
        </w:rPr>
        <w:t xml:space="preserve"> that has been studied in a variety of </w:t>
      </w:r>
      <w:r w:rsidR="004112E7" w:rsidRPr="00C04A21">
        <w:rPr>
          <w:color w:val="000000" w:themeColor="text1"/>
        </w:rPr>
        <w:t>areas</w:t>
      </w:r>
      <w:r w:rsidR="007A09EF" w:rsidRPr="00C04A21">
        <w:rPr>
          <w:color w:val="000000" w:themeColor="text1"/>
        </w:rPr>
        <w:t>, including the context of connectedness to nature</w:t>
      </w:r>
      <w:r w:rsidR="00270101" w:rsidRPr="00C04A21">
        <w:rPr>
          <w:color w:val="000000" w:themeColor="text1"/>
        </w:rPr>
        <w:t>.</w:t>
      </w:r>
      <w:r w:rsidR="007F6C58" w:rsidRPr="00C04A21">
        <w:rPr>
          <w:color w:val="000000" w:themeColor="text1"/>
        </w:rPr>
        <w:t xml:space="preserve"> </w:t>
      </w:r>
      <w:r w:rsidR="0064652E" w:rsidRPr="00C04A21">
        <w:rPr>
          <w:color w:val="000000" w:themeColor="text1"/>
        </w:rPr>
        <w:t>From a Western understanding,</w:t>
      </w:r>
      <w:r w:rsidR="003C5BBC" w:rsidRPr="00C04A21">
        <w:rPr>
          <w:color w:val="000000" w:themeColor="text1"/>
        </w:rPr>
        <w:t xml:space="preserve"> </w:t>
      </w:r>
      <w:r w:rsidR="0064652E" w:rsidRPr="00C04A21">
        <w:rPr>
          <w:color w:val="000000" w:themeColor="text1"/>
        </w:rPr>
        <w:t xml:space="preserve">meditation </w:t>
      </w:r>
      <w:r w:rsidR="003C5BBC" w:rsidRPr="00C04A21">
        <w:rPr>
          <w:color w:val="000000" w:themeColor="text1"/>
        </w:rPr>
        <w:t xml:space="preserve">is a set of practices </w:t>
      </w:r>
      <w:r w:rsidR="00F702A4" w:rsidRPr="00C04A21">
        <w:rPr>
          <w:color w:val="000000" w:themeColor="text1"/>
        </w:rPr>
        <w:t xml:space="preserve">designed </w:t>
      </w:r>
      <w:r w:rsidR="00724481" w:rsidRPr="00C04A21">
        <w:rPr>
          <w:color w:val="000000" w:themeColor="text1"/>
        </w:rPr>
        <w:t xml:space="preserve">to cultivate </w:t>
      </w:r>
      <w:proofErr w:type="gramStart"/>
      <w:r w:rsidR="00724481" w:rsidRPr="00C04A21">
        <w:rPr>
          <w:color w:val="000000" w:themeColor="text1"/>
        </w:rPr>
        <w:t>particular mental</w:t>
      </w:r>
      <w:proofErr w:type="gramEnd"/>
      <w:r w:rsidR="00724481" w:rsidRPr="00C04A21">
        <w:rPr>
          <w:color w:val="000000" w:themeColor="text1"/>
        </w:rPr>
        <w:t xml:space="preserve"> qualities</w:t>
      </w:r>
      <w:r w:rsidR="00F702A4" w:rsidRPr="00C04A21">
        <w:rPr>
          <w:color w:val="000000" w:themeColor="text1"/>
        </w:rPr>
        <w:t xml:space="preserve"> through repe</w:t>
      </w:r>
      <w:r w:rsidR="00724481" w:rsidRPr="00C04A21">
        <w:rPr>
          <w:color w:val="000000" w:themeColor="text1"/>
        </w:rPr>
        <w:t>ated induction of a mental state</w:t>
      </w:r>
      <w:r w:rsidR="009336D1" w:rsidRPr="00C04A21">
        <w:rPr>
          <w:color w:val="000000" w:themeColor="text1"/>
        </w:rPr>
        <w:t xml:space="preserve"> (</w:t>
      </w:r>
      <w:r w:rsidR="00F44DE1" w:rsidRPr="00C04A21">
        <w:rPr>
          <w:color w:val="000000" w:themeColor="text1"/>
        </w:rPr>
        <w:t>Lutze et al., 2007</w:t>
      </w:r>
      <w:r w:rsidR="009336D1" w:rsidRPr="00C04A21">
        <w:rPr>
          <w:color w:val="000000" w:themeColor="text1"/>
        </w:rPr>
        <w:t>)</w:t>
      </w:r>
      <w:r w:rsidR="009C5300" w:rsidRPr="00C04A21">
        <w:rPr>
          <w:color w:val="000000" w:themeColor="text1"/>
        </w:rPr>
        <w:t>.</w:t>
      </w:r>
      <w:r w:rsidR="00B54D21" w:rsidRPr="00C04A21">
        <w:rPr>
          <w:color w:val="000000" w:themeColor="text1"/>
        </w:rPr>
        <w:t xml:space="preserve"> Thus, </w:t>
      </w:r>
      <w:r w:rsidR="00270101" w:rsidRPr="00C04A21">
        <w:rPr>
          <w:color w:val="000000" w:themeColor="text1"/>
        </w:rPr>
        <w:t xml:space="preserve">at its core, </w:t>
      </w:r>
      <w:r w:rsidR="00B54D21" w:rsidRPr="00C04A21">
        <w:rPr>
          <w:color w:val="000000" w:themeColor="text1"/>
        </w:rPr>
        <w:t>medi</w:t>
      </w:r>
      <w:r w:rsidR="00347827">
        <w:rPr>
          <w:color w:val="000000" w:themeColor="text1"/>
        </w:rPr>
        <w:t>t</w:t>
      </w:r>
      <w:r w:rsidR="00B54D21" w:rsidRPr="00C04A21">
        <w:rPr>
          <w:color w:val="000000" w:themeColor="text1"/>
        </w:rPr>
        <w:t>ation is</w:t>
      </w:r>
      <w:r w:rsidR="00270101" w:rsidRPr="00C04A21">
        <w:rPr>
          <w:color w:val="000000" w:themeColor="text1"/>
        </w:rPr>
        <w:t xml:space="preserve"> </w:t>
      </w:r>
      <w:r w:rsidR="00B54D21" w:rsidRPr="00C04A21">
        <w:rPr>
          <w:color w:val="000000" w:themeColor="text1"/>
        </w:rPr>
        <w:t xml:space="preserve">a practice </w:t>
      </w:r>
      <w:r w:rsidR="00270101" w:rsidRPr="00C04A21">
        <w:rPr>
          <w:color w:val="000000" w:themeColor="text1"/>
        </w:rPr>
        <w:t xml:space="preserve">directly intended to </w:t>
      </w:r>
      <w:r w:rsidR="00B54D21" w:rsidRPr="00C04A21">
        <w:rPr>
          <w:color w:val="000000" w:themeColor="text1"/>
        </w:rPr>
        <w:t>alter</w:t>
      </w:r>
      <w:r w:rsidR="00270101" w:rsidRPr="00C04A21">
        <w:rPr>
          <w:color w:val="000000" w:themeColor="text1"/>
        </w:rPr>
        <w:t xml:space="preserve"> </w:t>
      </w:r>
      <w:r w:rsidR="00B54D21" w:rsidRPr="00C04A21">
        <w:rPr>
          <w:color w:val="000000" w:themeColor="text1"/>
        </w:rPr>
        <w:t>how we think (c.f., Lutze et al., 2007).</w:t>
      </w:r>
      <w:r w:rsidR="00574D17" w:rsidRPr="00C04A21">
        <w:rPr>
          <w:color w:val="000000" w:themeColor="text1"/>
        </w:rPr>
        <w:t xml:space="preserve"> A</w:t>
      </w:r>
      <w:r w:rsidR="00B54D21" w:rsidRPr="00C04A21">
        <w:rPr>
          <w:color w:val="000000" w:themeColor="text1"/>
        </w:rPr>
        <w:t>s a word of note,</w:t>
      </w:r>
      <w:r w:rsidR="00270101" w:rsidRPr="00C04A21">
        <w:rPr>
          <w:color w:val="000000" w:themeColor="text1"/>
        </w:rPr>
        <w:t xml:space="preserve"> while</w:t>
      </w:r>
      <w:r w:rsidR="00B54D21" w:rsidRPr="00C04A21">
        <w:rPr>
          <w:color w:val="000000" w:themeColor="text1"/>
        </w:rPr>
        <w:t xml:space="preserve"> one</w:t>
      </w:r>
      <w:r w:rsidR="00574D17" w:rsidRPr="00C04A21">
        <w:rPr>
          <w:color w:val="000000" w:themeColor="text1"/>
        </w:rPr>
        <w:t xml:space="preserve"> commonly known form of meditation is mindfulness meditation, </w:t>
      </w:r>
      <w:r w:rsidR="001844F1" w:rsidRPr="00C04A21">
        <w:rPr>
          <w:color w:val="000000" w:themeColor="text1"/>
        </w:rPr>
        <w:t>other meditative practices do</w:t>
      </w:r>
      <w:r w:rsidR="00574D17" w:rsidRPr="00C04A21">
        <w:rPr>
          <w:color w:val="000000" w:themeColor="text1"/>
        </w:rPr>
        <w:t xml:space="preserve"> not focus on mindfulness.</w:t>
      </w:r>
      <w:r w:rsidR="009C5300" w:rsidRPr="00C04A21">
        <w:rPr>
          <w:color w:val="000000" w:themeColor="text1"/>
        </w:rPr>
        <w:t xml:space="preserve"> </w:t>
      </w:r>
    </w:p>
    <w:p w14:paraId="1F8745EC" w14:textId="58B4FA21" w:rsidR="00EA3ADE" w:rsidRPr="00C04A21" w:rsidRDefault="003F5F8A" w:rsidP="00374AAB">
      <w:pPr>
        <w:spacing w:line="480" w:lineRule="auto"/>
        <w:ind w:firstLine="720"/>
        <w:rPr>
          <w:color w:val="000000" w:themeColor="text1"/>
        </w:rPr>
      </w:pPr>
      <w:r w:rsidRPr="00C04A21">
        <w:rPr>
          <w:color w:val="000000" w:themeColor="text1"/>
        </w:rPr>
        <w:lastRenderedPageBreak/>
        <w:t>Research suggests that</w:t>
      </w:r>
      <w:r w:rsidR="00210768" w:rsidRPr="00C04A21">
        <w:rPr>
          <w:color w:val="000000" w:themeColor="text1"/>
        </w:rPr>
        <w:t xml:space="preserve"> m</w:t>
      </w:r>
      <w:r w:rsidR="003356F2" w:rsidRPr="00C04A21">
        <w:rPr>
          <w:color w:val="000000" w:themeColor="text1"/>
        </w:rPr>
        <w:t>editation (</w:t>
      </w:r>
      <w:r w:rsidR="00F44DE1" w:rsidRPr="00C04A21">
        <w:rPr>
          <w:color w:val="000000" w:themeColor="text1"/>
        </w:rPr>
        <w:t>Beery, 2013; Nisbet et al., 2019; Unsworth et al., 2016</w:t>
      </w:r>
      <w:r w:rsidR="003356F2" w:rsidRPr="00C04A21">
        <w:rPr>
          <w:color w:val="000000" w:themeColor="text1"/>
        </w:rPr>
        <w:t xml:space="preserve">) and yoga (Beery, 2013) </w:t>
      </w:r>
      <w:r w:rsidRPr="00C04A21">
        <w:rPr>
          <w:color w:val="000000" w:themeColor="text1"/>
        </w:rPr>
        <w:t>might</w:t>
      </w:r>
      <w:r w:rsidR="00B6429B" w:rsidRPr="00C04A21">
        <w:rPr>
          <w:color w:val="000000" w:themeColor="text1"/>
        </w:rPr>
        <w:t xml:space="preserve"> </w:t>
      </w:r>
      <w:r w:rsidR="00F2701F" w:rsidRPr="00C04A21">
        <w:rPr>
          <w:color w:val="000000" w:themeColor="text1"/>
        </w:rPr>
        <w:t>effectively</w:t>
      </w:r>
      <w:r w:rsidRPr="00C04A21">
        <w:rPr>
          <w:color w:val="000000" w:themeColor="text1"/>
        </w:rPr>
        <w:t xml:space="preserve"> </w:t>
      </w:r>
      <w:r w:rsidR="003356F2" w:rsidRPr="00C04A21">
        <w:rPr>
          <w:color w:val="000000" w:themeColor="text1"/>
        </w:rPr>
        <w:t>enhanc</w:t>
      </w:r>
      <w:r w:rsidR="00F2701F" w:rsidRPr="00C04A21">
        <w:rPr>
          <w:color w:val="000000" w:themeColor="text1"/>
        </w:rPr>
        <w:t>e</w:t>
      </w:r>
      <w:r w:rsidR="003356F2" w:rsidRPr="00C04A21">
        <w:rPr>
          <w:color w:val="000000" w:themeColor="text1"/>
        </w:rPr>
        <w:t xml:space="preserve"> the </w:t>
      </w:r>
      <w:r w:rsidR="00B6429B" w:rsidRPr="00C04A21">
        <w:rPr>
          <w:color w:val="000000" w:themeColor="text1"/>
        </w:rPr>
        <w:t xml:space="preserve">already positive </w:t>
      </w:r>
      <w:r w:rsidR="003356F2" w:rsidRPr="00C04A21">
        <w:rPr>
          <w:color w:val="000000" w:themeColor="text1"/>
        </w:rPr>
        <w:t>effect</w:t>
      </w:r>
      <w:r w:rsidR="00B6429B" w:rsidRPr="00C04A21">
        <w:rPr>
          <w:color w:val="000000" w:themeColor="text1"/>
        </w:rPr>
        <w:t xml:space="preserve"> </w:t>
      </w:r>
      <w:r w:rsidR="00F246FD" w:rsidRPr="00C04A21">
        <w:rPr>
          <w:color w:val="000000" w:themeColor="text1"/>
        </w:rPr>
        <w:t xml:space="preserve">of spending time in nature </w:t>
      </w:r>
      <w:r w:rsidR="00B6429B" w:rsidRPr="00C04A21">
        <w:rPr>
          <w:color w:val="000000" w:themeColor="text1"/>
        </w:rPr>
        <w:t xml:space="preserve">on connectedness. For example, </w:t>
      </w:r>
      <w:r w:rsidR="003356F2" w:rsidRPr="00C04A21">
        <w:rPr>
          <w:color w:val="000000" w:themeColor="text1"/>
        </w:rPr>
        <w:t>individuals who spent time meditating in nature fel</w:t>
      </w:r>
      <w:r w:rsidR="00574D17" w:rsidRPr="00C04A21">
        <w:rPr>
          <w:color w:val="000000" w:themeColor="text1"/>
        </w:rPr>
        <w:t>t</w:t>
      </w:r>
      <w:r w:rsidR="003356F2" w:rsidRPr="00C04A21">
        <w:rPr>
          <w:color w:val="000000" w:themeColor="text1"/>
        </w:rPr>
        <w:t xml:space="preserve"> </w:t>
      </w:r>
      <w:r w:rsidR="002778F9" w:rsidRPr="00C04A21">
        <w:rPr>
          <w:color w:val="000000" w:themeColor="text1"/>
        </w:rPr>
        <w:t>greater</w:t>
      </w:r>
      <w:r w:rsidR="003356F2" w:rsidRPr="00C04A21">
        <w:rPr>
          <w:color w:val="000000" w:themeColor="text1"/>
        </w:rPr>
        <w:t xml:space="preserve"> </w:t>
      </w:r>
      <w:r w:rsidR="00D40C5C" w:rsidRPr="00C04A21">
        <w:rPr>
          <w:color w:val="000000" w:themeColor="text1"/>
        </w:rPr>
        <w:t>connectedness</w:t>
      </w:r>
      <w:r w:rsidR="003356F2" w:rsidRPr="00C04A21">
        <w:rPr>
          <w:color w:val="000000" w:themeColor="text1"/>
        </w:rPr>
        <w:t xml:space="preserve"> than individuals who just spent time in nature</w:t>
      </w:r>
      <w:r w:rsidR="00B6429B" w:rsidRPr="00C04A21">
        <w:rPr>
          <w:color w:val="000000" w:themeColor="text1"/>
        </w:rPr>
        <w:t xml:space="preserve"> without meditating</w:t>
      </w:r>
      <w:r w:rsidR="003356F2" w:rsidRPr="00C04A21">
        <w:rPr>
          <w:color w:val="000000" w:themeColor="text1"/>
        </w:rPr>
        <w:t xml:space="preserve"> (</w:t>
      </w:r>
      <w:r w:rsidR="00F44DE1" w:rsidRPr="00C04A21">
        <w:rPr>
          <w:color w:val="000000" w:themeColor="text1"/>
        </w:rPr>
        <w:t>Nisbet et al., 2019; Unsworth et al., 2016</w:t>
      </w:r>
      <w:r w:rsidR="003356F2" w:rsidRPr="00C04A21">
        <w:rPr>
          <w:color w:val="000000" w:themeColor="text1"/>
        </w:rPr>
        <w:t xml:space="preserve">). </w:t>
      </w:r>
      <w:r w:rsidR="00B002CA">
        <w:rPr>
          <w:color w:val="000000" w:themeColor="text1"/>
        </w:rPr>
        <w:t>However, t</w:t>
      </w:r>
      <w:r w:rsidR="00210768" w:rsidRPr="00C04A21">
        <w:rPr>
          <w:color w:val="000000" w:themeColor="text1"/>
        </w:rPr>
        <w:t>he effect of meditation</w:t>
      </w:r>
      <w:r w:rsidR="00875551" w:rsidRPr="00C04A21">
        <w:rPr>
          <w:color w:val="000000" w:themeColor="text1"/>
        </w:rPr>
        <w:t xml:space="preserve"> may</w:t>
      </w:r>
      <w:r w:rsidR="00210768" w:rsidRPr="00C04A21">
        <w:rPr>
          <w:color w:val="000000" w:themeColor="text1"/>
        </w:rPr>
        <w:t xml:space="preserve"> not require contact with nature. For example</w:t>
      </w:r>
      <w:r w:rsidR="00467D7F" w:rsidRPr="00C04A21">
        <w:rPr>
          <w:color w:val="000000" w:themeColor="text1"/>
        </w:rPr>
        <w:t>,</w:t>
      </w:r>
      <w:r w:rsidR="003C5BBC" w:rsidRPr="00C04A21">
        <w:rPr>
          <w:color w:val="000000" w:themeColor="text1"/>
        </w:rPr>
        <w:t xml:space="preserve"> compared to </w:t>
      </w:r>
      <w:r w:rsidR="001E2848" w:rsidRPr="00C04A21">
        <w:rPr>
          <w:color w:val="000000" w:themeColor="text1"/>
        </w:rPr>
        <w:t xml:space="preserve">self-administered </w:t>
      </w:r>
      <w:r w:rsidR="003C5BBC" w:rsidRPr="00C04A21">
        <w:rPr>
          <w:color w:val="000000" w:themeColor="text1"/>
        </w:rPr>
        <w:t>progressive muscle relaxation</w:t>
      </w:r>
      <w:r w:rsidR="00636AEF" w:rsidRPr="00C04A21">
        <w:rPr>
          <w:color w:val="000000" w:themeColor="text1"/>
        </w:rPr>
        <w:t>,</w:t>
      </w:r>
      <w:r w:rsidR="00DB1B75" w:rsidRPr="00C04A21" w:rsidDel="00DB1B75">
        <w:rPr>
          <w:color w:val="000000" w:themeColor="text1"/>
        </w:rPr>
        <w:t xml:space="preserve"> </w:t>
      </w:r>
      <w:r w:rsidR="001E2848" w:rsidRPr="00C04A21">
        <w:rPr>
          <w:color w:val="000000" w:themeColor="text1"/>
        </w:rPr>
        <w:t xml:space="preserve">self-administered </w:t>
      </w:r>
      <w:r w:rsidR="003356F2" w:rsidRPr="00C04A21">
        <w:rPr>
          <w:color w:val="000000" w:themeColor="text1"/>
        </w:rPr>
        <w:t xml:space="preserve">mindfulness meditation and </w:t>
      </w:r>
      <w:r w:rsidR="00F2701F" w:rsidRPr="00C04A21">
        <w:rPr>
          <w:color w:val="000000" w:themeColor="text1"/>
        </w:rPr>
        <w:t>loving-kindness</w:t>
      </w:r>
      <w:r w:rsidR="003356F2" w:rsidRPr="00C04A21">
        <w:rPr>
          <w:color w:val="000000" w:themeColor="text1"/>
        </w:rPr>
        <w:t xml:space="preserve"> meditation</w:t>
      </w:r>
      <w:r w:rsidR="00DB1B75" w:rsidRPr="00C04A21">
        <w:rPr>
          <w:color w:val="000000" w:themeColor="text1"/>
        </w:rPr>
        <w:t xml:space="preserve"> </w:t>
      </w:r>
      <w:r w:rsidR="003356F2" w:rsidRPr="00C04A21">
        <w:rPr>
          <w:color w:val="000000" w:themeColor="text1"/>
        </w:rPr>
        <w:t xml:space="preserve">have been associated with </w:t>
      </w:r>
      <w:r w:rsidR="00D40C5C" w:rsidRPr="00C04A21">
        <w:rPr>
          <w:color w:val="000000" w:themeColor="text1"/>
        </w:rPr>
        <w:t>connectedness</w:t>
      </w:r>
      <w:r w:rsidR="003C5BBC" w:rsidRPr="00C04A21">
        <w:rPr>
          <w:color w:val="000000" w:themeColor="text1"/>
        </w:rPr>
        <w:t xml:space="preserve"> without </w:t>
      </w:r>
      <w:r w:rsidR="001844F1" w:rsidRPr="00C04A21">
        <w:rPr>
          <w:color w:val="000000" w:themeColor="text1"/>
        </w:rPr>
        <w:t>contact with nature</w:t>
      </w:r>
      <w:r w:rsidR="003C5BBC" w:rsidRPr="00C04A21">
        <w:rPr>
          <w:color w:val="000000" w:themeColor="text1"/>
        </w:rPr>
        <w:t xml:space="preserve"> (</w:t>
      </w:r>
      <w:proofErr w:type="spellStart"/>
      <w:r w:rsidR="003C5BBC" w:rsidRPr="00C04A21">
        <w:rPr>
          <w:color w:val="000000" w:themeColor="text1"/>
        </w:rPr>
        <w:t>Aspy</w:t>
      </w:r>
      <w:proofErr w:type="spellEnd"/>
      <w:r w:rsidR="003C5BBC" w:rsidRPr="00C04A21">
        <w:rPr>
          <w:color w:val="000000" w:themeColor="text1"/>
        </w:rPr>
        <w:t xml:space="preserve"> &amp; </w:t>
      </w:r>
      <w:proofErr w:type="spellStart"/>
      <w:r w:rsidR="003C5BBC" w:rsidRPr="00C04A21">
        <w:rPr>
          <w:color w:val="000000" w:themeColor="text1"/>
        </w:rPr>
        <w:t>Proeve</w:t>
      </w:r>
      <w:proofErr w:type="spellEnd"/>
      <w:r w:rsidR="003C5BBC" w:rsidRPr="00C04A21">
        <w:rPr>
          <w:color w:val="000000" w:themeColor="text1"/>
        </w:rPr>
        <w:t>, 2017)</w:t>
      </w:r>
      <w:r w:rsidR="00866467" w:rsidRPr="00C04A21">
        <w:rPr>
          <w:color w:val="000000" w:themeColor="text1"/>
        </w:rPr>
        <w:t>. This suggests that</w:t>
      </w:r>
      <w:r w:rsidR="00C0361E" w:rsidRPr="00C04A21">
        <w:rPr>
          <w:color w:val="000000" w:themeColor="text1"/>
        </w:rPr>
        <w:t xml:space="preserve"> meditative practices </w:t>
      </w:r>
      <w:r w:rsidR="00012C6A" w:rsidRPr="00C04A21">
        <w:rPr>
          <w:color w:val="000000" w:themeColor="text1"/>
        </w:rPr>
        <w:t xml:space="preserve">might </w:t>
      </w:r>
      <w:r w:rsidR="00C0361E" w:rsidRPr="00C04A21">
        <w:rPr>
          <w:color w:val="000000" w:themeColor="text1"/>
        </w:rPr>
        <w:t xml:space="preserve">have effects </w:t>
      </w:r>
      <w:r w:rsidR="000B7D4F" w:rsidRPr="00C04A21">
        <w:rPr>
          <w:color w:val="000000" w:themeColor="text1"/>
        </w:rPr>
        <w:t xml:space="preserve">that are </w:t>
      </w:r>
      <w:r w:rsidR="00C0361E" w:rsidRPr="00C04A21">
        <w:rPr>
          <w:color w:val="000000" w:themeColor="text1"/>
        </w:rPr>
        <w:t xml:space="preserve">entirely </w:t>
      </w:r>
      <w:r w:rsidR="00215804" w:rsidRPr="00C04A21">
        <w:rPr>
          <w:color w:val="000000" w:themeColor="text1"/>
        </w:rPr>
        <w:t>disconnected</w:t>
      </w:r>
      <w:r w:rsidR="004A13C0" w:rsidRPr="00C04A21">
        <w:rPr>
          <w:color w:val="000000" w:themeColor="text1"/>
        </w:rPr>
        <w:t xml:space="preserve"> </w:t>
      </w:r>
      <w:r w:rsidR="00C0361E" w:rsidRPr="00C04A21">
        <w:rPr>
          <w:color w:val="000000" w:themeColor="text1"/>
        </w:rPr>
        <w:t xml:space="preserve">from </w:t>
      </w:r>
      <w:r w:rsidR="00215804" w:rsidRPr="00C04A21">
        <w:rPr>
          <w:color w:val="000000" w:themeColor="text1"/>
        </w:rPr>
        <w:t xml:space="preserve">those of </w:t>
      </w:r>
      <w:r w:rsidR="00C0361E" w:rsidRPr="00C04A21">
        <w:rPr>
          <w:color w:val="000000" w:themeColor="text1"/>
        </w:rPr>
        <w:t>contact with nature</w:t>
      </w:r>
      <w:r w:rsidR="003356F2" w:rsidRPr="00C04A21">
        <w:rPr>
          <w:color w:val="000000" w:themeColor="text1"/>
        </w:rPr>
        <w:t xml:space="preserve">. </w:t>
      </w:r>
      <w:r w:rsidR="00A119C8" w:rsidRPr="00C04A21">
        <w:rPr>
          <w:color w:val="000000" w:themeColor="text1"/>
        </w:rPr>
        <w:t xml:space="preserve">This </w:t>
      </w:r>
      <w:r w:rsidR="006F1ACC" w:rsidRPr="00C04A21">
        <w:rPr>
          <w:color w:val="000000" w:themeColor="text1"/>
        </w:rPr>
        <w:t>evidence is</w:t>
      </w:r>
      <w:r w:rsidR="00A119C8" w:rsidRPr="00C04A21">
        <w:rPr>
          <w:color w:val="000000" w:themeColor="text1"/>
        </w:rPr>
        <w:t xml:space="preserve"> interesting because it suggests </w:t>
      </w:r>
      <w:proofErr w:type="gramStart"/>
      <w:r w:rsidR="000B7D4F" w:rsidRPr="00C04A21">
        <w:rPr>
          <w:color w:val="000000" w:themeColor="text1"/>
        </w:rPr>
        <w:t>that</w:t>
      </w:r>
      <w:r w:rsidR="00D47AC7" w:rsidRPr="00C04A21">
        <w:rPr>
          <w:color w:val="000000" w:themeColor="text1"/>
        </w:rPr>
        <w:t>,</w:t>
      </w:r>
      <w:proofErr w:type="gramEnd"/>
      <w:r w:rsidR="00A119C8" w:rsidRPr="00C04A21">
        <w:rPr>
          <w:color w:val="000000" w:themeColor="text1"/>
        </w:rPr>
        <w:t xml:space="preserve"> first and foremost, OEE experiences may benefit from directly incorporating meditative practices into daily </w:t>
      </w:r>
      <w:r w:rsidR="00C94096" w:rsidRPr="00C04A21">
        <w:rPr>
          <w:color w:val="000000" w:themeColor="text1"/>
        </w:rPr>
        <w:t>programming</w:t>
      </w:r>
      <w:r w:rsidR="00A119C8" w:rsidRPr="00C04A21">
        <w:rPr>
          <w:color w:val="000000" w:themeColor="text1"/>
        </w:rPr>
        <w:t xml:space="preserve">. However, it also suggests that the effectiveness of OEE, at least </w:t>
      </w:r>
      <w:r w:rsidR="009D2517" w:rsidRPr="00C04A21">
        <w:rPr>
          <w:color w:val="000000" w:themeColor="text1"/>
        </w:rPr>
        <w:t>concerning</w:t>
      </w:r>
      <w:r w:rsidR="00A119C8" w:rsidRPr="00C04A21">
        <w:rPr>
          <w:color w:val="000000" w:themeColor="text1"/>
        </w:rPr>
        <w:t xml:space="preserve"> connectedness, may be enhanced by including meditation-based ‘homework’ assignments that do not necessarily </w:t>
      </w:r>
      <w:r w:rsidR="001E2848" w:rsidRPr="00C04A21">
        <w:rPr>
          <w:color w:val="000000" w:themeColor="text1"/>
        </w:rPr>
        <w:t>need</w:t>
      </w:r>
      <w:r w:rsidR="00A119C8" w:rsidRPr="00C04A21">
        <w:rPr>
          <w:color w:val="000000" w:themeColor="text1"/>
        </w:rPr>
        <w:t xml:space="preserve"> to involve nature. </w:t>
      </w:r>
    </w:p>
    <w:p w14:paraId="7B782A04" w14:textId="0A349847" w:rsidR="006D47A2" w:rsidRPr="00C04A21" w:rsidRDefault="006D47A2" w:rsidP="006D47A2">
      <w:pPr>
        <w:pStyle w:val="APA7th5"/>
      </w:pPr>
      <w:bookmarkStart w:id="18" w:name="_Toc100154440"/>
      <w:r w:rsidRPr="00C04A21">
        <w:t>(L.5)</w:t>
      </w:r>
      <w:r w:rsidR="00CC1BB0" w:rsidRPr="00C04A21">
        <w:t xml:space="preserve"> </w:t>
      </w:r>
      <w:r w:rsidR="00866467" w:rsidRPr="00C04A21">
        <w:t>Reflection</w:t>
      </w:r>
      <w:r w:rsidR="00866467" w:rsidRPr="00C04A21">
        <w:rPr>
          <w:b w:val="0"/>
          <w:bCs/>
          <w:iCs/>
        </w:rPr>
        <w:t>.</w:t>
      </w:r>
      <w:bookmarkEnd w:id="18"/>
      <w:r w:rsidR="00866467" w:rsidRPr="00C04A21">
        <w:rPr>
          <w:iCs/>
        </w:rPr>
        <w:t xml:space="preserve"> </w:t>
      </w:r>
    </w:p>
    <w:p w14:paraId="168D4042" w14:textId="476F8680" w:rsidR="000F1CD3" w:rsidRPr="00C04A21" w:rsidRDefault="005C7A14" w:rsidP="00ED15A9">
      <w:pPr>
        <w:spacing w:line="480" w:lineRule="auto"/>
        <w:ind w:firstLine="720"/>
        <w:rPr>
          <w:color w:val="000000" w:themeColor="text1"/>
        </w:rPr>
      </w:pPr>
      <w:r w:rsidRPr="00C04A21">
        <w:rPr>
          <w:color w:val="000000" w:themeColor="text1"/>
        </w:rPr>
        <w:t xml:space="preserve">In the abstract, </w:t>
      </w:r>
      <w:r w:rsidR="00B6429B" w:rsidRPr="00C04A21">
        <w:rPr>
          <w:color w:val="000000" w:themeColor="text1"/>
        </w:rPr>
        <w:t xml:space="preserve">the changes in our way of thinking that are encouraged by meditation </w:t>
      </w:r>
      <w:r w:rsidR="00C24E04" w:rsidRPr="00C04A21">
        <w:rPr>
          <w:color w:val="000000" w:themeColor="text1"/>
        </w:rPr>
        <w:t>seem</w:t>
      </w:r>
      <w:r w:rsidR="00B6429B" w:rsidRPr="00C04A21">
        <w:rPr>
          <w:color w:val="000000" w:themeColor="text1"/>
        </w:rPr>
        <w:t xml:space="preserve"> especially related to encouraging more</w:t>
      </w:r>
      <w:r w:rsidRPr="00C04A21">
        <w:rPr>
          <w:color w:val="000000" w:themeColor="text1"/>
        </w:rPr>
        <w:t xml:space="preserve"> reflective modes of thinking. </w:t>
      </w:r>
      <w:r w:rsidR="0046070B" w:rsidRPr="00C04A21">
        <w:rPr>
          <w:color w:val="000000" w:themeColor="text1"/>
        </w:rPr>
        <w:t xml:space="preserve">Beyond meditation, however, there are other ways to </w:t>
      </w:r>
      <w:r w:rsidR="00E729EA" w:rsidRPr="00C04A21">
        <w:rPr>
          <w:color w:val="000000" w:themeColor="text1"/>
        </w:rPr>
        <w:t xml:space="preserve">encourage reflective thinking and </w:t>
      </w:r>
      <w:r w:rsidRPr="00C04A21">
        <w:rPr>
          <w:color w:val="000000" w:themeColor="text1"/>
        </w:rPr>
        <w:t>alter</w:t>
      </w:r>
      <w:r w:rsidR="0046070B" w:rsidRPr="00C04A21">
        <w:rPr>
          <w:color w:val="000000" w:themeColor="text1"/>
        </w:rPr>
        <w:t xml:space="preserve"> </w:t>
      </w:r>
      <w:r w:rsidRPr="00C04A21">
        <w:rPr>
          <w:color w:val="000000" w:themeColor="text1"/>
        </w:rPr>
        <w:t>the way we</w:t>
      </w:r>
      <w:r w:rsidR="0046070B" w:rsidRPr="00C04A21">
        <w:rPr>
          <w:color w:val="000000" w:themeColor="text1"/>
        </w:rPr>
        <w:t xml:space="preserve"> think</w:t>
      </w:r>
      <w:r w:rsidR="00E729EA" w:rsidRPr="00C04A21">
        <w:rPr>
          <w:color w:val="000000" w:themeColor="text1"/>
        </w:rPr>
        <w:t xml:space="preserve">. </w:t>
      </w:r>
      <w:r w:rsidRPr="00C04A21">
        <w:rPr>
          <w:color w:val="000000" w:themeColor="text1"/>
        </w:rPr>
        <w:t>Importantly,</w:t>
      </w:r>
      <w:r w:rsidR="0046070B" w:rsidRPr="00C04A21">
        <w:rPr>
          <w:color w:val="000000" w:themeColor="text1"/>
        </w:rPr>
        <w:t xml:space="preserve"> some of these other reflective ways of thinking may also positively impact connectedness. For example, </w:t>
      </w:r>
      <w:r w:rsidR="00961945" w:rsidRPr="00C04A21">
        <w:rPr>
          <w:color w:val="000000" w:themeColor="text1"/>
        </w:rPr>
        <w:t xml:space="preserve">differences in </w:t>
      </w:r>
      <w:r w:rsidR="00FB5594" w:rsidRPr="00C04A21">
        <w:rPr>
          <w:color w:val="000000" w:themeColor="text1"/>
        </w:rPr>
        <w:t>how</w:t>
      </w:r>
      <w:r w:rsidR="00961945" w:rsidRPr="00C04A21">
        <w:rPr>
          <w:color w:val="000000" w:themeColor="text1"/>
        </w:rPr>
        <w:t xml:space="preserve"> we </w:t>
      </w:r>
      <w:r w:rsidRPr="00C04A21">
        <w:rPr>
          <w:color w:val="000000" w:themeColor="text1"/>
        </w:rPr>
        <w:t xml:space="preserve">reflect upon past experiences </w:t>
      </w:r>
      <w:r w:rsidR="003C5BBC" w:rsidRPr="00C04A21">
        <w:rPr>
          <w:color w:val="000000" w:themeColor="text1"/>
        </w:rPr>
        <w:t xml:space="preserve">(e.g., eudaimonic vs. hedonic reflection vs. mundane recollection) </w:t>
      </w:r>
      <w:r w:rsidRPr="00C04A21">
        <w:rPr>
          <w:color w:val="000000" w:themeColor="text1"/>
        </w:rPr>
        <w:t xml:space="preserve">may influence </w:t>
      </w:r>
      <w:r w:rsidR="00D40C5C" w:rsidRPr="00C04A21">
        <w:rPr>
          <w:color w:val="000000" w:themeColor="text1"/>
        </w:rPr>
        <w:t>connectedness</w:t>
      </w:r>
      <w:r w:rsidRPr="00C04A21">
        <w:rPr>
          <w:color w:val="000000" w:themeColor="text1"/>
        </w:rPr>
        <w:t xml:space="preserve"> (Lengieza</w:t>
      </w:r>
      <w:r w:rsidR="00F44DE1" w:rsidRPr="00C04A21">
        <w:rPr>
          <w:color w:val="000000" w:themeColor="text1"/>
        </w:rPr>
        <w:t xml:space="preserve"> et al.</w:t>
      </w:r>
      <w:r w:rsidRPr="00C04A21">
        <w:rPr>
          <w:color w:val="000000" w:themeColor="text1"/>
        </w:rPr>
        <w:t xml:space="preserve">, 2021). </w:t>
      </w:r>
      <w:r w:rsidR="00B54D21" w:rsidRPr="00C04A21">
        <w:rPr>
          <w:color w:val="000000" w:themeColor="text1"/>
        </w:rPr>
        <w:t>Specifically, engaging in reflection focusing on meaning and purpose derived from some experience</w:t>
      </w:r>
      <w:r w:rsidR="00E729EA" w:rsidRPr="00C04A21">
        <w:rPr>
          <w:color w:val="000000" w:themeColor="text1"/>
        </w:rPr>
        <w:t xml:space="preserve"> (i.e., eudaimonic reflection)</w:t>
      </w:r>
      <w:r w:rsidR="00B54D21" w:rsidRPr="00C04A21">
        <w:rPr>
          <w:color w:val="000000" w:themeColor="text1"/>
        </w:rPr>
        <w:t xml:space="preserve"> resulted in affective states that </w:t>
      </w:r>
      <w:r w:rsidR="00B54D21" w:rsidRPr="00C04A21">
        <w:rPr>
          <w:color w:val="000000" w:themeColor="text1"/>
        </w:rPr>
        <w:lastRenderedPageBreak/>
        <w:t>promoted down-stream increases in connectedness</w:t>
      </w:r>
      <w:r w:rsidR="00C24E04" w:rsidRPr="00C04A21">
        <w:rPr>
          <w:color w:val="000000" w:themeColor="text1"/>
        </w:rPr>
        <w:t>,</w:t>
      </w:r>
      <w:r w:rsidR="00B54D21" w:rsidRPr="00C04A21">
        <w:rPr>
          <w:color w:val="000000" w:themeColor="text1"/>
        </w:rPr>
        <w:t xml:space="preserve"> whereas reflecting on the fun and pleasure derived from an experience</w:t>
      </w:r>
      <w:r w:rsidR="00E729EA" w:rsidRPr="00C04A21">
        <w:rPr>
          <w:color w:val="000000" w:themeColor="text1"/>
        </w:rPr>
        <w:t xml:space="preserve"> (i.e., hedonic reflection)</w:t>
      </w:r>
      <w:r w:rsidR="00B54D21" w:rsidRPr="00C04A21">
        <w:rPr>
          <w:color w:val="000000" w:themeColor="text1"/>
        </w:rPr>
        <w:t xml:space="preserve"> did not (Lengieza et al., 2021). </w:t>
      </w:r>
    </w:p>
    <w:p w14:paraId="53430BCA" w14:textId="1AED7F84" w:rsidR="003723C3" w:rsidRPr="00C04A21" w:rsidRDefault="00290EBC" w:rsidP="009B000F">
      <w:pPr>
        <w:spacing w:line="480" w:lineRule="auto"/>
        <w:ind w:firstLine="720"/>
        <w:rPr>
          <w:color w:val="000000" w:themeColor="text1"/>
        </w:rPr>
      </w:pPr>
      <w:r w:rsidRPr="00C04A21">
        <w:rPr>
          <w:color w:val="000000" w:themeColor="text1"/>
        </w:rPr>
        <w:t xml:space="preserve">Additionally, </w:t>
      </w:r>
      <w:r w:rsidR="008C2E90" w:rsidRPr="00C04A21">
        <w:rPr>
          <w:color w:val="000000" w:themeColor="text1"/>
        </w:rPr>
        <w:t xml:space="preserve">supporting the importance of altering our ways of thinking to promote connectedness, there are educational pedagogies that may </w:t>
      </w:r>
      <w:r w:rsidR="00017422" w:rsidRPr="00C04A21">
        <w:rPr>
          <w:color w:val="000000" w:themeColor="text1"/>
        </w:rPr>
        <w:t xml:space="preserve">promote connectedness. For example, </w:t>
      </w:r>
      <w:r w:rsidR="00197F5F" w:rsidRPr="00C04A21">
        <w:rPr>
          <w:color w:val="000000" w:themeColor="text1"/>
        </w:rPr>
        <w:t>consider</w:t>
      </w:r>
      <w:r w:rsidR="00017422" w:rsidRPr="00C04A21">
        <w:rPr>
          <w:color w:val="000000" w:themeColor="text1"/>
        </w:rPr>
        <w:t xml:space="preserve"> </w:t>
      </w:r>
      <w:proofErr w:type="spellStart"/>
      <w:r w:rsidR="008C2E90" w:rsidRPr="00C04A21">
        <w:rPr>
          <w:color w:val="000000" w:themeColor="text1"/>
        </w:rPr>
        <w:t>Langerian</w:t>
      </w:r>
      <w:proofErr w:type="spellEnd"/>
      <w:r w:rsidR="008C2E90" w:rsidRPr="00C04A21">
        <w:rPr>
          <w:color w:val="000000" w:themeColor="text1"/>
        </w:rPr>
        <w:t xml:space="preserve"> mindful learning</w:t>
      </w:r>
      <w:r w:rsidR="005079F6" w:rsidRPr="00C04A21">
        <w:rPr>
          <w:rStyle w:val="FootnoteReference"/>
          <w:color w:val="000000" w:themeColor="text1"/>
        </w:rPr>
        <w:footnoteReference w:id="3"/>
      </w:r>
      <w:r w:rsidR="00C24E04" w:rsidRPr="00C04A21">
        <w:rPr>
          <w:color w:val="000000" w:themeColor="text1"/>
        </w:rPr>
        <w:t>,</w:t>
      </w:r>
      <w:r w:rsidR="00197F5F" w:rsidRPr="00C04A21">
        <w:rPr>
          <w:color w:val="000000" w:themeColor="text1"/>
        </w:rPr>
        <w:t xml:space="preserve"> learning that </w:t>
      </w:r>
      <w:r w:rsidR="008C2E90" w:rsidRPr="00C04A21">
        <w:rPr>
          <w:color w:val="000000" w:themeColor="text1"/>
        </w:rPr>
        <w:t xml:space="preserve">is </w:t>
      </w:r>
      <w:r w:rsidR="00017422" w:rsidRPr="00C04A21">
        <w:rPr>
          <w:color w:val="000000" w:themeColor="text1"/>
        </w:rPr>
        <w:t xml:space="preserve">designed to </w:t>
      </w:r>
      <w:r w:rsidR="008C2E90" w:rsidRPr="00C04A21">
        <w:rPr>
          <w:color w:val="000000" w:themeColor="text1"/>
        </w:rPr>
        <w:t>foster</w:t>
      </w:r>
      <w:r w:rsidR="00017422" w:rsidRPr="00C04A21">
        <w:rPr>
          <w:color w:val="000000" w:themeColor="text1"/>
        </w:rPr>
        <w:t xml:space="preserve"> </w:t>
      </w:r>
      <w:r w:rsidR="008C2E90" w:rsidRPr="00C04A21">
        <w:rPr>
          <w:color w:val="000000" w:themeColor="text1"/>
        </w:rPr>
        <w:t>flexible and open mindset</w:t>
      </w:r>
      <w:r w:rsidR="00017422" w:rsidRPr="00C04A21">
        <w:rPr>
          <w:color w:val="000000" w:themeColor="text1"/>
        </w:rPr>
        <w:t xml:space="preserve">s </w:t>
      </w:r>
      <w:r w:rsidR="008C2E90" w:rsidRPr="00C04A21">
        <w:rPr>
          <w:color w:val="000000" w:themeColor="text1"/>
        </w:rPr>
        <w:t>(</w:t>
      </w:r>
      <w:r w:rsidR="008C2E90" w:rsidRPr="00C04A21">
        <w:rPr>
          <w:rFonts w:ascii="Calibri" w:hAnsi="Calibri" w:cs="Calibri"/>
          <w:color w:val="000000" w:themeColor="text1"/>
        </w:rPr>
        <w:t>﻿</w:t>
      </w:r>
      <w:r w:rsidR="008C2E90" w:rsidRPr="00C04A21">
        <w:rPr>
          <w:color w:val="000000" w:themeColor="text1"/>
        </w:rPr>
        <w:t>Tang et al., 2017)</w:t>
      </w:r>
      <w:r w:rsidR="005079F6" w:rsidRPr="00C04A21">
        <w:rPr>
          <w:color w:val="000000" w:themeColor="text1"/>
        </w:rPr>
        <w:t xml:space="preserve"> as well as</w:t>
      </w:r>
      <w:r w:rsidR="008C2E90" w:rsidRPr="00C04A21">
        <w:rPr>
          <w:color w:val="000000" w:themeColor="text1"/>
        </w:rPr>
        <w:t xml:space="preserve"> shift thinking </w:t>
      </w:r>
      <w:r w:rsidR="00177D49" w:rsidRPr="00C04A21">
        <w:rPr>
          <w:color w:val="000000" w:themeColor="text1"/>
        </w:rPr>
        <w:t>patterns</w:t>
      </w:r>
      <w:r w:rsidR="00017422" w:rsidRPr="00C04A21">
        <w:rPr>
          <w:color w:val="000000" w:themeColor="text1"/>
        </w:rPr>
        <w:t xml:space="preserve"> away from more pervasive modes of thinking found within the educational context </w:t>
      </w:r>
      <w:r w:rsidR="008C2E90" w:rsidRPr="00C04A21">
        <w:rPr>
          <w:color w:val="000000" w:themeColor="text1"/>
        </w:rPr>
        <w:t>(Wang et al., 2016)</w:t>
      </w:r>
      <w:r w:rsidR="00197F5F" w:rsidRPr="00C04A21">
        <w:rPr>
          <w:color w:val="000000" w:themeColor="text1"/>
        </w:rPr>
        <w:t xml:space="preserve">. Compared to other forms of learning, mindful learning </w:t>
      </w:r>
      <w:r w:rsidR="008C2E90" w:rsidRPr="00C04A21">
        <w:rPr>
          <w:color w:val="000000" w:themeColor="text1"/>
        </w:rPr>
        <w:t xml:space="preserve">has been associated with higher levels of connectedness </w:t>
      </w:r>
      <w:r w:rsidR="00017422" w:rsidRPr="00C04A21">
        <w:rPr>
          <w:color w:val="000000" w:themeColor="text1"/>
        </w:rPr>
        <w:t>(Wang et al., 2016; Wang et al., 2019).</w:t>
      </w:r>
      <w:r w:rsidR="00ED15A9" w:rsidRPr="00C04A21">
        <w:rPr>
          <w:color w:val="000000" w:themeColor="text1"/>
        </w:rPr>
        <w:t xml:space="preserve"> </w:t>
      </w:r>
      <w:r w:rsidR="00A53AB3" w:rsidRPr="00C04A21">
        <w:rPr>
          <w:color w:val="000000" w:themeColor="text1"/>
        </w:rPr>
        <w:t xml:space="preserve">Finally, we can alter our thinking about nature by </w:t>
      </w:r>
      <w:r w:rsidR="00FB5594" w:rsidRPr="00C04A21">
        <w:rPr>
          <w:color w:val="000000" w:themeColor="text1"/>
        </w:rPr>
        <w:t>consciously choosing</w:t>
      </w:r>
      <w:r w:rsidR="00A53AB3" w:rsidRPr="00C04A21">
        <w:rPr>
          <w:color w:val="000000" w:themeColor="text1"/>
        </w:rPr>
        <w:t xml:space="preserve"> to think about nature in a different light. For example, anthropomorphizing nature might be an effective means of increasing connectedness (Liu et al., 2019; Tam et al., 2013). </w:t>
      </w:r>
      <w:r w:rsidR="00C0361E" w:rsidRPr="00C04A21">
        <w:rPr>
          <w:color w:val="000000" w:themeColor="text1"/>
        </w:rPr>
        <w:t xml:space="preserve">Thus, </w:t>
      </w:r>
      <w:r w:rsidR="00D317BF" w:rsidRPr="00C04A21">
        <w:rPr>
          <w:color w:val="000000" w:themeColor="text1"/>
        </w:rPr>
        <w:t xml:space="preserve">there is increasing </w:t>
      </w:r>
      <w:r w:rsidR="00C0361E" w:rsidRPr="00C04A21">
        <w:rPr>
          <w:color w:val="000000" w:themeColor="text1"/>
        </w:rPr>
        <w:t>evidence that altering the way we think</w:t>
      </w:r>
      <w:r w:rsidR="00A20396" w:rsidRPr="00C04A21">
        <w:rPr>
          <w:color w:val="000000" w:themeColor="text1"/>
        </w:rPr>
        <w:t xml:space="preserve"> (e.g., meditation</w:t>
      </w:r>
      <w:r w:rsidR="00ED15A9" w:rsidRPr="00C04A21">
        <w:rPr>
          <w:color w:val="000000" w:themeColor="text1"/>
        </w:rPr>
        <w:t>, mindful learning</w:t>
      </w:r>
      <w:r w:rsidR="00A20396" w:rsidRPr="00C04A21">
        <w:rPr>
          <w:color w:val="000000" w:themeColor="text1"/>
        </w:rPr>
        <w:t>)</w:t>
      </w:r>
      <w:r w:rsidR="00C0361E" w:rsidRPr="00C04A21">
        <w:rPr>
          <w:color w:val="000000" w:themeColor="text1"/>
        </w:rPr>
        <w:t xml:space="preserve"> and what we think </w:t>
      </w:r>
      <w:r w:rsidR="00A20396" w:rsidRPr="00C04A21">
        <w:rPr>
          <w:color w:val="000000" w:themeColor="text1"/>
        </w:rPr>
        <w:t xml:space="preserve">about (e.g., the content of reflections, </w:t>
      </w:r>
      <w:r w:rsidR="008C2E90" w:rsidRPr="00C04A21">
        <w:rPr>
          <w:color w:val="000000" w:themeColor="text1"/>
        </w:rPr>
        <w:t xml:space="preserve">anthropomorphizing </w:t>
      </w:r>
      <w:r w:rsidR="00A20396" w:rsidRPr="00C04A21">
        <w:rPr>
          <w:color w:val="000000" w:themeColor="text1"/>
        </w:rPr>
        <w:t xml:space="preserve">nature) </w:t>
      </w:r>
      <w:r w:rsidR="00FB5594" w:rsidRPr="00C04A21">
        <w:rPr>
          <w:color w:val="000000" w:themeColor="text1"/>
        </w:rPr>
        <w:t>can</w:t>
      </w:r>
      <w:r w:rsidR="00C0361E" w:rsidRPr="00C04A21">
        <w:rPr>
          <w:color w:val="000000" w:themeColor="text1"/>
        </w:rPr>
        <w:t xml:space="preserve"> increase </w:t>
      </w:r>
      <w:r w:rsidR="00D40C5C" w:rsidRPr="00C04A21">
        <w:rPr>
          <w:color w:val="000000" w:themeColor="text1"/>
        </w:rPr>
        <w:t>connectedness</w:t>
      </w:r>
      <w:r w:rsidR="00C0361E" w:rsidRPr="00C04A21">
        <w:rPr>
          <w:color w:val="000000" w:themeColor="text1"/>
        </w:rPr>
        <w:t>.</w:t>
      </w:r>
      <w:r w:rsidR="00DC67C5" w:rsidRPr="00C04A21">
        <w:rPr>
          <w:color w:val="000000" w:themeColor="text1"/>
        </w:rPr>
        <w:t xml:space="preserve"> As </w:t>
      </w:r>
      <w:r w:rsidR="00177D49" w:rsidRPr="00C04A21">
        <w:rPr>
          <w:color w:val="000000" w:themeColor="text1"/>
        </w:rPr>
        <w:t xml:space="preserve">mentioned </w:t>
      </w:r>
      <w:r w:rsidR="00DC67C5" w:rsidRPr="00C04A21">
        <w:rPr>
          <w:color w:val="000000" w:themeColor="text1"/>
        </w:rPr>
        <w:t xml:space="preserve">above, this suggests that both direct </w:t>
      </w:r>
      <w:r w:rsidR="00177D49" w:rsidRPr="00C04A21">
        <w:rPr>
          <w:color w:val="000000" w:themeColor="text1"/>
        </w:rPr>
        <w:t>incorporations</w:t>
      </w:r>
      <w:r w:rsidR="00DC67C5" w:rsidRPr="00C04A21">
        <w:rPr>
          <w:color w:val="000000" w:themeColor="text1"/>
        </w:rPr>
        <w:t xml:space="preserve"> of reflective lessons in OEE </w:t>
      </w:r>
      <w:r w:rsidR="00177D49" w:rsidRPr="00C04A21">
        <w:rPr>
          <w:color w:val="000000" w:themeColor="text1"/>
        </w:rPr>
        <w:t>programming</w:t>
      </w:r>
      <w:r w:rsidR="00DC67C5" w:rsidRPr="00C04A21">
        <w:rPr>
          <w:color w:val="000000" w:themeColor="text1"/>
        </w:rPr>
        <w:t xml:space="preserve"> as well as reflective </w:t>
      </w:r>
      <w:r w:rsidR="00FB1E98" w:rsidRPr="00C04A21">
        <w:rPr>
          <w:color w:val="000000" w:themeColor="text1"/>
        </w:rPr>
        <w:t>‘</w:t>
      </w:r>
      <w:r w:rsidR="00DC67C5" w:rsidRPr="00C04A21">
        <w:rPr>
          <w:color w:val="000000" w:themeColor="text1"/>
        </w:rPr>
        <w:t>homework</w:t>
      </w:r>
      <w:r w:rsidR="00FB1E98" w:rsidRPr="00C04A21">
        <w:rPr>
          <w:color w:val="000000" w:themeColor="text1"/>
        </w:rPr>
        <w:t>’</w:t>
      </w:r>
      <w:r w:rsidR="00DC67C5" w:rsidRPr="00C04A21">
        <w:rPr>
          <w:color w:val="000000" w:themeColor="text1"/>
        </w:rPr>
        <w:t xml:space="preserve"> activities can potentially enhance the effects of OEE on connectedness.</w:t>
      </w:r>
    </w:p>
    <w:p w14:paraId="77C6558A" w14:textId="77777777" w:rsidR="00FB1E98" w:rsidRPr="00C04A21" w:rsidRDefault="00FB1E98" w:rsidP="00FB1E98">
      <w:pPr>
        <w:pStyle w:val="APA7th4"/>
      </w:pPr>
      <w:bookmarkStart w:id="19" w:name="_Toc100154441"/>
      <w:r w:rsidRPr="00C04A21">
        <w:t>(L.4) Applications to OEE: Activities without nature.</w:t>
      </w:r>
      <w:bookmarkEnd w:id="19"/>
      <w:r w:rsidRPr="00C04A21">
        <w:t xml:space="preserve"> </w:t>
      </w:r>
    </w:p>
    <w:p w14:paraId="5B8E098B" w14:textId="7324033F" w:rsidR="00FB1E98" w:rsidRPr="00C04A21" w:rsidRDefault="00403E13" w:rsidP="00FB1E98">
      <w:pPr>
        <w:spacing w:line="480" w:lineRule="auto"/>
        <w:ind w:firstLine="720"/>
        <w:rPr>
          <w:b/>
          <w:bCs/>
          <w:color w:val="000000" w:themeColor="text1"/>
        </w:rPr>
      </w:pPr>
      <w:r w:rsidRPr="00C04A21">
        <w:rPr>
          <w:color w:val="000000" w:themeColor="text1"/>
        </w:rPr>
        <w:t>This</w:t>
      </w:r>
      <w:r w:rsidR="00FB1E98" w:rsidRPr="00C04A21">
        <w:rPr>
          <w:color w:val="000000" w:themeColor="text1"/>
        </w:rPr>
        <w:t xml:space="preserve"> section highlight</w:t>
      </w:r>
      <w:r w:rsidR="00B002CA">
        <w:rPr>
          <w:color w:val="000000" w:themeColor="text1"/>
        </w:rPr>
        <w:t>s</w:t>
      </w:r>
      <w:r w:rsidR="00FB1E98" w:rsidRPr="00C04A21">
        <w:rPr>
          <w:color w:val="000000" w:themeColor="text1"/>
        </w:rPr>
        <w:t xml:space="preserve"> that incorporating deliberate attempts to fundamentally change the way people think into OEE </w:t>
      </w:r>
      <w:r w:rsidR="000A5C8D" w:rsidRPr="00C04A21">
        <w:rPr>
          <w:color w:val="000000" w:themeColor="text1"/>
        </w:rPr>
        <w:t>programming</w:t>
      </w:r>
      <w:r w:rsidR="00FB1E98" w:rsidRPr="00C04A21">
        <w:rPr>
          <w:color w:val="000000" w:themeColor="text1"/>
        </w:rPr>
        <w:t xml:space="preserve"> is critical in promoting connectedness. In both the case of mindfulness and reflection, there is an exciting possibility that the impact of OEE experiences do</w:t>
      </w:r>
      <w:r w:rsidR="00B002CA">
        <w:rPr>
          <w:color w:val="000000" w:themeColor="text1"/>
        </w:rPr>
        <w:t>es</w:t>
      </w:r>
      <w:r w:rsidR="00FB1E98" w:rsidRPr="00C04A21">
        <w:rPr>
          <w:color w:val="000000" w:themeColor="text1"/>
        </w:rPr>
        <w:t xml:space="preserve"> not have to end when </w:t>
      </w:r>
      <w:r w:rsidR="00C867F6" w:rsidRPr="00C04A21">
        <w:rPr>
          <w:color w:val="000000" w:themeColor="text1"/>
        </w:rPr>
        <w:t xml:space="preserve">learners </w:t>
      </w:r>
      <w:r w:rsidR="00FB1E98" w:rsidRPr="00C04A21">
        <w:rPr>
          <w:color w:val="000000" w:themeColor="text1"/>
        </w:rPr>
        <w:t xml:space="preserve">leave the outdoor classroom. </w:t>
      </w:r>
      <w:r w:rsidR="00A53AB3" w:rsidRPr="00C04A21">
        <w:rPr>
          <w:color w:val="000000" w:themeColor="text1"/>
        </w:rPr>
        <w:t xml:space="preserve">Indeed, OEE programs might see an enhanced impact on connectedness to nature simply by including at-home mindfulness- or </w:t>
      </w:r>
      <w:r w:rsidR="00A53AB3" w:rsidRPr="00C04A21">
        <w:rPr>
          <w:color w:val="000000" w:themeColor="text1"/>
        </w:rPr>
        <w:lastRenderedPageBreak/>
        <w:t xml:space="preserve">reflection-based programming. </w:t>
      </w:r>
      <w:r w:rsidR="00FB1E98" w:rsidRPr="00C04A21">
        <w:rPr>
          <w:color w:val="000000" w:themeColor="text1"/>
        </w:rPr>
        <w:t xml:space="preserve">Still, it should be noted that even subtle differences in </w:t>
      </w:r>
      <w:r w:rsidR="000A5C8D" w:rsidRPr="00C04A21">
        <w:rPr>
          <w:color w:val="000000" w:themeColor="text1"/>
        </w:rPr>
        <w:t xml:space="preserve">the </w:t>
      </w:r>
      <w:r w:rsidR="00FB1E98" w:rsidRPr="00C04A21">
        <w:rPr>
          <w:color w:val="000000" w:themeColor="text1"/>
        </w:rPr>
        <w:t xml:space="preserve">framing of reflections can have important implications for their psychological outcomes. For example, </w:t>
      </w:r>
      <w:r w:rsidR="00A53AB3" w:rsidRPr="00C04A21">
        <w:rPr>
          <w:color w:val="000000" w:themeColor="text1"/>
        </w:rPr>
        <w:t xml:space="preserve">one study found that the subtle difference between writing about “how humans are similar to animals” and “how animals are similar to humans” resulted in different </w:t>
      </w:r>
      <w:r w:rsidR="00B478CB" w:rsidRPr="00C04A21">
        <w:rPr>
          <w:color w:val="000000" w:themeColor="text1"/>
        </w:rPr>
        <w:t xml:space="preserve">levels of moral concern </w:t>
      </w:r>
      <w:r w:rsidR="00324017" w:rsidRPr="00C04A21">
        <w:rPr>
          <w:color w:val="000000" w:themeColor="text1"/>
        </w:rPr>
        <w:t>for</w:t>
      </w:r>
      <w:r w:rsidR="00A53AB3" w:rsidRPr="00C04A21">
        <w:rPr>
          <w:color w:val="000000" w:themeColor="text1"/>
        </w:rPr>
        <w:t xml:space="preserve"> both animals</w:t>
      </w:r>
      <w:r w:rsidR="002E2904" w:rsidRPr="00C04A21">
        <w:rPr>
          <w:color w:val="000000" w:themeColor="text1"/>
        </w:rPr>
        <w:t xml:space="preserve"> and </w:t>
      </w:r>
      <w:r w:rsidR="00A53AB3" w:rsidRPr="00C04A21">
        <w:rPr>
          <w:color w:val="000000" w:themeColor="text1"/>
        </w:rPr>
        <w:t xml:space="preserve">marginalized </w:t>
      </w:r>
      <w:r w:rsidR="000A5C8D" w:rsidRPr="00C04A21">
        <w:rPr>
          <w:color w:val="000000" w:themeColor="text1"/>
        </w:rPr>
        <w:t>group</w:t>
      </w:r>
      <w:r w:rsidR="00B002CA">
        <w:rPr>
          <w:color w:val="000000" w:themeColor="text1"/>
        </w:rPr>
        <w:t>s</w:t>
      </w:r>
      <w:r w:rsidR="00B478CB" w:rsidRPr="00C04A21">
        <w:rPr>
          <w:color w:val="000000" w:themeColor="text1"/>
        </w:rPr>
        <w:t xml:space="preserve">. </w:t>
      </w:r>
      <w:r w:rsidR="00A9224C" w:rsidRPr="00C04A21">
        <w:rPr>
          <w:color w:val="000000" w:themeColor="text1"/>
        </w:rPr>
        <w:t>T</w:t>
      </w:r>
      <w:r w:rsidR="00413675" w:rsidRPr="00C04A21">
        <w:rPr>
          <w:color w:val="000000" w:themeColor="text1"/>
        </w:rPr>
        <w:t xml:space="preserve">he former resulted in less moral inclusion, the </w:t>
      </w:r>
      <w:r w:rsidR="00324017" w:rsidRPr="00C04A21">
        <w:rPr>
          <w:color w:val="000000" w:themeColor="text1"/>
        </w:rPr>
        <w:t>latter</w:t>
      </w:r>
      <w:r w:rsidR="003056FD" w:rsidRPr="00C04A21">
        <w:rPr>
          <w:color w:val="000000" w:themeColor="text1"/>
        </w:rPr>
        <w:t xml:space="preserve"> </w:t>
      </w:r>
      <w:r w:rsidR="00413675" w:rsidRPr="00C04A21">
        <w:rPr>
          <w:color w:val="000000" w:themeColor="text1"/>
        </w:rPr>
        <w:t xml:space="preserve">in </w:t>
      </w:r>
      <w:r w:rsidR="00197F5F" w:rsidRPr="00C04A21">
        <w:rPr>
          <w:color w:val="000000" w:themeColor="text1"/>
        </w:rPr>
        <w:t>greater</w:t>
      </w:r>
      <w:r w:rsidR="00413675" w:rsidRPr="00C04A21">
        <w:rPr>
          <w:color w:val="000000" w:themeColor="text1"/>
        </w:rPr>
        <w:t xml:space="preserve"> moral inclusion (</w:t>
      </w:r>
      <w:r w:rsidR="00197F5F" w:rsidRPr="00C04A21">
        <w:rPr>
          <w:color w:val="000000" w:themeColor="text1"/>
        </w:rPr>
        <w:t>Bastian et al., 2012</w:t>
      </w:r>
      <w:r w:rsidR="00413675" w:rsidRPr="00C04A21">
        <w:rPr>
          <w:color w:val="000000" w:themeColor="text1"/>
        </w:rPr>
        <w:t>)</w:t>
      </w:r>
      <w:r w:rsidR="00FB1E98" w:rsidRPr="00C04A21">
        <w:rPr>
          <w:color w:val="000000" w:themeColor="text1"/>
        </w:rPr>
        <w:t>. Thus, it would be most prudent to empirically evaluate the effects of any reflective programming before making widespread changes.</w:t>
      </w:r>
    </w:p>
    <w:p w14:paraId="4768ADA7" w14:textId="184A6B5C" w:rsidR="00970DA8" w:rsidRPr="00C04A21" w:rsidRDefault="00FD4968" w:rsidP="00FD4968">
      <w:pPr>
        <w:pStyle w:val="APA7th2"/>
      </w:pPr>
      <w:bookmarkStart w:id="20" w:name="_Toc100154442"/>
      <w:r w:rsidRPr="00C04A21">
        <w:t>(L.2)</w:t>
      </w:r>
      <w:r w:rsidR="00CC1BB0" w:rsidRPr="00C04A21">
        <w:rPr>
          <w:b w:val="0"/>
          <w:bCs w:val="0"/>
        </w:rPr>
        <w:t xml:space="preserve"> </w:t>
      </w:r>
      <w:r w:rsidR="00410D62" w:rsidRPr="00C04A21">
        <w:t xml:space="preserve">Psychological </w:t>
      </w:r>
      <w:r w:rsidR="00970DA8" w:rsidRPr="00C04A21">
        <w:t xml:space="preserve">States </w:t>
      </w:r>
      <w:r w:rsidR="009D157A" w:rsidRPr="00C04A21">
        <w:t>t</w:t>
      </w:r>
      <w:r w:rsidR="00970DA8" w:rsidRPr="00C04A21">
        <w:t>hat Influence Connectedness</w:t>
      </w:r>
      <w:bookmarkEnd w:id="20"/>
      <w:r w:rsidR="00970DA8" w:rsidRPr="00C04A21">
        <w:t xml:space="preserve"> </w:t>
      </w:r>
    </w:p>
    <w:p w14:paraId="0CA41907" w14:textId="37B1500B" w:rsidR="00D939CD" w:rsidRPr="00C04A21" w:rsidRDefault="004741FB" w:rsidP="00F36660">
      <w:pPr>
        <w:spacing w:line="480" w:lineRule="auto"/>
        <w:ind w:firstLine="720"/>
        <w:rPr>
          <w:color w:val="000000" w:themeColor="text1"/>
        </w:rPr>
      </w:pPr>
      <w:r w:rsidRPr="00C04A21">
        <w:rPr>
          <w:color w:val="000000" w:themeColor="text1"/>
        </w:rPr>
        <w:t xml:space="preserve">In addition to situational factors, </w:t>
      </w:r>
      <w:r w:rsidR="00324017" w:rsidRPr="00C04A21">
        <w:rPr>
          <w:color w:val="000000" w:themeColor="text1"/>
        </w:rPr>
        <w:t>many psychological states influence</w:t>
      </w:r>
      <w:r w:rsidRPr="00C04A21">
        <w:rPr>
          <w:color w:val="000000" w:themeColor="text1"/>
        </w:rPr>
        <w:t xml:space="preserve"> connectedness. </w:t>
      </w:r>
      <w:r w:rsidR="002E05D5" w:rsidRPr="00C04A21">
        <w:rPr>
          <w:color w:val="000000" w:themeColor="text1"/>
        </w:rPr>
        <w:t>I</w:t>
      </w:r>
      <w:r w:rsidRPr="00C04A21">
        <w:rPr>
          <w:color w:val="000000" w:themeColor="text1"/>
        </w:rPr>
        <w:t xml:space="preserve">t is especially valuable to consider the specific psychological states that </w:t>
      </w:r>
      <w:r w:rsidR="002664EA" w:rsidRPr="00C04A21">
        <w:rPr>
          <w:color w:val="000000" w:themeColor="text1"/>
        </w:rPr>
        <w:t xml:space="preserve">may serve as pathways, or </w:t>
      </w:r>
      <w:r w:rsidR="00D255E6" w:rsidRPr="00C04A21">
        <w:rPr>
          <w:color w:val="000000" w:themeColor="text1"/>
        </w:rPr>
        <w:t>barriers</w:t>
      </w:r>
      <w:r w:rsidR="002664EA" w:rsidRPr="00C04A21">
        <w:rPr>
          <w:color w:val="000000" w:themeColor="text1"/>
        </w:rPr>
        <w:t>, to connectedness</w:t>
      </w:r>
      <w:r w:rsidR="00A44057" w:rsidRPr="00C04A21">
        <w:rPr>
          <w:color w:val="000000" w:themeColor="text1"/>
        </w:rPr>
        <w:t>.</w:t>
      </w:r>
      <w:r w:rsidR="002664EA" w:rsidRPr="00C04A21">
        <w:rPr>
          <w:color w:val="000000" w:themeColor="text1"/>
        </w:rPr>
        <w:t xml:space="preserve"> </w:t>
      </w:r>
      <w:r w:rsidR="00A44057" w:rsidRPr="00C04A21">
        <w:rPr>
          <w:color w:val="000000" w:themeColor="text1"/>
        </w:rPr>
        <w:t>Such</w:t>
      </w:r>
      <w:r w:rsidR="00D026A8" w:rsidRPr="00C04A21">
        <w:rPr>
          <w:color w:val="000000" w:themeColor="text1"/>
        </w:rPr>
        <w:t xml:space="preserve"> research </w:t>
      </w:r>
      <w:r w:rsidR="002664EA" w:rsidRPr="00C04A21">
        <w:rPr>
          <w:color w:val="000000" w:themeColor="text1"/>
        </w:rPr>
        <w:t>contribute</w:t>
      </w:r>
      <w:r w:rsidR="00D026A8" w:rsidRPr="00C04A21">
        <w:rPr>
          <w:color w:val="000000" w:themeColor="text1"/>
        </w:rPr>
        <w:t>s</w:t>
      </w:r>
      <w:r w:rsidR="002664EA" w:rsidRPr="00C04A21">
        <w:rPr>
          <w:color w:val="000000" w:themeColor="text1"/>
        </w:rPr>
        <w:t xml:space="preserve"> to our understanding of the </w:t>
      </w:r>
      <w:r w:rsidR="00F36660" w:rsidRPr="00C04A21">
        <w:rPr>
          <w:color w:val="000000" w:themeColor="text1"/>
        </w:rPr>
        <w:t xml:space="preserve">processes through which other antecedents of connectedness may have their effect. </w:t>
      </w:r>
      <w:r w:rsidR="002664EA" w:rsidRPr="00C04A21">
        <w:rPr>
          <w:color w:val="000000" w:themeColor="text1"/>
        </w:rPr>
        <w:t xml:space="preserve">If </w:t>
      </w:r>
      <w:r w:rsidR="00F36660" w:rsidRPr="00C04A21">
        <w:rPr>
          <w:color w:val="000000" w:themeColor="text1"/>
        </w:rPr>
        <w:t xml:space="preserve">we understand </w:t>
      </w:r>
      <w:r w:rsidR="002664EA" w:rsidRPr="00C04A21">
        <w:rPr>
          <w:color w:val="000000" w:themeColor="text1"/>
        </w:rPr>
        <w:t xml:space="preserve">the nuances of </w:t>
      </w:r>
      <w:r w:rsidR="00F36660" w:rsidRPr="00C04A21">
        <w:rPr>
          <w:color w:val="000000" w:themeColor="text1"/>
        </w:rPr>
        <w:t xml:space="preserve">the process </w:t>
      </w:r>
      <w:r w:rsidR="00D255E6" w:rsidRPr="00C04A21">
        <w:rPr>
          <w:color w:val="000000" w:themeColor="text1"/>
        </w:rPr>
        <w:t>underlying</w:t>
      </w:r>
      <w:r w:rsidR="00F36660" w:rsidRPr="00C04A21">
        <w:rPr>
          <w:color w:val="000000" w:themeColor="text1"/>
        </w:rPr>
        <w:t xml:space="preserve"> a given </w:t>
      </w:r>
      <w:r w:rsidR="002664EA" w:rsidRPr="00C04A21">
        <w:rPr>
          <w:color w:val="000000" w:themeColor="text1"/>
        </w:rPr>
        <w:t>predictor of connectedness</w:t>
      </w:r>
      <w:r w:rsidR="00F36660" w:rsidRPr="00C04A21">
        <w:rPr>
          <w:color w:val="000000" w:themeColor="text1"/>
        </w:rPr>
        <w:t xml:space="preserve">, such as </w:t>
      </w:r>
      <w:r w:rsidR="002664EA" w:rsidRPr="00C04A21">
        <w:rPr>
          <w:color w:val="000000" w:themeColor="text1"/>
        </w:rPr>
        <w:t>spending time in nature or meditation</w:t>
      </w:r>
      <w:r w:rsidR="00F36660" w:rsidRPr="00C04A21">
        <w:rPr>
          <w:color w:val="000000" w:themeColor="text1"/>
        </w:rPr>
        <w:t xml:space="preserve">, we can better </w:t>
      </w:r>
      <w:r w:rsidR="005377B0" w:rsidRPr="00C04A21">
        <w:rPr>
          <w:color w:val="000000" w:themeColor="text1"/>
        </w:rPr>
        <w:t>design</w:t>
      </w:r>
      <w:r w:rsidR="002664EA" w:rsidRPr="00C04A21">
        <w:rPr>
          <w:color w:val="000000" w:themeColor="text1"/>
        </w:rPr>
        <w:t xml:space="preserve"> programs that enhance </w:t>
      </w:r>
      <w:r w:rsidR="00F36660" w:rsidRPr="00C04A21">
        <w:rPr>
          <w:color w:val="000000" w:themeColor="text1"/>
        </w:rPr>
        <w:t xml:space="preserve">that </w:t>
      </w:r>
      <w:r w:rsidR="002066C5" w:rsidRPr="00C04A21">
        <w:rPr>
          <w:color w:val="000000" w:themeColor="text1"/>
        </w:rPr>
        <w:t xml:space="preserve">specific </w:t>
      </w:r>
      <w:r w:rsidR="00F36660" w:rsidRPr="00C04A21">
        <w:rPr>
          <w:color w:val="000000" w:themeColor="text1"/>
        </w:rPr>
        <w:t xml:space="preserve">process to </w:t>
      </w:r>
      <w:r w:rsidR="005377B0" w:rsidRPr="00C04A21">
        <w:rPr>
          <w:color w:val="000000" w:themeColor="text1"/>
        </w:rPr>
        <w:t>increase the impact of</w:t>
      </w:r>
      <w:r w:rsidR="00F36660" w:rsidRPr="00C04A21">
        <w:rPr>
          <w:color w:val="000000" w:themeColor="text1"/>
        </w:rPr>
        <w:t xml:space="preserve"> </w:t>
      </w:r>
      <w:r w:rsidR="002664EA" w:rsidRPr="00C04A21">
        <w:rPr>
          <w:color w:val="000000" w:themeColor="text1"/>
        </w:rPr>
        <w:t xml:space="preserve">any given OEE </w:t>
      </w:r>
      <w:r w:rsidR="000D6B0B" w:rsidRPr="00C04A21">
        <w:rPr>
          <w:color w:val="000000" w:themeColor="text1"/>
        </w:rPr>
        <w:t>program</w:t>
      </w:r>
      <w:r w:rsidR="00F36660" w:rsidRPr="00C04A21">
        <w:rPr>
          <w:color w:val="000000" w:themeColor="text1"/>
        </w:rPr>
        <w:t xml:space="preserve">. </w:t>
      </w:r>
      <w:r w:rsidR="00D255E6" w:rsidRPr="00C04A21">
        <w:rPr>
          <w:color w:val="000000" w:themeColor="text1"/>
        </w:rPr>
        <w:t>In other words, the research in this section</w:t>
      </w:r>
      <w:r w:rsidR="00F36660" w:rsidRPr="00C04A21">
        <w:rPr>
          <w:color w:val="000000" w:themeColor="text1"/>
        </w:rPr>
        <w:t xml:space="preserve"> will inform what</w:t>
      </w:r>
      <w:r w:rsidR="00D255E6" w:rsidRPr="00C04A21">
        <w:rPr>
          <w:color w:val="000000" w:themeColor="text1"/>
        </w:rPr>
        <w:t xml:space="preserve"> </w:t>
      </w:r>
      <w:r w:rsidR="002066C5" w:rsidRPr="00C04A21">
        <w:rPr>
          <w:color w:val="000000" w:themeColor="text1"/>
        </w:rPr>
        <w:t xml:space="preserve">psychological factors </w:t>
      </w:r>
      <w:r w:rsidR="00D255E6" w:rsidRPr="00C04A21">
        <w:rPr>
          <w:color w:val="000000" w:themeColor="text1"/>
        </w:rPr>
        <w:t>can be</w:t>
      </w:r>
      <w:r w:rsidR="00F36660" w:rsidRPr="00C04A21">
        <w:rPr>
          <w:color w:val="000000" w:themeColor="text1"/>
        </w:rPr>
        <w:t xml:space="preserve"> leverage</w:t>
      </w:r>
      <w:r w:rsidR="00D255E6" w:rsidRPr="00C04A21">
        <w:rPr>
          <w:color w:val="000000" w:themeColor="text1"/>
        </w:rPr>
        <w:t>d</w:t>
      </w:r>
      <w:r w:rsidR="00F36660" w:rsidRPr="00C04A21">
        <w:rPr>
          <w:color w:val="000000" w:themeColor="text1"/>
        </w:rPr>
        <w:t xml:space="preserve"> in efforts to increase connectedness.</w:t>
      </w:r>
      <w:r w:rsidR="00F24B2D" w:rsidRPr="00C04A21">
        <w:rPr>
          <w:color w:val="000000" w:themeColor="text1"/>
        </w:rPr>
        <w:t xml:space="preserve"> </w:t>
      </w:r>
      <w:r w:rsidR="005D6C50" w:rsidRPr="00C04A21">
        <w:rPr>
          <w:color w:val="000000" w:themeColor="text1"/>
        </w:rPr>
        <w:t xml:space="preserve">The states </w:t>
      </w:r>
      <w:r w:rsidR="00F74573" w:rsidRPr="00C04A21">
        <w:rPr>
          <w:color w:val="000000" w:themeColor="text1"/>
        </w:rPr>
        <w:t xml:space="preserve">reviewed in this section </w:t>
      </w:r>
      <w:r w:rsidR="005D6C50" w:rsidRPr="00C04A21">
        <w:rPr>
          <w:color w:val="000000" w:themeColor="text1"/>
        </w:rPr>
        <w:t>can be</w:t>
      </w:r>
      <w:r w:rsidR="00C4713A" w:rsidRPr="00C04A21">
        <w:rPr>
          <w:color w:val="000000" w:themeColor="text1"/>
        </w:rPr>
        <w:t xml:space="preserve"> categorized as related to mindfulness, the self, and affect</w:t>
      </w:r>
      <w:r w:rsidR="001A3E38" w:rsidRPr="00C04A21">
        <w:rPr>
          <w:color w:val="000000" w:themeColor="text1"/>
        </w:rPr>
        <w:t>.</w:t>
      </w:r>
      <w:r w:rsidR="00130C1D" w:rsidRPr="00C04A21">
        <w:rPr>
          <w:color w:val="000000" w:themeColor="text1"/>
        </w:rPr>
        <w:t xml:space="preserve"> </w:t>
      </w:r>
    </w:p>
    <w:p w14:paraId="62A20D40" w14:textId="764928EE" w:rsidR="000F1CD3" w:rsidRPr="00C04A21" w:rsidRDefault="00FD4968" w:rsidP="00E57620">
      <w:pPr>
        <w:pStyle w:val="APA7th3"/>
      </w:pPr>
      <w:bookmarkStart w:id="21" w:name="_Toc100154443"/>
      <w:r w:rsidRPr="00C04A21">
        <w:t>(L.3)</w:t>
      </w:r>
      <w:r w:rsidR="000F1CD3" w:rsidRPr="00C04A21">
        <w:rPr>
          <w:b w:val="0"/>
          <w:bCs w:val="0"/>
        </w:rPr>
        <w:t xml:space="preserve"> </w:t>
      </w:r>
      <w:r w:rsidR="002E6D05" w:rsidRPr="00C04A21">
        <w:t>Mindfulness</w:t>
      </w:r>
      <w:bookmarkEnd w:id="21"/>
    </w:p>
    <w:p w14:paraId="22DCB1E1" w14:textId="15FB48F1" w:rsidR="00BB390C" w:rsidRPr="00C04A21" w:rsidRDefault="0087706A" w:rsidP="00C741F9">
      <w:pPr>
        <w:spacing w:line="480" w:lineRule="auto"/>
        <w:ind w:firstLine="720"/>
        <w:rPr>
          <w:color w:val="000000" w:themeColor="text1"/>
        </w:rPr>
      </w:pPr>
      <w:r w:rsidRPr="00C04A21">
        <w:rPr>
          <w:color w:val="000000" w:themeColor="text1"/>
        </w:rPr>
        <w:t xml:space="preserve">Earlier in this chapter, we discussed </w:t>
      </w:r>
      <w:r w:rsidR="00050832" w:rsidRPr="00C04A21">
        <w:rPr>
          <w:color w:val="000000" w:themeColor="text1"/>
        </w:rPr>
        <w:t>meditation as an activity</w:t>
      </w:r>
      <w:r w:rsidRPr="00C04A21">
        <w:rPr>
          <w:color w:val="000000" w:themeColor="text1"/>
        </w:rPr>
        <w:t>. However,</w:t>
      </w:r>
      <w:r w:rsidR="00050832" w:rsidRPr="00C04A21">
        <w:rPr>
          <w:color w:val="000000" w:themeColor="text1"/>
        </w:rPr>
        <w:t xml:space="preserve"> </w:t>
      </w:r>
      <w:r w:rsidR="00D255E6" w:rsidRPr="00C04A21">
        <w:rPr>
          <w:color w:val="000000" w:themeColor="text1"/>
        </w:rPr>
        <w:t xml:space="preserve">as mentioned above, </w:t>
      </w:r>
      <w:r w:rsidR="0082195C" w:rsidRPr="00C04A21">
        <w:rPr>
          <w:color w:val="000000" w:themeColor="text1"/>
        </w:rPr>
        <w:t xml:space="preserve">not all meditative practices </w:t>
      </w:r>
      <w:r w:rsidR="00396844" w:rsidRPr="00C04A21">
        <w:rPr>
          <w:color w:val="000000" w:themeColor="text1"/>
        </w:rPr>
        <w:t xml:space="preserve">focus </w:t>
      </w:r>
      <w:r w:rsidR="00874D70" w:rsidRPr="00C04A21">
        <w:rPr>
          <w:color w:val="000000" w:themeColor="text1"/>
        </w:rPr>
        <w:t>on</w:t>
      </w:r>
      <w:r w:rsidR="0082195C" w:rsidRPr="00C04A21">
        <w:rPr>
          <w:color w:val="000000" w:themeColor="text1"/>
        </w:rPr>
        <w:t xml:space="preserve"> mindfulness (</w:t>
      </w:r>
      <w:r w:rsidR="005F0E03" w:rsidRPr="00C04A21">
        <w:rPr>
          <w:color w:val="000000" w:themeColor="text1"/>
        </w:rPr>
        <w:t>e.g., loving-kindness meditation</w:t>
      </w:r>
      <w:r w:rsidR="0082195C" w:rsidRPr="00C04A21">
        <w:rPr>
          <w:color w:val="000000" w:themeColor="text1"/>
        </w:rPr>
        <w:t>)</w:t>
      </w:r>
      <w:r w:rsidR="00BC728F" w:rsidRPr="00C04A21">
        <w:rPr>
          <w:color w:val="000000" w:themeColor="text1"/>
        </w:rPr>
        <w:t>.</w:t>
      </w:r>
      <w:r w:rsidR="00050832" w:rsidRPr="00C04A21">
        <w:rPr>
          <w:color w:val="000000" w:themeColor="text1"/>
        </w:rPr>
        <w:t xml:space="preserve"> </w:t>
      </w:r>
      <w:r w:rsidRPr="00C04A21">
        <w:rPr>
          <w:color w:val="000000" w:themeColor="text1"/>
        </w:rPr>
        <w:t xml:space="preserve">Consequently, we have included this </w:t>
      </w:r>
      <w:r w:rsidR="00396844" w:rsidRPr="00C04A21">
        <w:rPr>
          <w:color w:val="000000" w:themeColor="text1"/>
        </w:rPr>
        <w:t xml:space="preserve">separate </w:t>
      </w:r>
      <w:r w:rsidRPr="00C04A21">
        <w:rPr>
          <w:color w:val="000000" w:themeColor="text1"/>
        </w:rPr>
        <w:t>section on mindfulness to avoid conflating meditation and mindfulness</w:t>
      </w:r>
      <w:r w:rsidR="00FF7C3C" w:rsidRPr="00C04A21">
        <w:rPr>
          <w:color w:val="000000" w:themeColor="text1"/>
        </w:rPr>
        <w:t>.</w:t>
      </w:r>
      <w:r w:rsidRPr="00C04A21">
        <w:rPr>
          <w:color w:val="000000" w:themeColor="text1"/>
        </w:rPr>
        <w:t xml:space="preserve"> </w:t>
      </w:r>
      <w:r w:rsidR="00E130B8" w:rsidRPr="00C04A21">
        <w:rPr>
          <w:color w:val="000000" w:themeColor="text1"/>
        </w:rPr>
        <w:t>Additionally,</w:t>
      </w:r>
      <w:r w:rsidR="0082195C" w:rsidRPr="00C04A21">
        <w:rPr>
          <w:color w:val="000000" w:themeColor="text1"/>
        </w:rPr>
        <w:t xml:space="preserve"> meditation</w:t>
      </w:r>
      <w:r w:rsidR="00FF7C3C" w:rsidRPr="00C04A21">
        <w:rPr>
          <w:color w:val="000000" w:themeColor="text1"/>
        </w:rPr>
        <w:t xml:space="preserve">, </w:t>
      </w:r>
      <w:r w:rsidR="00F36660" w:rsidRPr="00C04A21">
        <w:rPr>
          <w:color w:val="000000" w:themeColor="text1"/>
        </w:rPr>
        <w:t xml:space="preserve">even when it </w:t>
      </w:r>
      <w:r w:rsidR="00F36660" w:rsidRPr="00C04A21">
        <w:rPr>
          <w:i/>
          <w:iCs/>
          <w:color w:val="000000" w:themeColor="text1"/>
        </w:rPr>
        <w:t>is</w:t>
      </w:r>
      <w:r w:rsidR="00F36660" w:rsidRPr="00C04A21">
        <w:rPr>
          <w:color w:val="000000" w:themeColor="text1"/>
        </w:rPr>
        <w:t xml:space="preserve"> aimed at increasing </w:t>
      </w:r>
      <w:r w:rsidR="00F36660" w:rsidRPr="00C04A21">
        <w:rPr>
          <w:color w:val="000000" w:themeColor="text1"/>
        </w:rPr>
        <w:lastRenderedPageBreak/>
        <w:t>mindfulness</w:t>
      </w:r>
      <w:r w:rsidR="00FF7C3C" w:rsidRPr="00C04A21">
        <w:rPr>
          <w:color w:val="000000" w:themeColor="text1"/>
        </w:rPr>
        <w:t>, might result in</w:t>
      </w:r>
      <w:r w:rsidR="00396844" w:rsidRPr="00C04A21">
        <w:rPr>
          <w:color w:val="000000" w:themeColor="text1"/>
        </w:rPr>
        <w:t xml:space="preserve"> </w:t>
      </w:r>
      <w:r w:rsidR="00FF7C3C" w:rsidRPr="00C04A21">
        <w:rPr>
          <w:color w:val="000000" w:themeColor="text1"/>
        </w:rPr>
        <w:t xml:space="preserve">changes </w:t>
      </w:r>
      <w:r w:rsidR="00396844" w:rsidRPr="00C04A21">
        <w:rPr>
          <w:color w:val="000000" w:themeColor="text1"/>
        </w:rPr>
        <w:t>in phenomena other than mindfulness</w:t>
      </w:r>
      <w:r w:rsidR="00874D70" w:rsidRPr="00C04A21">
        <w:rPr>
          <w:color w:val="000000" w:themeColor="text1"/>
        </w:rPr>
        <w:t>,</w:t>
      </w:r>
      <w:r w:rsidR="00396844" w:rsidRPr="00C04A21">
        <w:rPr>
          <w:color w:val="000000" w:themeColor="text1"/>
        </w:rPr>
        <w:t xml:space="preserve"> </w:t>
      </w:r>
      <w:r w:rsidR="00FF7C3C" w:rsidRPr="00C04A21">
        <w:rPr>
          <w:color w:val="000000" w:themeColor="text1"/>
        </w:rPr>
        <w:t xml:space="preserve">and those changes might turn out to be the primary route of influence </w:t>
      </w:r>
      <w:r w:rsidR="00396844" w:rsidRPr="00C04A21">
        <w:rPr>
          <w:color w:val="000000" w:themeColor="text1"/>
        </w:rPr>
        <w:t xml:space="preserve">that meditation has </w:t>
      </w:r>
      <w:r w:rsidR="00FF7C3C" w:rsidRPr="00C04A21">
        <w:rPr>
          <w:color w:val="000000" w:themeColor="text1"/>
        </w:rPr>
        <w:t>on connectedness</w:t>
      </w:r>
      <w:r w:rsidR="00E130B8" w:rsidRPr="00C04A21">
        <w:rPr>
          <w:color w:val="000000" w:themeColor="text1"/>
        </w:rPr>
        <w:t xml:space="preserve">. </w:t>
      </w:r>
      <w:r w:rsidR="00FF7C3C" w:rsidRPr="00C04A21">
        <w:rPr>
          <w:color w:val="000000" w:themeColor="text1"/>
        </w:rPr>
        <w:t>In other words</w:t>
      </w:r>
      <w:r w:rsidR="00050832" w:rsidRPr="00C04A21">
        <w:rPr>
          <w:color w:val="000000" w:themeColor="text1"/>
        </w:rPr>
        <w:t xml:space="preserve">, </w:t>
      </w:r>
      <w:r w:rsidR="00FF7C3C" w:rsidRPr="00C04A21">
        <w:rPr>
          <w:color w:val="000000" w:themeColor="text1"/>
        </w:rPr>
        <w:t xml:space="preserve">evidence that </w:t>
      </w:r>
      <w:r w:rsidR="00050832" w:rsidRPr="00C04A21">
        <w:rPr>
          <w:color w:val="000000" w:themeColor="text1"/>
        </w:rPr>
        <w:t>meditation</w:t>
      </w:r>
      <w:r w:rsidR="00F36660" w:rsidRPr="00C04A21">
        <w:rPr>
          <w:color w:val="000000" w:themeColor="text1"/>
        </w:rPr>
        <w:t xml:space="preserve"> </w:t>
      </w:r>
      <w:r w:rsidR="00050832" w:rsidRPr="00C04A21">
        <w:rPr>
          <w:color w:val="000000" w:themeColor="text1"/>
        </w:rPr>
        <w:t xml:space="preserve">influences </w:t>
      </w:r>
      <w:r w:rsidR="00D40C5C" w:rsidRPr="00C04A21">
        <w:rPr>
          <w:color w:val="000000" w:themeColor="text1"/>
        </w:rPr>
        <w:t>connectedness</w:t>
      </w:r>
      <w:r w:rsidR="00050832" w:rsidRPr="00C04A21">
        <w:rPr>
          <w:color w:val="000000" w:themeColor="text1"/>
        </w:rPr>
        <w:t xml:space="preserve"> does not necessarily </w:t>
      </w:r>
      <w:r w:rsidR="00FF7C3C" w:rsidRPr="00C04A21">
        <w:rPr>
          <w:color w:val="000000" w:themeColor="text1"/>
        </w:rPr>
        <w:t xml:space="preserve">indicate </w:t>
      </w:r>
      <w:r w:rsidR="00050832" w:rsidRPr="00C04A21">
        <w:rPr>
          <w:color w:val="000000" w:themeColor="text1"/>
        </w:rPr>
        <w:t>that mindfulness</w:t>
      </w:r>
      <w:r w:rsidR="00BC728F" w:rsidRPr="00C04A21">
        <w:rPr>
          <w:color w:val="000000" w:themeColor="text1"/>
        </w:rPr>
        <w:t>,</w:t>
      </w:r>
      <w:r w:rsidR="00050832" w:rsidRPr="00C04A21">
        <w:rPr>
          <w:color w:val="000000" w:themeColor="text1"/>
        </w:rPr>
        <w:t xml:space="preserve"> </w:t>
      </w:r>
      <w:r w:rsidR="00F24AAD" w:rsidRPr="00C04A21">
        <w:rPr>
          <w:color w:val="000000" w:themeColor="text1"/>
        </w:rPr>
        <w:t xml:space="preserve">as </w:t>
      </w:r>
      <w:r w:rsidR="00B002CA">
        <w:rPr>
          <w:color w:val="000000" w:themeColor="text1"/>
        </w:rPr>
        <w:t>a</w:t>
      </w:r>
      <w:r w:rsidR="00874D70" w:rsidRPr="00C04A21">
        <w:rPr>
          <w:color w:val="000000" w:themeColor="text1"/>
        </w:rPr>
        <w:t xml:space="preserve"> </w:t>
      </w:r>
      <w:r w:rsidR="00F24AAD" w:rsidRPr="00C04A21">
        <w:rPr>
          <w:color w:val="000000" w:themeColor="text1"/>
        </w:rPr>
        <w:t>psychological quality</w:t>
      </w:r>
      <w:r w:rsidR="00F36660" w:rsidRPr="00C04A21">
        <w:rPr>
          <w:color w:val="000000" w:themeColor="text1"/>
        </w:rPr>
        <w:t xml:space="preserve"> of </w:t>
      </w:r>
      <w:r w:rsidR="00211E34" w:rsidRPr="00C04A21">
        <w:rPr>
          <w:color w:val="000000" w:themeColor="text1"/>
        </w:rPr>
        <w:t xml:space="preserve">the </w:t>
      </w:r>
      <w:r w:rsidR="00F36660" w:rsidRPr="00C04A21">
        <w:rPr>
          <w:color w:val="000000" w:themeColor="text1"/>
        </w:rPr>
        <w:t>mind</w:t>
      </w:r>
      <w:r w:rsidR="00BC728F" w:rsidRPr="00C04A21">
        <w:rPr>
          <w:color w:val="000000" w:themeColor="text1"/>
        </w:rPr>
        <w:t>,</w:t>
      </w:r>
      <w:r w:rsidR="00F24AAD" w:rsidRPr="00C04A21">
        <w:rPr>
          <w:color w:val="000000" w:themeColor="text1"/>
        </w:rPr>
        <w:t xml:space="preserve"> </w:t>
      </w:r>
      <w:r w:rsidR="00396844" w:rsidRPr="00C04A21">
        <w:rPr>
          <w:color w:val="000000" w:themeColor="text1"/>
        </w:rPr>
        <w:t xml:space="preserve">is the mechanism that </w:t>
      </w:r>
      <w:r w:rsidR="00050832" w:rsidRPr="00C04A21">
        <w:rPr>
          <w:color w:val="000000" w:themeColor="text1"/>
        </w:rPr>
        <w:t xml:space="preserve">influences </w:t>
      </w:r>
      <w:r w:rsidR="00D40C5C" w:rsidRPr="00C04A21">
        <w:rPr>
          <w:color w:val="000000" w:themeColor="text1"/>
        </w:rPr>
        <w:t>connectedness</w:t>
      </w:r>
      <w:r w:rsidRPr="00C04A21">
        <w:rPr>
          <w:color w:val="000000" w:themeColor="text1"/>
        </w:rPr>
        <w:t xml:space="preserve"> (see Lengieza &amp; Swim, 2021 for elaboration)</w:t>
      </w:r>
      <w:r w:rsidR="00050832" w:rsidRPr="00C04A21">
        <w:rPr>
          <w:color w:val="000000" w:themeColor="text1"/>
        </w:rPr>
        <w:t xml:space="preserve">. </w:t>
      </w:r>
      <w:r w:rsidR="00F24AAD" w:rsidRPr="00C04A21">
        <w:rPr>
          <w:color w:val="000000" w:themeColor="text1"/>
        </w:rPr>
        <w:t xml:space="preserve">For example, </w:t>
      </w:r>
      <w:r w:rsidR="00396844" w:rsidRPr="00C04A21">
        <w:rPr>
          <w:color w:val="000000" w:themeColor="text1"/>
        </w:rPr>
        <w:t xml:space="preserve">hypothetically, </w:t>
      </w:r>
      <w:r w:rsidR="00F24AAD" w:rsidRPr="00C04A21">
        <w:rPr>
          <w:color w:val="000000" w:themeColor="text1"/>
        </w:rPr>
        <w:t xml:space="preserve">meditation </w:t>
      </w:r>
      <w:r w:rsidR="00396844" w:rsidRPr="00C04A21">
        <w:rPr>
          <w:color w:val="000000" w:themeColor="text1"/>
        </w:rPr>
        <w:t xml:space="preserve">might </w:t>
      </w:r>
      <w:r w:rsidR="00F24AAD" w:rsidRPr="00C04A21">
        <w:rPr>
          <w:color w:val="000000" w:themeColor="text1"/>
        </w:rPr>
        <w:t>simply increase individuals’ ability to introspect</w:t>
      </w:r>
      <w:r w:rsidR="00211E34" w:rsidRPr="00C04A21">
        <w:rPr>
          <w:color w:val="000000" w:themeColor="text1"/>
        </w:rPr>
        <w:t>,</w:t>
      </w:r>
      <w:r w:rsidR="002066C5" w:rsidRPr="00C04A21">
        <w:rPr>
          <w:color w:val="000000" w:themeColor="text1"/>
        </w:rPr>
        <w:t xml:space="preserve"> </w:t>
      </w:r>
      <w:r w:rsidR="00F24AAD" w:rsidRPr="00C04A21">
        <w:rPr>
          <w:color w:val="000000" w:themeColor="text1"/>
        </w:rPr>
        <w:t xml:space="preserve">and </w:t>
      </w:r>
      <w:r w:rsidR="00396844" w:rsidRPr="00C04A21">
        <w:rPr>
          <w:color w:val="000000" w:themeColor="text1"/>
        </w:rPr>
        <w:t xml:space="preserve">such an </w:t>
      </w:r>
      <w:r w:rsidR="00F24AAD" w:rsidRPr="00C04A21">
        <w:rPr>
          <w:color w:val="000000" w:themeColor="text1"/>
        </w:rPr>
        <w:t>increase in introspection might</w:t>
      </w:r>
      <w:r w:rsidR="00E0283A" w:rsidRPr="00C04A21">
        <w:rPr>
          <w:color w:val="000000" w:themeColor="text1"/>
        </w:rPr>
        <w:t xml:space="preserve"> be </w:t>
      </w:r>
      <w:r w:rsidR="002066C5" w:rsidRPr="00C04A21">
        <w:rPr>
          <w:color w:val="000000" w:themeColor="text1"/>
        </w:rPr>
        <w:t xml:space="preserve">the </w:t>
      </w:r>
      <w:r w:rsidR="00396844" w:rsidRPr="00C04A21">
        <w:rPr>
          <w:color w:val="000000" w:themeColor="text1"/>
        </w:rPr>
        <w:t>pathway to</w:t>
      </w:r>
      <w:r w:rsidR="00E0283A" w:rsidRPr="00C04A21">
        <w:rPr>
          <w:color w:val="000000" w:themeColor="text1"/>
        </w:rPr>
        <w:t xml:space="preserve"> some hypothetical</w:t>
      </w:r>
      <w:r w:rsidR="00F24AAD" w:rsidRPr="00C04A21">
        <w:rPr>
          <w:color w:val="000000" w:themeColor="text1"/>
        </w:rPr>
        <w:t xml:space="preserve"> increase</w:t>
      </w:r>
      <w:r w:rsidR="00E0283A" w:rsidRPr="00C04A21">
        <w:rPr>
          <w:color w:val="000000" w:themeColor="text1"/>
        </w:rPr>
        <w:t xml:space="preserve"> in </w:t>
      </w:r>
      <w:r w:rsidR="00D40C5C" w:rsidRPr="00C04A21">
        <w:rPr>
          <w:color w:val="000000" w:themeColor="text1"/>
        </w:rPr>
        <w:t>connectedness</w:t>
      </w:r>
      <w:r w:rsidR="000B0226" w:rsidRPr="00C04A21">
        <w:rPr>
          <w:color w:val="000000" w:themeColor="text1"/>
        </w:rPr>
        <w:t xml:space="preserve"> (c.f., </w:t>
      </w:r>
      <w:r w:rsidR="00A52B9F" w:rsidRPr="00C04A21">
        <w:rPr>
          <w:color w:val="000000" w:themeColor="text1"/>
        </w:rPr>
        <w:t>Richardson &amp; Sheffield, 2015</w:t>
      </w:r>
      <w:r w:rsidR="000B0226" w:rsidRPr="00C04A21">
        <w:rPr>
          <w:color w:val="000000" w:themeColor="text1"/>
        </w:rPr>
        <w:t>)</w:t>
      </w:r>
      <w:r w:rsidR="00F24AAD" w:rsidRPr="00C04A21">
        <w:rPr>
          <w:color w:val="000000" w:themeColor="text1"/>
        </w:rPr>
        <w:t xml:space="preserve">. </w:t>
      </w:r>
      <w:r w:rsidR="00396844" w:rsidRPr="00C04A21">
        <w:rPr>
          <w:color w:val="000000" w:themeColor="text1"/>
        </w:rPr>
        <w:t xml:space="preserve">Thus, it is important that research </w:t>
      </w:r>
      <w:r w:rsidR="00DC5548" w:rsidRPr="00C04A21">
        <w:rPr>
          <w:color w:val="000000" w:themeColor="text1"/>
        </w:rPr>
        <w:t>documents explicitly</w:t>
      </w:r>
      <w:r w:rsidR="00396844" w:rsidRPr="00C04A21">
        <w:rPr>
          <w:color w:val="000000" w:themeColor="text1"/>
        </w:rPr>
        <w:t xml:space="preserve"> the association between mindfulness and connectedness. Conversely, just because evidence suggests that mindfulness is associated with connectedness does not inherently imply that meditation will </w:t>
      </w:r>
      <w:r w:rsidR="003D1AE1" w:rsidRPr="00C04A21">
        <w:rPr>
          <w:color w:val="000000" w:themeColor="text1"/>
        </w:rPr>
        <w:t xml:space="preserve">automatically </w:t>
      </w:r>
      <w:r w:rsidR="00211E34" w:rsidRPr="00C04A21">
        <w:rPr>
          <w:color w:val="000000" w:themeColor="text1"/>
        </w:rPr>
        <w:t>increase</w:t>
      </w:r>
      <w:r w:rsidR="003D1AE1" w:rsidRPr="00C04A21">
        <w:rPr>
          <w:color w:val="000000" w:themeColor="text1"/>
        </w:rPr>
        <w:t xml:space="preserve"> connectedness, which we will elaborate </w:t>
      </w:r>
      <w:r w:rsidR="00AF0522" w:rsidRPr="00C04A21">
        <w:rPr>
          <w:color w:val="000000" w:themeColor="text1"/>
        </w:rPr>
        <w:t xml:space="preserve">on </w:t>
      </w:r>
      <w:r w:rsidR="003D1AE1" w:rsidRPr="00C04A21">
        <w:rPr>
          <w:color w:val="000000" w:themeColor="text1"/>
        </w:rPr>
        <w:t>below.</w:t>
      </w:r>
    </w:p>
    <w:p w14:paraId="460D0A5B" w14:textId="17EDF562" w:rsidR="00BB390C" w:rsidRPr="00C04A21" w:rsidRDefault="00396844" w:rsidP="00BB390C">
      <w:pPr>
        <w:spacing w:line="480" w:lineRule="auto"/>
        <w:ind w:firstLine="720"/>
        <w:rPr>
          <w:color w:val="000000" w:themeColor="text1"/>
        </w:rPr>
      </w:pPr>
      <w:r w:rsidRPr="00C04A21">
        <w:rPr>
          <w:color w:val="000000" w:themeColor="text1"/>
        </w:rPr>
        <w:t>Fortunately, a</w:t>
      </w:r>
      <w:r w:rsidR="00F82B86" w:rsidRPr="00C04A21">
        <w:rPr>
          <w:color w:val="000000" w:themeColor="text1"/>
        </w:rPr>
        <w:t xml:space="preserve"> recent meta-analysis suggests a robust positive association </w:t>
      </w:r>
      <w:r w:rsidR="00A92D64" w:rsidRPr="00C04A21">
        <w:rPr>
          <w:color w:val="000000" w:themeColor="text1"/>
        </w:rPr>
        <w:t xml:space="preserve">between mindfulness and </w:t>
      </w:r>
      <w:r w:rsidR="00D40C5C" w:rsidRPr="00C04A21">
        <w:rPr>
          <w:color w:val="000000" w:themeColor="text1"/>
        </w:rPr>
        <w:t>connectedness</w:t>
      </w:r>
      <w:r w:rsidR="00011C43" w:rsidRPr="00C04A21">
        <w:rPr>
          <w:color w:val="000000" w:themeColor="text1"/>
        </w:rPr>
        <w:t xml:space="preserve"> </w:t>
      </w:r>
      <w:r w:rsidR="00134161" w:rsidRPr="00C04A21">
        <w:rPr>
          <w:color w:val="000000" w:themeColor="text1"/>
        </w:rPr>
        <w:t xml:space="preserve">(see </w:t>
      </w:r>
      <w:r w:rsidR="00011C43" w:rsidRPr="00C04A21">
        <w:rPr>
          <w:rFonts w:ascii="Calibri" w:hAnsi="Calibri" w:cs="Calibri"/>
          <w:color w:val="000000" w:themeColor="text1"/>
        </w:rPr>
        <w:t>﻿</w:t>
      </w:r>
      <w:r w:rsidR="00011C43" w:rsidRPr="00C04A21">
        <w:rPr>
          <w:color w:val="000000" w:themeColor="text1"/>
        </w:rPr>
        <w:t>Schutte &amp; Malouff, 2018</w:t>
      </w:r>
      <w:r w:rsidR="00134161" w:rsidRPr="00C04A21">
        <w:rPr>
          <w:color w:val="000000" w:themeColor="text1"/>
        </w:rPr>
        <w:t>)</w:t>
      </w:r>
      <w:r w:rsidR="00246089" w:rsidRPr="00C04A21">
        <w:rPr>
          <w:color w:val="000000" w:themeColor="text1"/>
        </w:rPr>
        <w:t>.</w:t>
      </w:r>
      <w:r w:rsidR="00134161" w:rsidRPr="00C04A21">
        <w:rPr>
          <w:color w:val="000000" w:themeColor="text1"/>
        </w:rPr>
        <w:t xml:space="preserve"> </w:t>
      </w:r>
      <w:r w:rsidR="00F82B86" w:rsidRPr="00C04A21">
        <w:rPr>
          <w:color w:val="000000" w:themeColor="text1"/>
        </w:rPr>
        <w:t>Consequently,</w:t>
      </w:r>
      <w:r w:rsidR="00130C1D" w:rsidRPr="00C04A21">
        <w:rPr>
          <w:color w:val="000000" w:themeColor="text1"/>
        </w:rPr>
        <w:t xml:space="preserve"> </w:t>
      </w:r>
      <w:r w:rsidR="00E130B8" w:rsidRPr="00C04A21">
        <w:rPr>
          <w:color w:val="000000" w:themeColor="text1"/>
        </w:rPr>
        <w:t xml:space="preserve">it seems unnecessarily redundant to outline </w:t>
      </w:r>
      <w:r w:rsidR="00F82B86" w:rsidRPr="00C04A21">
        <w:rPr>
          <w:color w:val="000000" w:themeColor="text1"/>
        </w:rPr>
        <w:t xml:space="preserve">the </w:t>
      </w:r>
      <w:r w:rsidR="00E130B8" w:rsidRPr="00C04A21">
        <w:rPr>
          <w:color w:val="000000" w:themeColor="text1"/>
        </w:rPr>
        <w:t>findings related to mindfulness</w:t>
      </w:r>
      <w:r w:rsidR="00F82B86" w:rsidRPr="00C04A21">
        <w:rPr>
          <w:color w:val="000000" w:themeColor="text1"/>
        </w:rPr>
        <w:t xml:space="preserve"> and </w:t>
      </w:r>
      <w:r w:rsidR="00D40C5C" w:rsidRPr="00C04A21">
        <w:rPr>
          <w:color w:val="000000" w:themeColor="text1"/>
        </w:rPr>
        <w:t>connectedness</w:t>
      </w:r>
      <w:r w:rsidR="00E130B8" w:rsidRPr="00C04A21">
        <w:rPr>
          <w:color w:val="000000" w:themeColor="text1"/>
        </w:rPr>
        <w:t xml:space="preserve"> </w:t>
      </w:r>
      <w:r w:rsidR="00F82B86" w:rsidRPr="00C04A21">
        <w:rPr>
          <w:color w:val="000000" w:themeColor="text1"/>
        </w:rPr>
        <w:t>individually. H</w:t>
      </w:r>
      <w:r w:rsidR="002B404A" w:rsidRPr="00C04A21">
        <w:rPr>
          <w:color w:val="000000" w:themeColor="text1"/>
        </w:rPr>
        <w:t>owever</w:t>
      </w:r>
      <w:r w:rsidR="00F82B86" w:rsidRPr="00C04A21">
        <w:rPr>
          <w:color w:val="000000" w:themeColor="text1"/>
        </w:rPr>
        <w:t xml:space="preserve">, we feel that </w:t>
      </w:r>
      <w:r w:rsidR="00BB390C" w:rsidRPr="00C04A21">
        <w:rPr>
          <w:color w:val="000000" w:themeColor="text1"/>
        </w:rPr>
        <w:t>there is</w:t>
      </w:r>
      <w:r w:rsidR="002B404A" w:rsidRPr="00C04A21">
        <w:rPr>
          <w:color w:val="000000" w:themeColor="text1"/>
        </w:rPr>
        <w:t xml:space="preserve"> </w:t>
      </w:r>
      <w:r w:rsidR="00466C3F" w:rsidRPr="00C04A21">
        <w:rPr>
          <w:color w:val="000000" w:themeColor="text1"/>
        </w:rPr>
        <w:t xml:space="preserve">one important </w:t>
      </w:r>
      <w:r w:rsidR="00AF75A7" w:rsidRPr="00C04A21">
        <w:rPr>
          <w:color w:val="000000" w:themeColor="text1"/>
        </w:rPr>
        <w:t>trend</w:t>
      </w:r>
      <w:r w:rsidR="00BB390C" w:rsidRPr="00C04A21">
        <w:rPr>
          <w:color w:val="000000" w:themeColor="text1"/>
        </w:rPr>
        <w:t xml:space="preserve"> worth highlighting</w:t>
      </w:r>
      <w:r w:rsidR="00E130B8" w:rsidRPr="00C04A21">
        <w:rPr>
          <w:color w:val="000000" w:themeColor="text1"/>
        </w:rPr>
        <w:t xml:space="preserve">. </w:t>
      </w:r>
    </w:p>
    <w:p w14:paraId="0B701CFB" w14:textId="313AA4FA" w:rsidR="003D1AE1" w:rsidRPr="00C04A21" w:rsidRDefault="00BB390C" w:rsidP="00C741F9">
      <w:pPr>
        <w:spacing w:line="480" w:lineRule="auto"/>
        <w:ind w:firstLine="720"/>
        <w:rPr>
          <w:color w:val="000000" w:themeColor="text1"/>
        </w:rPr>
      </w:pPr>
      <w:r w:rsidRPr="00C04A21">
        <w:rPr>
          <w:color w:val="000000" w:themeColor="text1"/>
        </w:rPr>
        <w:t xml:space="preserve">Mindfulness is a multifaceted and nuanced construct </w:t>
      </w:r>
      <w:r w:rsidR="00211E34" w:rsidRPr="00C04A21">
        <w:rPr>
          <w:color w:val="000000" w:themeColor="text1"/>
        </w:rPr>
        <w:t>that</w:t>
      </w:r>
      <w:r w:rsidRPr="00C04A21">
        <w:rPr>
          <w:color w:val="000000" w:themeColor="text1"/>
        </w:rPr>
        <w:t xml:space="preserve"> can be broken down into five facets: “observing”, “describing”, “non-reactivity”, “non-judging”, and “acting with awareness”. </w:t>
      </w:r>
      <w:r w:rsidR="002066C5" w:rsidRPr="00C04A21">
        <w:rPr>
          <w:color w:val="000000" w:themeColor="text1"/>
        </w:rPr>
        <w:t>M</w:t>
      </w:r>
      <w:r w:rsidR="00134161" w:rsidRPr="00C04A21">
        <w:rPr>
          <w:color w:val="000000" w:themeColor="text1"/>
        </w:rPr>
        <w:t xml:space="preserve">indfulness </w:t>
      </w:r>
      <w:r w:rsidRPr="00C04A21">
        <w:rPr>
          <w:color w:val="000000" w:themeColor="text1"/>
        </w:rPr>
        <w:t xml:space="preserve">as a </w:t>
      </w:r>
      <w:r w:rsidR="00134161" w:rsidRPr="00C04A21">
        <w:rPr>
          <w:color w:val="000000" w:themeColor="text1"/>
        </w:rPr>
        <w:t>general</w:t>
      </w:r>
      <w:r w:rsidR="00473FA3" w:rsidRPr="00C04A21">
        <w:rPr>
          <w:color w:val="000000" w:themeColor="text1"/>
        </w:rPr>
        <w:t xml:space="preserve"> </w:t>
      </w:r>
      <w:r w:rsidRPr="00C04A21">
        <w:rPr>
          <w:color w:val="000000" w:themeColor="text1"/>
        </w:rPr>
        <w:t xml:space="preserve">construct </w:t>
      </w:r>
      <w:r w:rsidR="00134161" w:rsidRPr="00C04A21">
        <w:rPr>
          <w:color w:val="000000" w:themeColor="text1"/>
        </w:rPr>
        <w:t xml:space="preserve">has been associated with higher levels of </w:t>
      </w:r>
      <w:r w:rsidR="00D40C5C" w:rsidRPr="00C04A21">
        <w:rPr>
          <w:color w:val="000000" w:themeColor="text1"/>
        </w:rPr>
        <w:t>connectedness</w:t>
      </w:r>
      <w:r w:rsidR="0035799D" w:rsidRPr="00C04A21">
        <w:rPr>
          <w:color w:val="000000" w:themeColor="text1"/>
        </w:rPr>
        <w:t xml:space="preserve"> </w:t>
      </w:r>
      <w:r w:rsidR="00130C1D" w:rsidRPr="00C04A21">
        <w:rPr>
          <w:color w:val="000000" w:themeColor="text1"/>
        </w:rPr>
        <w:t>(</w:t>
      </w:r>
      <w:r w:rsidR="00070D47" w:rsidRPr="00C04A21">
        <w:rPr>
          <w:color w:val="000000" w:themeColor="text1"/>
        </w:rPr>
        <w:t xml:space="preserve">Schutte &amp; Malouff, 2018; </w:t>
      </w:r>
      <w:r w:rsidR="00130C1D" w:rsidRPr="00C04A21">
        <w:rPr>
          <w:color w:val="000000" w:themeColor="text1"/>
        </w:rPr>
        <w:t xml:space="preserve">e.g., </w:t>
      </w:r>
      <w:r w:rsidR="00670AD7" w:rsidRPr="00C04A21">
        <w:rPr>
          <w:color w:val="000000" w:themeColor="text1"/>
        </w:rPr>
        <w:t xml:space="preserve">Howell </w:t>
      </w:r>
      <w:r w:rsidR="000859F6" w:rsidRPr="00C04A21">
        <w:rPr>
          <w:color w:val="000000" w:themeColor="text1"/>
        </w:rPr>
        <w:t>et al.</w:t>
      </w:r>
      <w:r w:rsidR="00670AD7" w:rsidRPr="00C04A21">
        <w:rPr>
          <w:color w:val="000000" w:themeColor="text1"/>
        </w:rPr>
        <w:t>, 2011; Richardson &amp; Sheffield, 2015</w:t>
      </w:r>
      <w:r w:rsidR="00A518D4" w:rsidRPr="00C04A21">
        <w:rPr>
          <w:color w:val="000000" w:themeColor="text1"/>
        </w:rPr>
        <w:t>, S</w:t>
      </w:r>
      <w:r w:rsidR="00D24AF6" w:rsidRPr="00C04A21">
        <w:rPr>
          <w:color w:val="000000" w:themeColor="text1"/>
        </w:rPr>
        <w:t>1-2</w:t>
      </w:r>
      <w:r w:rsidR="00670AD7" w:rsidRPr="00C04A21">
        <w:rPr>
          <w:color w:val="000000" w:themeColor="text1"/>
        </w:rPr>
        <w:t>; Unsworth et al., 2016</w:t>
      </w:r>
      <w:r w:rsidR="00A518D4" w:rsidRPr="00C04A21">
        <w:rPr>
          <w:color w:val="000000" w:themeColor="text1"/>
        </w:rPr>
        <w:t>, S</w:t>
      </w:r>
      <w:r w:rsidR="00670AD7" w:rsidRPr="00C04A21">
        <w:rPr>
          <w:color w:val="000000" w:themeColor="text1"/>
        </w:rPr>
        <w:t>1</w:t>
      </w:r>
      <w:r w:rsidR="00130C1D" w:rsidRPr="00C04A21">
        <w:rPr>
          <w:color w:val="000000" w:themeColor="text1"/>
        </w:rPr>
        <w:t>)</w:t>
      </w:r>
      <w:r w:rsidR="002066C5" w:rsidRPr="00C04A21">
        <w:rPr>
          <w:color w:val="000000" w:themeColor="text1"/>
        </w:rPr>
        <w:t xml:space="preserve">. However, </w:t>
      </w:r>
      <w:r w:rsidR="00134161" w:rsidRPr="00C04A21">
        <w:rPr>
          <w:color w:val="000000" w:themeColor="text1"/>
        </w:rPr>
        <w:t xml:space="preserve">certain facets seem to be more related to </w:t>
      </w:r>
      <w:r w:rsidR="00D40C5C" w:rsidRPr="00C04A21">
        <w:rPr>
          <w:color w:val="000000" w:themeColor="text1"/>
        </w:rPr>
        <w:t>connectedness</w:t>
      </w:r>
      <w:r w:rsidR="002077DB" w:rsidRPr="00C04A21">
        <w:rPr>
          <w:color w:val="000000" w:themeColor="text1"/>
        </w:rPr>
        <w:t xml:space="preserve"> </w:t>
      </w:r>
      <w:r w:rsidR="00134161" w:rsidRPr="00C04A21">
        <w:rPr>
          <w:color w:val="000000" w:themeColor="text1"/>
        </w:rPr>
        <w:t xml:space="preserve">than others. Specifically, the </w:t>
      </w:r>
      <w:r w:rsidR="0035799D" w:rsidRPr="00C04A21">
        <w:rPr>
          <w:color w:val="000000" w:themeColor="text1"/>
        </w:rPr>
        <w:t>“</w:t>
      </w:r>
      <w:r w:rsidR="00134161" w:rsidRPr="00C04A21">
        <w:rPr>
          <w:color w:val="000000" w:themeColor="text1"/>
        </w:rPr>
        <w:t>observing</w:t>
      </w:r>
      <w:r w:rsidR="0035799D" w:rsidRPr="00C04A21">
        <w:rPr>
          <w:color w:val="000000" w:themeColor="text1"/>
        </w:rPr>
        <w:t>”</w:t>
      </w:r>
      <w:r w:rsidR="00134161" w:rsidRPr="00C04A21">
        <w:rPr>
          <w:color w:val="000000" w:themeColor="text1"/>
        </w:rPr>
        <w:t xml:space="preserve"> (</w:t>
      </w:r>
      <w:r w:rsidR="00670AD7" w:rsidRPr="00C04A21">
        <w:rPr>
          <w:color w:val="000000" w:themeColor="text1"/>
        </w:rPr>
        <w:t>Barbaro &amp; Pickett, 2016</w:t>
      </w:r>
      <w:r w:rsidR="00A518D4" w:rsidRPr="00C04A21">
        <w:rPr>
          <w:color w:val="000000" w:themeColor="text1"/>
        </w:rPr>
        <w:t>, S</w:t>
      </w:r>
      <w:r w:rsidR="00D24AF6" w:rsidRPr="00C04A21">
        <w:rPr>
          <w:color w:val="000000" w:themeColor="text1"/>
        </w:rPr>
        <w:t>1-2</w:t>
      </w:r>
      <w:r w:rsidR="00670AD7" w:rsidRPr="00C04A21">
        <w:rPr>
          <w:color w:val="000000" w:themeColor="text1"/>
        </w:rPr>
        <w:t>; Hanley et al., 2017</w:t>
      </w:r>
      <w:r w:rsidR="00134161" w:rsidRPr="00C04A21">
        <w:rPr>
          <w:color w:val="000000" w:themeColor="text1"/>
        </w:rPr>
        <w:t>),</w:t>
      </w:r>
      <w:r w:rsidRPr="00C04A21">
        <w:rPr>
          <w:color w:val="000000" w:themeColor="text1"/>
        </w:rPr>
        <w:t xml:space="preserve"> “describing” (Barbaro &amp; Pickett, 2016, S1-2), and</w:t>
      </w:r>
      <w:r w:rsidR="00134161" w:rsidRPr="00C04A21">
        <w:rPr>
          <w:color w:val="000000" w:themeColor="text1"/>
        </w:rPr>
        <w:t xml:space="preserve"> </w:t>
      </w:r>
      <w:r w:rsidR="0035799D" w:rsidRPr="00C04A21">
        <w:rPr>
          <w:color w:val="000000" w:themeColor="text1"/>
        </w:rPr>
        <w:t>“</w:t>
      </w:r>
      <w:r w:rsidR="00134161" w:rsidRPr="00C04A21">
        <w:rPr>
          <w:color w:val="000000" w:themeColor="text1"/>
        </w:rPr>
        <w:t>nonreactivity</w:t>
      </w:r>
      <w:r w:rsidR="0035799D" w:rsidRPr="00C04A21">
        <w:rPr>
          <w:color w:val="000000" w:themeColor="text1"/>
        </w:rPr>
        <w:t>”</w:t>
      </w:r>
      <w:r w:rsidR="00134161" w:rsidRPr="00C04A21">
        <w:rPr>
          <w:color w:val="000000" w:themeColor="text1"/>
        </w:rPr>
        <w:t xml:space="preserve"> (Barbaro &amp; Pickett, 2016</w:t>
      </w:r>
      <w:r w:rsidR="00A518D4" w:rsidRPr="00C04A21">
        <w:rPr>
          <w:color w:val="000000" w:themeColor="text1"/>
        </w:rPr>
        <w:t>, S</w:t>
      </w:r>
      <w:r w:rsidR="00D24AF6" w:rsidRPr="00C04A21">
        <w:rPr>
          <w:color w:val="000000" w:themeColor="text1"/>
        </w:rPr>
        <w:t>1-2</w:t>
      </w:r>
      <w:r w:rsidR="00A86B70" w:rsidRPr="00C04A21">
        <w:rPr>
          <w:color w:val="000000" w:themeColor="text1"/>
        </w:rPr>
        <w:t>; Hanley et al., 2017</w:t>
      </w:r>
      <w:r w:rsidR="00134161" w:rsidRPr="00C04A21">
        <w:rPr>
          <w:color w:val="000000" w:themeColor="text1"/>
        </w:rPr>
        <w:t>)</w:t>
      </w:r>
      <w:r w:rsidRPr="00C04A21">
        <w:rPr>
          <w:color w:val="000000" w:themeColor="text1"/>
        </w:rPr>
        <w:t xml:space="preserve"> </w:t>
      </w:r>
      <w:r w:rsidR="00134161" w:rsidRPr="00C04A21">
        <w:rPr>
          <w:color w:val="000000" w:themeColor="text1"/>
        </w:rPr>
        <w:t xml:space="preserve">facets of mindfulness have been associated with </w:t>
      </w:r>
      <w:r w:rsidR="00D40C5C" w:rsidRPr="00C04A21">
        <w:rPr>
          <w:color w:val="000000" w:themeColor="text1"/>
        </w:rPr>
        <w:t>connectedness</w:t>
      </w:r>
      <w:r w:rsidR="00134161" w:rsidRPr="00C04A21">
        <w:rPr>
          <w:color w:val="000000" w:themeColor="text1"/>
        </w:rPr>
        <w:t xml:space="preserve"> whereas </w:t>
      </w:r>
      <w:r w:rsidR="00134161" w:rsidRPr="00C04A21">
        <w:rPr>
          <w:color w:val="000000" w:themeColor="text1"/>
        </w:rPr>
        <w:lastRenderedPageBreak/>
        <w:t xml:space="preserve">the </w:t>
      </w:r>
      <w:r w:rsidR="0035799D" w:rsidRPr="00C04A21">
        <w:rPr>
          <w:color w:val="000000" w:themeColor="text1"/>
        </w:rPr>
        <w:t>“</w:t>
      </w:r>
      <w:r w:rsidR="00134161" w:rsidRPr="00C04A21">
        <w:rPr>
          <w:color w:val="000000" w:themeColor="text1"/>
        </w:rPr>
        <w:t>nonjudging</w:t>
      </w:r>
      <w:r w:rsidR="0035799D" w:rsidRPr="00C04A21">
        <w:rPr>
          <w:color w:val="000000" w:themeColor="text1"/>
        </w:rPr>
        <w:t>”</w:t>
      </w:r>
      <w:r w:rsidR="00134161" w:rsidRPr="00C04A21">
        <w:rPr>
          <w:color w:val="000000" w:themeColor="text1"/>
        </w:rPr>
        <w:t xml:space="preserve"> </w:t>
      </w:r>
      <w:r w:rsidR="003350A3" w:rsidRPr="00C04A21">
        <w:rPr>
          <w:color w:val="000000" w:themeColor="text1"/>
        </w:rPr>
        <w:t>(Barbaro &amp; Pickett, 2016</w:t>
      </w:r>
      <w:r w:rsidR="00A518D4" w:rsidRPr="00C04A21">
        <w:rPr>
          <w:color w:val="000000" w:themeColor="text1"/>
        </w:rPr>
        <w:t>, S</w:t>
      </w:r>
      <w:r w:rsidR="00D24AF6" w:rsidRPr="00C04A21">
        <w:rPr>
          <w:color w:val="000000" w:themeColor="text1"/>
        </w:rPr>
        <w:t>1-2</w:t>
      </w:r>
      <w:r w:rsidR="00A86B70" w:rsidRPr="00C04A21">
        <w:rPr>
          <w:color w:val="000000" w:themeColor="text1"/>
        </w:rPr>
        <w:t>; Hanley et al., 2017</w:t>
      </w:r>
      <w:r w:rsidR="003350A3" w:rsidRPr="00C04A21">
        <w:rPr>
          <w:color w:val="000000" w:themeColor="text1"/>
        </w:rPr>
        <w:t xml:space="preserve">) </w:t>
      </w:r>
      <w:r w:rsidR="00134161" w:rsidRPr="00C04A21">
        <w:rPr>
          <w:color w:val="000000" w:themeColor="text1"/>
        </w:rPr>
        <w:t xml:space="preserve">and </w:t>
      </w:r>
      <w:r w:rsidR="0035799D" w:rsidRPr="00C04A21">
        <w:rPr>
          <w:color w:val="000000" w:themeColor="text1"/>
        </w:rPr>
        <w:t>“</w:t>
      </w:r>
      <w:r w:rsidR="00134161" w:rsidRPr="00C04A21">
        <w:rPr>
          <w:color w:val="000000" w:themeColor="text1"/>
        </w:rPr>
        <w:t>acting</w:t>
      </w:r>
      <w:r w:rsidR="0035799D" w:rsidRPr="00C04A21">
        <w:rPr>
          <w:color w:val="000000" w:themeColor="text1"/>
        </w:rPr>
        <w:t>”</w:t>
      </w:r>
      <w:r w:rsidR="003350A3" w:rsidRPr="00C04A21">
        <w:rPr>
          <w:color w:val="000000" w:themeColor="text1"/>
        </w:rPr>
        <w:t xml:space="preserve"> (Barbaro &amp; Pickett, 2016</w:t>
      </w:r>
      <w:r w:rsidR="00A518D4" w:rsidRPr="00C04A21">
        <w:rPr>
          <w:color w:val="000000" w:themeColor="text1"/>
        </w:rPr>
        <w:t>, S</w:t>
      </w:r>
      <w:r w:rsidR="003350A3" w:rsidRPr="00C04A21">
        <w:rPr>
          <w:color w:val="000000" w:themeColor="text1"/>
        </w:rPr>
        <w:t>1</w:t>
      </w:r>
      <w:r w:rsidR="00A86B70" w:rsidRPr="00C04A21">
        <w:rPr>
          <w:color w:val="000000" w:themeColor="text1"/>
        </w:rPr>
        <w:t>; Hanley et al., 2017</w:t>
      </w:r>
      <w:r w:rsidR="003350A3" w:rsidRPr="00C04A21">
        <w:rPr>
          <w:color w:val="000000" w:themeColor="text1"/>
        </w:rPr>
        <w:t>)</w:t>
      </w:r>
      <w:r w:rsidR="00134161" w:rsidRPr="00C04A21">
        <w:rPr>
          <w:color w:val="000000" w:themeColor="text1"/>
        </w:rPr>
        <w:t xml:space="preserve"> facets </w:t>
      </w:r>
      <w:r w:rsidR="00473FA3" w:rsidRPr="00C04A21">
        <w:rPr>
          <w:color w:val="000000" w:themeColor="text1"/>
        </w:rPr>
        <w:t>have</w:t>
      </w:r>
      <w:r w:rsidR="00134161" w:rsidRPr="00C04A21">
        <w:rPr>
          <w:color w:val="000000" w:themeColor="text1"/>
        </w:rPr>
        <w:t xml:space="preserve"> not</w:t>
      </w:r>
      <w:r w:rsidR="00473FA3" w:rsidRPr="00C04A21">
        <w:rPr>
          <w:color w:val="000000" w:themeColor="text1"/>
        </w:rPr>
        <w:t>.</w:t>
      </w:r>
      <w:r w:rsidR="00134161" w:rsidRPr="00C04A21">
        <w:rPr>
          <w:color w:val="000000" w:themeColor="text1"/>
        </w:rPr>
        <w:t xml:space="preserve"> </w:t>
      </w:r>
      <w:r w:rsidR="003D1AE1" w:rsidRPr="00C04A21">
        <w:rPr>
          <w:color w:val="000000" w:themeColor="text1"/>
        </w:rPr>
        <w:t>In other words, not all facets of mindfulness influence connectedness (e.g., Barbaro &amp; Pickett, 2016).</w:t>
      </w:r>
    </w:p>
    <w:p w14:paraId="6196E249" w14:textId="49432635" w:rsidR="00606689" w:rsidRPr="00C04A21" w:rsidRDefault="00DD55D5" w:rsidP="00C741F9">
      <w:pPr>
        <w:spacing w:line="480" w:lineRule="auto"/>
        <w:ind w:firstLine="720"/>
        <w:rPr>
          <w:color w:val="000000" w:themeColor="text1"/>
        </w:rPr>
      </w:pPr>
      <w:r w:rsidRPr="00C04A21">
        <w:rPr>
          <w:color w:val="000000" w:themeColor="text1"/>
        </w:rPr>
        <w:t>This</w:t>
      </w:r>
      <w:r w:rsidR="003D1AE1" w:rsidRPr="00C04A21">
        <w:rPr>
          <w:color w:val="000000" w:themeColor="text1"/>
        </w:rPr>
        <w:t xml:space="preserve"> point of nuance is especially relevant </w:t>
      </w:r>
      <w:r w:rsidRPr="00C04A21">
        <w:rPr>
          <w:color w:val="000000" w:themeColor="text1"/>
        </w:rPr>
        <w:t>because</w:t>
      </w:r>
      <w:r w:rsidR="003D1AE1" w:rsidRPr="00C04A21">
        <w:rPr>
          <w:color w:val="000000" w:themeColor="text1"/>
        </w:rPr>
        <w:t xml:space="preserve"> it suggests that not all meditative practices might be an effective means of influencing connectedness.</w:t>
      </w:r>
      <w:r w:rsidR="003D1AE1" w:rsidRPr="00C04A21">
        <w:rPr>
          <w:b/>
          <w:bCs/>
          <w:color w:val="000000" w:themeColor="text1"/>
        </w:rPr>
        <w:t xml:space="preserve"> </w:t>
      </w:r>
      <w:r w:rsidR="00C910BA" w:rsidRPr="00C04A21">
        <w:rPr>
          <w:color w:val="000000" w:themeColor="text1"/>
        </w:rPr>
        <w:t>T</w:t>
      </w:r>
      <w:r w:rsidR="003D1AE1" w:rsidRPr="00C04A21">
        <w:rPr>
          <w:color w:val="000000" w:themeColor="text1"/>
        </w:rPr>
        <w:t xml:space="preserve">here are </w:t>
      </w:r>
      <w:r w:rsidR="00D97AA6" w:rsidRPr="00C04A21">
        <w:rPr>
          <w:color w:val="000000" w:themeColor="text1"/>
        </w:rPr>
        <w:t>numerous</w:t>
      </w:r>
      <w:r w:rsidR="003D1AE1" w:rsidRPr="00C04A21">
        <w:rPr>
          <w:color w:val="000000" w:themeColor="text1"/>
        </w:rPr>
        <w:t xml:space="preserve"> interventions that one could </w:t>
      </w:r>
      <w:r w:rsidR="00C910BA" w:rsidRPr="00C04A21">
        <w:rPr>
          <w:color w:val="000000" w:themeColor="text1"/>
        </w:rPr>
        <w:t xml:space="preserve">feasibly consider </w:t>
      </w:r>
      <w:proofErr w:type="gramStart"/>
      <w:r w:rsidR="00A87E23" w:rsidRPr="00C04A21">
        <w:rPr>
          <w:color w:val="000000" w:themeColor="text1"/>
        </w:rPr>
        <w:t>to increase</w:t>
      </w:r>
      <w:proofErr w:type="gramEnd"/>
      <w:r w:rsidR="002066C5" w:rsidRPr="00C04A21">
        <w:rPr>
          <w:color w:val="000000" w:themeColor="text1"/>
        </w:rPr>
        <w:t xml:space="preserve"> </w:t>
      </w:r>
      <w:r w:rsidR="003D1AE1" w:rsidRPr="00C04A21">
        <w:rPr>
          <w:color w:val="000000" w:themeColor="text1"/>
        </w:rPr>
        <w:t>mindfulness</w:t>
      </w:r>
      <w:r w:rsidR="0006100C" w:rsidRPr="00C04A21">
        <w:rPr>
          <w:color w:val="000000" w:themeColor="text1"/>
        </w:rPr>
        <w:t>,</w:t>
      </w:r>
      <w:r w:rsidR="00D97AA6" w:rsidRPr="00C04A21">
        <w:rPr>
          <w:color w:val="000000" w:themeColor="text1"/>
        </w:rPr>
        <w:t xml:space="preserve"> but </w:t>
      </w:r>
      <w:r w:rsidR="003D1AE1" w:rsidRPr="00C04A21">
        <w:rPr>
          <w:color w:val="000000" w:themeColor="text1"/>
        </w:rPr>
        <w:t xml:space="preserve">they might not influence </w:t>
      </w:r>
      <w:r w:rsidR="00D97AA6" w:rsidRPr="00C04A21">
        <w:rPr>
          <w:color w:val="000000" w:themeColor="text1"/>
        </w:rPr>
        <w:t xml:space="preserve">each of the </w:t>
      </w:r>
      <w:r w:rsidR="003D1AE1" w:rsidRPr="00C04A21">
        <w:rPr>
          <w:color w:val="000000" w:themeColor="text1"/>
        </w:rPr>
        <w:t xml:space="preserve">facets of mindfulness </w:t>
      </w:r>
      <w:r w:rsidR="00D97AA6" w:rsidRPr="00C04A21">
        <w:rPr>
          <w:color w:val="000000" w:themeColor="text1"/>
        </w:rPr>
        <w:t>equally</w:t>
      </w:r>
      <w:r w:rsidR="003D1AE1" w:rsidRPr="00C04A21">
        <w:rPr>
          <w:color w:val="000000" w:themeColor="text1"/>
        </w:rPr>
        <w:t xml:space="preserve">. </w:t>
      </w:r>
      <w:r w:rsidR="00D97AA6" w:rsidRPr="00C04A21">
        <w:rPr>
          <w:color w:val="000000" w:themeColor="text1"/>
        </w:rPr>
        <w:t>Therefore</w:t>
      </w:r>
      <w:r w:rsidR="003D1AE1" w:rsidRPr="00C04A21">
        <w:rPr>
          <w:color w:val="000000" w:themeColor="text1"/>
        </w:rPr>
        <w:t xml:space="preserve">, </w:t>
      </w:r>
      <w:r w:rsidR="00D97AA6" w:rsidRPr="00C04A21">
        <w:rPr>
          <w:color w:val="000000" w:themeColor="text1"/>
        </w:rPr>
        <w:t xml:space="preserve">one might accidentally select </w:t>
      </w:r>
      <w:r w:rsidR="003D1AE1" w:rsidRPr="00C04A21">
        <w:rPr>
          <w:color w:val="000000" w:themeColor="text1"/>
        </w:rPr>
        <w:t xml:space="preserve">a mindfulness intervention </w:t>
      </w:r>
      <w:r w:rsidR="00D97AA6" w:rsidRPr="00C04A21">
        <w:rPr>
          <w:color w:val="000000" w:themeColor="text1"/>
        </w:rPr>
        <w:t xml:space="preserve">that fails to </w:t>
      </w:r>
      <w:r w:rsidR="003D1AE1" w:rsidRPr="00C04A21">
        <w:rPr>
          <w:color w:val="000000" w:themeColor="text1"/>
        </w:rPr>
        <w:t xml:space="preserve">target one of the facets </w:t>
      </w:r>
      <w:r w:rsidR="00D97AA6" w:rsidRPr="00C04A21">
        <w:rPr>
          <w:color w:val="000000" w:themeColor="text1"/>
        </w:rPr>
        <w:t xml:space="preserve">associated with </w:t>
      </w:r>
      <w:r w:rsidR="003D1AE1" w:rsidRPr="00C04A21">
        <w:rPr>
          <w:color w:val="000000" w:themeColor="text1"/>
        </w:rPr>
        <w:t>connectedness</w:t>
      </w:r>
      <w:r w:rsidR="00D97AA6" w:rsidRPr="00C04A21">
        <w:rPr>
          <w:color w:val="000000" w:themeColor="text1"/>
        </w:rPr>
        <w:t xml:space="preserve"> (i.e., “observing”, “describing”, “nonreacting”)</w:t>
      </w:r>
      <w:r w:rsidR="003D1AE1" w:rsidRPr="00C04A21">
        <w:rPr>
          <w:color w:val="000000" w:themeColor="text1"/>
        </w:rPr>
        <w:t xml:space="preserve">. For example, sitting meditation </w:t>
      </w:r>
      <w:r w:rsidR="00D97AA6" w:rsidRPr="00C04A21">
        <w:rPr>
          <w:color w:val="000000" w:themeColor="text1"/>
        </w:rPr>
        <w:t xml:space="preserve">might </w:t>
      </w:r>
      <w:r w:rsidR="003D1AE1" w:rsidRPr="00C04A21">
        <w:rPr>
          <w:color w:val="000000" w:themeColor="text1"/>
        </w:rPr>
        <w:t xml:space="preserve">primarily </w:t>
      </w:r>
      <w:r w:rsidR="00D97AA6" w:rsidRPr="00C04A21">
        <w:rPr>
          <w:color w:val="000000" w:themeColor="text1"/>
        </w:rPr>
        <w:t xml:space="preserve">target </w:t>
      </w:r>
      <w:r w:rsidR="003D1AE1" w:rsidRPr="00C04A21">
        <w:rPr>
          <w:color w:val="000000" w:themeColor="text1"/>
        </w:rPr>
        <w:t xml:space="preserve">the </w:t>
      </w:r>
      <w:r w:rsidR="00D97AA6" w:rsidRPr="00C04A21">
        <w:rPr>
          <w:color w:val="000000" w:themeColor="text1"/>
        </w:rPr>
        <w:t>“</w:t>
      </w:r>
      <w:r w:rsidR="003D1AE1" w:rsidRPr="00C04A21">
        <w:rPr>
          <w:color w:val="000000" w:themeColor="text1"/>
        </w:rPr>
        <w:t>non-judging</w:t>
      </w:r>
      <w:r w:rsidR="00D97AA6" w:rsidRPr="00C04A21">
        <w:rPr>
          <w:color w:val="000000" w:themeColor="text1"/>
        </w:rPr>
        <w:t>”</w:t>
      </w:r>
      <w:r w:rsidR="003D1AE1" w:rsidRPr="00C04A21">
        <w:rPr>
          <w:color w:val="000000" w:themeColor="text1"/>
        </w:rPr>
        <w:t xml:space="preserve"> facet of mindfulness (</w:t>
      </w:r>
      <w:r w:rsidR="003D1AE1" w:rsidRPr="00C04A21">
        <w:rPr>
          <w:rFonts w:ascii="Calibri" w:hAnsi="Calibri" w:cs="Calibri"/>
          <w:color w:val="000000" w:themeColor="text1"/>
        </w:rPr>
        <w:t>﻿</w:t>
      </w:r>
      <w:r w:rsidR="003D1AE1" w:rsidRPr="00C04A21">
        <w:rPr>
          <w:color w:val="000000" w:themeColor="text1"/>
        </w:rPr>
        <w:t xml:space="preserve">Sauer-Zavala et al., 2013), which </w:t>
      </w:r>
      <w:r w:rsidR="00EA7999" w:rsidRPr="00C04A21">
        <w:rPr>
          <w:color w:val="000000" w:themeColor="text1"/>
        </w:rPr>
        <w:t>does not impact</w:t>
      </w:r>
      <w:r w:rsidR="003D1AE1" w:rsidRPr="00C04A21">
        <w:rPr>
          <w:color w:val="000000" w:themeColor="text1"/>
        </w:rPr>
        <w:t xml:space="preserve"> connectedness (e.g., Barbaro &amp; Pickett, 2016)</w:t>
      </w:r>
      <w:r w:rsidR="00D97AA6" w:rsidRPr="00C04A21">
        <w:rPr>
          <w:color w:val="000000" w:themeColor="text1"/>
        </w:rPr>
        <w:t>. B</w:t>
      </w:r>
      <w:r w:rsidR="003D1AE1" w:rsidRPr="00C04A21">
        <w:rPr>
          <w:color w:val="000000" w:themeColor="text1"/>
        </w:rPr>
        <w:t>ody scan meditation and</w:t>
      </w:r>
      <w:r w:rsidR="00D97AA6" w:rsidRPr="00C04A21">
        <w:rPr>
          <w:color w:val="000000" w:themeColor="text1"/>
        </w:rPr>
        <w:t xml:space="preserve"> </w:t>
      </w:r>
      <w:r w:rsidR="003D1AE1" w:rsidRPr="00C04A21">
        <w:rPr>
          <w:color w:val="000000" w:themeColor="text1"/>
        </w:rPr>
        <w:t>yoga</w:t>
      </w:r>
      <w:r w:rsidR="00D97AA6" w:rsidRPr="00C04A21">
        <w:rPr>
          <w:color w:val="000000" w:themeColor="text1"/>
        </w:rPr>
        <w:t>, on the other hand,</w:t>
      </w:r>
      <w:r w:rsidR="003D1AE1" w:rsidRPr="00C04A21">
        <w:rPr>
          <w:color w:val="000000" w:themeColor="text1"/>
        </w:rPr>
        <w:t xml:space="preserve"> seem to primarily </w:t>
      </w:r>
      <w:r w:rsidR="00D97AA6" w:rsidRPr="00C04A21">
        <w:rPr>
          <w:color w:val="000000" w:themeColor="text1"/>
        </w:rPr>
        <w:t xml:space="preserve">target </w:t>
      </w:r>
      <w:r w:rsidR="003D1AE1" w:rsidRPr="00C04A21">
        <w:rPr>
          <w:color w:val="000000" w:themeColor="text1"/>
        </w:rPr>
        <w:t xml:space="preserve">the </w:t>
      </w:r>
      <w:r w:rsidR="00D97AA6" w:rsidRPr="00C04A21">
        <w:rPr>
          <w:color w:val="000000" w:themeColor="text1"/>
        </w:rPr>
        <w:t>“</w:t>
      </w:r>
      <w:r w:rsidR="003D1AE1" w:rsidRPr="00C04A21">
        <w:rPr>
          <w:color w:val="000000" w:themeColor="text1"/>
        </w:rPr>
        <w:t>describing</w:t>
      </w:r>
      <w:r w:rsidR="00D97AA6" w:rsidRPr="00C04A21">
        <w:rPr>
          <w:color w:val="000000" w:themeColor="text1"/>
        </w:rPr>
        <w:t>”</w:t>
      </w:r>
      <w:r w:rsidR="003D1AE1" w:rsidRPr="00C04A21">
        <w:rPr>
          <w:color w:val="000000" w:themeColor="text1"/>
        </w:rPr>
        <w:t xml:space="preserve"> facet of mindfulness (Sauer-Zavala et al., 2013), which </w:t>
      </w:r>
      <w:r w:rsidR="003D1AE1" w:rsidRPr="00C04A21">
        <w:rPr>
          <w:i/>
          <w:iCs/>
          <w:color w:val="000000" w:themeColor="text1"/>
        </w:rPr>
        <w:t>has</w:t>
      </w:r>
      <w:r w:rsidR="003D1AE1" w:rsidRPr="00C04A21">
        <w:rPr>
          <w:color w:val="000000" w:themeColor="text1"/>
        </w:rPr>
        <w:t xml:space="preserve"> been correlated with connectedness (e.g., Barbaro &amp; Pickett, 2016). </w:t>
      </w:r>
      <w:r w:rsidR="00745696" w:rsidRPr="00C04A21">
        <w:rPr>
          <w:color w:val="000000" w:themeColor="text1"/>
        </w:rPr>
        <w:t>Thus, this would suggest that incorporating sitting meditation into OEE might not be</w:t>
      </w:r>
      <w:r w:rsidR="002066C5" w:rsidRPr="00C04A21">
        <w:rPr>
          <w:color w:val="000000" w:themeColor="text1"/>
        </w:rPr>
        <w:t xml:space="preserve"> </w:t>
      </w:r>
      <w:r w:rsidR="00A374DA" w:rsidRPr="00C04A21">
        <w:rPr>
          <w:color w:val="000000" w:themeColor="text1"/>
        </w:rPr>
        <w:t>optimal</w:t>
      </w:r>
      <w:r w:rsidR="00745696" w:rsidRPr="00C04A21">
        <w:rPr>
          <w:color w:val="000000" w:themeColor="text1"/>
        </w:rPr>
        <w:t xml:space="preserve">, </w:t>
      </w:r>
      <w:r w:rsidR="00BB390C" w:rsidRPr="00C04A21">
        <w:rPr>
          <w:color w:val="000000" w:themeColor="text1"/>
        </w:rPr>
        <w:t>whereas</w:t>
      </w:r>
      <w:r w:rsidR="00745696" w:rsidRPr="00C04A21">
        <w:rPr>
          <w:color w:val="000000" w:themeColor="text1"/>
        </w:rPr>
        <w:t xml:space="preserve"> yoga and body scan meditation might be </w:t>
      </w:r>
      <w:r w:rsidR="002066C5" w:rsidRPr="00C04A21">
        <w:rPr>
          <w:color w:val="000000" w:themeColor="text1"/>
        </w:rPr>
        <w:t xml:space="preserve">particularly </w:t>
      </w:r>
      <w:r w:rsidR="00745696" w:rsidRPr="00C04A21">
        <w:rPr>
          <w:color w:val="000000" w:themeColor="text1"/>
        </w:rPr>
        <w:t>effective</w:t>
      </w:r>
      <w:r w:rsidR="00BB390C" w:rsidRPr="00C04A21">
        <w:rPr>
          <w:color w:val="000000" w:themeColor="text1"/>
        </w:rPr>
        <w:t xml:space="preserve">; </w:t>
      </w:r>
      <w:r w:rsidR="002066C5" w:rsidRPr="00C04A21">
        <w:rPr>
          <w:color w:val="000000" w:themeColor="text1"/>
        </w:rPr>
        <w:t xml:space="preserve">the </w:t>
      </w:r>
      <w:r w:rsidR="005A60F0" w:rsidRPr="00C04A21">
        <w:rPr>
          <w:color w:val="000000" w:themeColor="text1"/>
        </w:rPr>
        <w:t xml:space="preserve">former fails to target the proper mechanisms, whereas </w:t>
      </w:r>
      <w:r w:rsidR="00745696" w:rsidRPr="00C04A21">
        <w:rPr>
          <w:color w:val="000000" w:themeColor="text1"/>
        </w:rPr>
        <w:t>the latter</w:t>
      </w:r>
      <w:r w:rsidR="00C911F5" w:rsidRPr="00C04A21">
        <w:rPr>
          <w:color w:val="000000" w:themeColor="text1"/>
        </w:rPr>
        <w:t xml:space="preserve"> two</w:t>
      </w:r>
      <w:r w:rsidR="00745696" w:rsidRPr="00C04A21">
        <w:rPr>
          <w:color w:val="000000" w:themeColor="text1"/>
        </w:rPr>
        <w:t xml:space="preserve"> </w:t>
      </w:r>
      <w:r w:rsidR="005A60F0" w:rsidRPr="00C04A21">
        <w:rPr>
          <w:color w:val="000000" w:themeColor="text1"/>
        </w:rPr>
        <w:t>succeed</w:t>
      </w:r>
      <w:r w:rsidR="00745696" w:rsidRPr="00C04A21">
        <w:rPr>
          <w:color w:val="000000" w:themeColor="text1"/>
        </w:rPr>
        <w:t>.</w:t>
      </w:r>
      <w:r w:rsidR="002626CB" w:rsidRPr="00C04A21">
        <w:rPr>
          <w:color w:val="000000" w:themeColor="text1"/>
        </w:rPr>
        <w:t xml:space="preserve"> </w:t>
      </w:r>
      <w:r w:rsidR="003D1AE1" w:rsidRPr="00C04A21">
        <w:rPr>
          <w:color w:val="000000" w:themeColor="text1"/>
        </w:rPr>
        <w:t>Such an insight would be lost without</w:t>
      </w:r>
      <w:r w:rsidR="00745696" w:rsidRPr="00C04A21">
        <w:rPr>
          <w:color w:val="000000" w:themeColor="text1"/>
        </w:rPr>
        <w:t xml:space="preserve"> </w:t>
      </w:r>
      <w:r w:rsidR="003D1AE1" w:rsidRPr="00C04A21">
        <w:rPr>
          <w:color w:val="000000" w:themeColor="text1"/>
        </w:rPr>
        <w:t>this nuanced view of mindfulness</w:t>
      </w:r>
      <w:r w:rsidR="00745696" w:rsidRPr="00C04A21">
        <w:rPr>
          <w:color w:val="000000" w:themeColor="text1"/>
        </w:rPr>
        <w:t xml:space="preserve"> and careful consideration of the underlying process behind a</w:t>
      </w:r>
      <w:r w:rsidR="005A60F0" w:rsidRPr="00C04A21">
        <w:rPr>
          <w:color w:val="000000" w:themeColor="text1"/>
        </w:rPr>
        <w:t xml:space="preserve"> given</w:t>
      </w:r>
      <w:r w:rsidR="00745696" w:rsidRPr="00C04A21">
        <w:rPr>
          <w:color w:val="000000" w:themeColor="text1"/>
        </w:rPr>
        <w:t xml:space="preserve"> intervention</w:t>
      </w:r>
      <w:r w:rsidR="003D1AE1" w:rsidRPr="00C04A21">
        <w:rPr>
          <w:color w:val="000000" w:themeColor="text1"/>
        </w:rPr>
        <w:t>.</w:t>
      </w:r>
      <w:r w:rsidR="00367D68" w:rsidRPr="00C04A21">
        <w:rPr>
          <w:color w:val="000000" w:themeColor="text1"/>
        </w:rPr>
        <w:t xml:space="preserve"> This is a relevant consideration for all programming, not just meditation</w:t>
      </w:r>
      <w:r w:rsidR="002066C5" w:rsidRPr="00C04A21">
        <w:rPr>
          <w:color w:val="000000" w:themeColor="text1"/>
        </w:rPr>
        <w:t xml:space="preserve"> and mindfulness</w:t>
      </w:r>
      <w:r w:rsidR="002565E4" w:rsidRPr="00C04A21">
        <w:rPr>
          <w:color w:val="000000" w:themeColor="text1"/>
        </w:rPr>
        <w:t>;</w:t>
      </w:r>
      <w:r w:rsidR="00772A90" w:rsidRPr="00C04A21">
        <w:rPr>
          <w:color w:val="000000" w:themeColor="text1"/>
        </w:rPr>
        <w:t xml:space="preserve"> however,</w:t>
      </w:r>
      <w:r w:rsidR="00367D68" w:rsidRPr="00C04A21">
        <w:rPr>
          <w:color w:val="000000" w:themeColor="text1"/>
        </w:rPr>
        <w:t xml:space="preserve"> this happened to provide </w:t>
      </w:r>
      <w:r w:rsidR="005A60F0" w:rsidRPr="00C04A21">
        <w:rPr>
          <w:color w:val="000000" w:themeColor="text1"/>
        </w:rPr>
        <w:t>an</w:t>
      </w:r>
      <w:r w:rsidR="00367D68" w:rsidRPr="00C04A21">
        <w:rPr>
          <w:color w:val="000000" w:themeColor="text1"/>
        </w:rPr>
        <w:t xml:space="preserve"> exceptional illustration of its importance.</w:t>
      </w:r>
    </w:p>
    <w:p w14:paraId="09DD7448" w14:textId="33664443" w:rsidR="00FD4968" w:rsidRPr="00C04A21" w:rsidRDefault="006D47A2" w:rsidP="006D47A2">
      <w:pPr>
        <w:pStyle w:val="APA7th4"/>
      </w:pPr>
      <w:bookmarkStart w:id="22" w:name="_Toc100154444"/>
      <w:bookmarkStart w:id="23" w:name="mindfulness"/>
      <w:r w:rsidRPr="00C04A21">
        <w:t>(L.4)</w:t>
      </w:r>
      <w:r w:rsidR="000F1CD3" w:rsidRPr="00C04A21">
        <w:rPr>
          <w:b w:val="0"/>
          <w:bCs w:val="0"/>
        </w:rPr>
        <w:t xml:space="preserve"> </w:t>
      </w:r>
      <w:r w:rsidR="0014527E" w:rsidRPr="00C04A21">
        <w:t xml:space="preserve">Applications to OEE: </w:t>
      </w:r>
      <w:r w:rsidR="005A60F0" w:rsidRPr="00C04A21">
        <w:t>M</w:t>
      </w:r>
      <w:r w:rsidR="00EF03EE" w:rsidRPr="00C04A21">
        <w:t>indfulness.</w:t>
      </w:r>
      <w:bookmarkEnd w:id="22"/>
      <w:r w:rsidR="00EF03EE" w:rsidRPr="00C04A21">
        <w:rPr>
          <w:i/>
          <w:iCs/>
        </w:rPr>
        <w:t xml:space="preserve"> </w:t>
      </w:r>
    </w:p>
    <w:p w14:paraId="560E28BA" w14:textId="724669A8" w:rsidR="00EF03EE" w:rsidRPr="00C04A21" w:rsidRDefault="009A7F19" w:rsidP="002B0278">
      <w:pPr>
        <w:spacing w:line="480" w:lineRule="auto"/>
        <w:ind w:firstLine="720"/>
        <w:rPr>
          <w:color w:val="000000" w:themeColor="text1"/>
        </w:rPr>
      </w:pPr>
      <w:r w:rsidRPr="00C04A21">
        <w:rPr>
          <w:color w:val="000000" w:themeColor="text1"/>
        </w:rPr>
        <w:t>Substantial research</w:t>
      </w:r>
      <w:r w:rsidR="003D1AE1" w:rsidRPr="00C04A21">
        <w:rPr>
          <w:color w:val="000000" w:themeColor="text1"/>
        </w:rPr>
        <w:t xml:space="preserve"> has demonstrated a link between mindfulness and connectedness, and we can be </w:t>
      </w:r>
      <w:r w:rsidRPr="00C04A21">
        <w:rPr>
          <w:color w:val="000000" w:themeColor="text1"/>
        </w:rPr>
        <w:t>reasonably</w:t>
      </w:r>
      <w:r w:rsidR="003D1AE1" w:rsidRPr="00C04A21">
        <w:rPr>
          <w:color w:val="000000" w:themeColor="text1"/>
        </w:rPr>
        <w:t xml:space="preserve"> confident that</w:t>
      </w:r>
      <w:r w:rsidR="0059547B" w:rsidRPr="00C04A21">
        <w:rPr>
          <w:color w:val="000000" w:themeColor="text1"/>
        </w:rPr>
        <w:t xml:space="preserve"> mindfulness</w:t>
      </w:r>
      <w:r w:rsidR="003D1AE1" w:rsidRPr="00C04A21">
        <w:rPr>
          <w:color w:val="000000" w:themeColor="text1"/>
        </w:rPr>
        <w:t xml:space="preserve"> increases connectedness (Schutte &amp; Malouff, 2018)</w:t>
      </w:r>
      <w:r w:rsidR="00EF03EE" w:rsidRPr="00C04A21">
        <w:rPr>
          <w:color w:val="000000" w:themeColor="text1"/>
        </w:rPr>
        <w:t xml:space="preserve">. </w:t>
      </w:r>
      <w:r w:rsidR="000E3D73" w:rsidRPr="00C04A21">
        <w:rPr>
          <w:color w:val="000000" w:themeColor="text1"/>
        </w:rPr>
        <w:t xml:space="preserve">Thus, incorporating programming that directly emphasizes mindfulness, such as </w:t>
      </w:r>
      <w:r w:rsidR="000E3D73" w:rsidRPr="00C04A21">
        <w:rPr>
          <w:color w:val="000000" w:themeColor="text1"/>
        </w:rPr>
        <w:lastRenderedPageBreak/>
        <w:t xml:space="preserve">mindfulness meditation and yoga, into OEE programming might enhance the effect of OEE on connectedness. </w:t>
      </w:r>
      <w:r w:rsidR="00A37762" w:rsidRPr="00C04A21">
        <w:rPr>
          <w:color w:val="000000" w:themeColor="text1"/>
        </w:rPr>
        <w:t xml:space="preserve">However, as noted above, there is evidence to warrant being especially deliberate about which facet of mindfulness is emphasized in any OEE programming. Specifically, programming should likely focus on </w:t>
      </w:r>
      <w:r w:rsidR="002B0278" w:rsidRPr="00C04A21">
        <w:rPr>
          <w:color w:val="000000" w:themeColor="text1"/>
        </w:rPr>
        <w:t xml:space="preserve">incorporating mindfulness-supportive </w:t>
      </w:r>
      <w:r w:rsidR="00A37762" w:rsidRPr="00C04A21">
        <w:rPr>
          <w:color w:val="000000" w:themeColor="text1"/>
        </w:rPr>
        <w:t>activities that</w:t>
      </w:r>
      <w:r w:rsidR="002B0278" w:rsidRPr="00C04A21">
        <w:rPr>
          <w:color w:val="000000" w:themeColor="text1"/>
        </w:rPr>
        <w:t xml:space="preserve"> will affect connectedness </w:t>
      </w:r>
      <w:r w:rsidR="002B0278" w:rsidRPr="00C04A21">
        <w:rPr>
          <w:i/>
          <w:iCs/>
          <w:color w:val="000000" w:themeColor="text1"/>
        </w:rPr>
        <w:t xml:space="preserve">through </w:t>
      </w:r>
      <w:r w:rsidR="002B0278" w:rsidRPr="00C04A21">
        <w:rPr>
          <w:color w:val="000000" w:themeColor="text1"/>
        </w:rPr>
        <w:t xml:space="preserve">changes in the “observing”, “describing”, “nonreacting” facets of mindfulness. More generally, </w:t>
      </w:r>
      <w:r w:rsidR="00FF7C3C" w:rsidRPr="00C04A21">
        <w:rPr>
          <w:color w:val="000000" w:themeColor="text1"/>
        </w:rPr>
        <w:t xml:space="preserve">this example </w:t>
      </w:r>
      <w:r w:rsidR="002B0278" w:rsidRPr="00C04A21">
        <w:rPr>
          <w:color w:val="000000" w:themeColor="text1"/>
        </w:rPr>
        <w:t>hopefully</w:t>
      </w:r>
      <w:r w:rsidR="00FF7C3C" w:rsidRPr="00C04A21">
        <w:rPr>
          <w:color w:val="000000" w:themeColor="text1"/>
        </w:rPr>
        <w:t xml:space="preserve"> demonstrate</w:t>
      </w:r>
      <w:r w:rsidR="002B0278" w:rsidRPr="00C04A21">
        <w:rPr>
          <w:color w:val="000000" w:themeColor="text1"/>
        </w:rPr>
        <w:t>s</w:t>
      </w:r>
      <w:r w:rsidR="00FF7C3C" w:rsidRPr="00C04A21">
        <w:rPr>
          <w:color w:val="000000" w:themeColor="text1"/>
        </w:rPr>
        <w:t xml:space="preserve"> the importance of considering the </w:t>
      </w:r>
      <w:r w:rsidR="00FF7C3C" w:rsidRPr="00C04A21">
        <w:rPr>
          <w:i/>
          <w:iCs/>
          <w:color w:val="000000" w:themeColor="text1"/>
        </w:rPr>
        <w:t>process</w:t>
      </w:r>
      <w:r w:rsidR="00FF7C3C" w:rsidRPr="00C04A21">
        <w:rPr>
          <w:color w:val="000000" w:themeColor="text1"/>
        </w:rPr>
        <w:t xml:space="preserve"> through which situational and contextual features influence connectedness</w:t>
      </w:r>
      <w:r w:rsidR="00186A5F" w:rsidRPr="00C04A21">
        <w:rPr>
          <w:color w:val="000000" w:themeColor="text1"/>
        </w:rPr>
        <w:t>.</w:t>
      </w:r>
    </w:p>
    <w:p w14:paraId="5B050C51" w14:textId="6B9BBD06" w:rsidR="001B3AE4" w:rsidRPr="00C04A21" w:rsidRDefault="00FD4968" w:rsidP="00E57620">
      <w:pPr>
        <w:pStyle w:val="APA7th3"/>
      </w:pPr>
      <w:bookmarkStart w:id="24" w:name="_Toc100154445"/>
      <w:bookmarkEnd w:id="23"/>
      <w:r w:rsidRPr="00C04A21">
        <w:t>(L.3)</w:t>
      </w:r>
      <w:r w:rsidR="001B3AE4" w:rsidRPr="00C04A21">
        <w:rPr>
          <w:b w:val="0"/>
          <w:bCs w:val="0"/>
        </w:rPr>
        <w:t xml:space="preserve"> </w:t>
      </w:r>
      <w:r w:rsidR="00AC7781" w:rsidRPr="00C04A21">
        <w:t>Psychological states related to the s</w:t>
      </w:r>
      <w:r w:rsidR="00C4713A" w:rsidRPr="00C04A21">
        <w:t>elf</w:t>
      </w:r>
      <w:bookmarkEnd w:id="24"/>
    </w:p>
    <w:p w14:paraId="0DC7FC49" w14:textId="40411007" w:rsidR="001B0D39" w:rsidRPr="00C04A21" w:rsidRDefault="00BB390C" w:rsidP="00483730">
      <w:pPr>
        <w:spacing w:line="480" w:lineRule="auto"/>
        <w:ind w:firstLine="720"/>
        <w:rPr>
          <w:color w:val="000000" w:themeColor="text1"/>
        </w:rPr>
      </w:pPr>
      <w:r w:rsidRPr="00C04A21">
        <w:rPr>
          <w:color w:val="000000" w:themeColor="text1"/>
        </w:rPr>
        <w:t>Mindfulness is seemingly</w:t>
      </w:r>
      <w:r w:rsidR="00F0651F" w:rsidRPr="00C04A21">
        <w:rPr>
          <w:color w:val="000000" w:themeColor="text1"/>
        </w:rPr>
        <w:t xml:space="preserve"> one of the</w:t>
      </w:r>
      <w:r w:rsidRPr="00C04A21">
        <w:rPr>
          <w:color w:val="000000" w:themeColor="text1"/>
        </w:rPr>
        <w:t xml:space="preserve"> most popularly studied psychological states that influence connectedness</w:t>
      </w:r>
      <w:r w:rsidR="00F0651F" w:rsidRPr="00C04A21">
        <w:rPr>
          <w:color w:val="000000" w:themeColor="text1"/>
        </w:rPr>
        <w:t>.</w:t>
      </w:r>
      <w:r w:rsidR="00DD79BD" w:rsidRPr="00C04A21">
        <w:rPr>
          <w:color w:val="000000" w:themeColor="text1"/>
        </w:rPr>
        <w:t xml:space="preserve"> </w:t>
      </w:r>
      <w:r w:rsidR="00F0651F" w:rsidRPr="00C04A21">
        <w:rPr>
          <w:color w:val="000000" w:themeColor="text1"/>
        </w:rPr>
        <w:t>H</w:t>
      </w:r>
      <w:r w:rsidR="00DD79BD" w:rsidRPr="00C04A21">
        <w:rPr>
          <w:color w:val="000000" w:themeColor="text1"/>
        </w:rPr>
        <w:t>owever, there are other important states to consider. Ultimately, definitions of c</w:t>
      </w:r>
      <w:r w:rsidR="00D40C5C" w:rsidRPr="00C04A21">
        <w:rPr>
          <w:color w:val="000000" w:themeColor="text1"/>
        </w:rPr>
        <w:t>onnectedness</w:t>
      </w:r>
      <w:r w:rsidR="00497B18" w:rsidRPr="00C04A21">
        <w:rPr>
          <w:color w:val="000000" w:themeColor="text1"/>
        </w:rPr>
        <w:t xml:space="preserve"> </w:t>
      </w:r>
      <w:r w:rsidR="00DD79BD" w:rsidRPr="00C04A21">
        <w:rPr>
          <w:color w:val="000000" w:themeColor="text1"/>
        </w:rPr>
        <w:t>describe it as</w:t>
      </w:r>
      <w:r w:rsidR="0052374A" w:rsidRPr="00C04A21">
        <w:rPr>
          <w:color w:val="000000" w:themeColor="text1"/>
        </w:rPr>
        <w:t xml:space="preserve"> </w:t>
      </w:r>
      <w:r w:rsidR="00497B18" w:rsidRPr="00C04A21">
        <w:rPr>
          <w:color w:val="000000" w:themeColor="text1"/>
        </w:rPr>
        <w:t>including nature in the self</w:t>
      </w:r>
      <w:r w:rsidR="00DD79BD" w:rsidRPr="00C04A21">
        <w:rPr>
          <w:color w:val="000000" w:themeColor="text1"/>
        </w:rPr>
        <w:t xml:space="preserve">. </w:t>
      </w:r>
      <w:r w:rsidR="00237752" w:rsidRPr="00C04A21">
        <w:rPr>
          <w:color w:val="000000" w:themeColor="text1"/>
        </w:rPr>
        <w:t>We can, therefore,</w:t>
      </w:r>
      <w:r w:rsidR="00497B18" w:rsidRPr="00C04A21">
        <w:rPr>
          <w:color w:val="000000" w:themeColor="text1"/>
        </w:rPr>
        <w:t xml:space="preserve"> </w:t>
      </w:r>
      <w:r w:rsidR="00466C3F" w:rsidRPr="00C04A21">
        <w:rPr>
          <w:color w:val="000000" w:themeColor="text1"/>
        </w:rPr>
        <w:t xml:space="preserve">expect </w:t>
      </w:r>
      <w:r w:rsidR="00497B18" w:rsidRPr="00C04A21">
        <w:rPr>
          <w:color w:val="000000" w:themeColor="text1"/>
        </w:rPr>
        <w:t>that psychological states associated with the self</w:t>
      </w:r>
      <w:r w:rsidR="00E04F65" w:rsidRPr="00C04A21">
        <w:rPr>
          <w:color w:val="000000" w:themeColor="text1"/>
        </w:rPr>
        <w:t xml:space="preserve"> </w:t>
      </w:r>
      <w:r w:rsidR="00466C3F" w:rsidRPr="00C04A21">
        <w:rPr>
          <w:color w:val="000000" w:themeColor="text1"/>
        </w:rPr>
        <w:t xml:space="preserve">would </w:t>
      </w:r>
      <w:r w:rsidR="00497B18" w:rsidRPr="00C04A21">
        <w:rPr>
          <w:color w:val="000000" w:themeColor="text1"/>
        </w:rPr>
        <w:t xml:space="preserve">influence </w:t>
      </w:r>
      <w:r w:rsidR="00D40C5C" w:rsidRPr="00C04A21">
        <w:rPr>
          <w:color w:val="000000" w:themeColor="text1"/>
        </w:rPr>
        <w:t>connectedness</w:t>
      </w:r>
      <w:r w:rsidR="00497B18" w:rsidRPr="00C04A21">
        <w:rPr>
          <w:color w:val="000000" w:themeColor="text1"/>
        </w:rPr>
        <w:t xml:space="preserve"> (</w:t>
      </w:r>
      <w:r w:rsidR="00F92289" w:rsidRPr="00C04A21">
        <w:rPr>
          <w:color w:val="000000" w:themeColor="text1"/>
        </w:rPr>
        <w:t xml:space="preserve">Lengieza &amp; Swim, </w:t>
      </w:r>
      <w:r w:rsidR="00DD2E89" w:rsidRPr="00C04A21">
        <w:rPr>
          <w:color w:val="000000" w:themeColor="text1"/>
        </w:rPr>
        <w:t>2021</w:t>
      </w:r>
      <w:r w:rsidR="00497B18" w:rsidRPr="00C04A21">
        <w:rPr>
          <w:color w:val="000000" w:themeColor="text1"/>
        </w:rPr>
        <w:t>)</w:t>
      </w:r>
      <w:r w:rsidR="000808E4" w:rsidRPr="00C04A21">
        <w:rPr>
          <w:color w:val="000000" w:themeColor="text1"/>
        </w:rPr>
        <w:t>.</w:t>
      </w:r>
      <w:r w:rsidR="005247B8" w:rsidRPr="00C04A21">
        <w:rPr>
          <w:color w:val="000000" w:themeColor="text1"/>
        </w:rPr>
        <w:t xml:space="preserve"> </w:t>
      </w:r>
      <w:r w:rsidR="002565E4" w:rsidRPr="00C04A21">
        <w:rPr>
          <w:color w:val="000000" w:themeColor="text1"/>
        </w:rPr>
        <w:t>The most</w:t>
      </w:r>
      <w:r w:rsidR="00ED2202" w:rsidRPr="00C04A21">
        <w:rPr>
          <w:color w:val="000000" w:themeColor="text1"/>
        </w:rPr>
        <w:t xml:space="preserve"> notable psychological </w:t>
      </w:r>
      <w:r w:rsidR="00845BE3" w:rsidRPr="00C04A21">
        <w:rPr>
          <w:color w:val="000000" w:themeColor="text1"/>
        </w:rPr>
        <w:t>state</w:t>
      </w:r>
      <w:r w:rsidR="00ED2202" w:rsidRPr="00C04A21">
        <w:rPr>
          <w:color w:val="000000" w:themeColor="text1"/>
        </w:rPr>
        <w:t xml:space="preserve"> related to the self that </w:t>
      </w:r>
      <w:r w:rsidR="00845BE3" w:rsidRPr="00C04A21">
        <w:rPr>
          <w:color w:val="000000" w:themeColor="text1"/>
        </w:rPr>
        <w:t>influences</w:t>
      </w:r>
      <w:r w:rsidR="00ED2202" w:rsidRPr="00C04A21">
        <w:rPr>
          <w:color w:val="000000" w:themeColor="text1"/>
        </w:rPr>
        <w:t xml:space="preserve"> connectedness is self-awareness.</w:t>
      </w:r>
    </w:p>
    <w:p w14:paraId="1CFC805E" w14:textId="1A2FC01C" w:rsidR="00FD4968" w:rsidRPr="00C04A21" w:rsidRDefault="006D47A2" w:rsidP="006D47A2">
      <w:pPr>
        <w:pStyle w:val="APA7th4"/>
      </w:pPr>
      <w:bookmarkStart w:id="25" w:name="_Toc100154446"/>
      <w:r w:rsidRPr="00C04A21">
        <w:t>(L.4)</w:t>
      </w:r>
      <w:r w:rsidR="001B3AE4" w:rsidRPr="00C04A21">
        <w:rPr>
          <w:b w:val="0"/>
          <w:bCs w:val="0"/>
        </w:rPr>
        <w:t xml:space="preserve"> </w:t>
      </w:r>
      <w:r w:rsidR="00AF4A99" w:rsidRPr="00C04A21">
        <w:t>Negative impacts of the self on connectedness.</w:t>
      </w:r>
      <w:bookmarkEnd w:id="25"/>
    </w:p>
    <w:p w14:paraId="1AECD83F" w14:textId="531AF682" w:rsidR="005A60F0" w:rsidRPr="00C04A21" w:rsidRDefault="00AA1D55" w:rsidP="005A60F0">
      <w:pPr>
        <w:spacing w:line="480" w:lineRule="auto"/>
        <w:ind w:firstLine="720"/>
        <w:rPr>
          <w:color w:val="000000" w:themeColor="text1"/>
        </w:rPr>
      </w:pPr>
      <w:r w:rsidRPr="00C04A21">
        <w:rPr>
          <w:color w:val="000000" w:themeColor="text1"/>
        </w:rPr>
        <w:t>Studies suggest that</w:t>
      </w:r>
      <w:r w:rsidR="00ED2202" w:rsidRPr="00C04A21">
        <w:rPr>
          <w:color w:val="000000" w:themeColor="text1"/>
        </w:rPr>
        <w:t xml:space="preserve"> there might be a negative effect on connectedness brought about by</w:t>
      </w:r>
      <w:r w:rsidRPr="00C04A21">
        <w:rPr>
          <w:color w:val="000000" w:themeColor="text1"/>
        </w:rPr>
        <w:t xml:space="preserve"> taking oneself as the object of awareness</w:t>
      </w:r>
      <w:r w:rsidR="00F0651F" w:rsidRPr="00C04A21">
        <w:rPr>
          <w:color w:val="000000" w:themeColor="text1"/>
        </w:rPr>
        <w:t xml:space="preserve"> </w:t>
      </w:r>
      <w:r w:rsidR="00416A05" w:rsidRPr="00C04A21">
        <w:rPr>
          <w:color w:val="000000" w:themeColor="text1"/>
        </w:rPr>
        <w:t xml:space="preserve">or, phrased differently, thinking about oneself from </w:t>
      </w:r>
      <w:r w:rsidR="00DD79BD" w:rsidRPr="00C04A21">
        <w:rPr>
          <w:color w:val="000000" w:themeColor="text1"/>
        </w:rPr>
        <w:t>the perspective of an observer</w:t>
      </w:r>
      <w:r w:rsidRPr="00C04A21">
        <w:rPr>
          <w:color w:val="000000" w:themeColor="text1"/>
        </w:rPr>
        <w:t xml:space="preserve">. </w:t>
      </w:r>
      <w:r w:rsidR="00E47DCA" w:rsidRPr="00C04A21">
        <w:rPr>
          <w:color w:val="000000" w:themeColor="text1"/>
        </w:rPr>
        <w:t xml:space="preserve">Across </w:t>
      </w:r>
      <w:r w:rsidR="00DD79BD" w:rsidRPr="00C04A21">
        <w:rPr>
          <w:color w:val="000000" w:themeColor="text1"/>
        </w:rPr>
        <w:t>three</w:t>
      </w:r>
      <w:r w:rsidR="00E47DCA" w:rsidRPr="00C04A21">
        <w:rPr>
          <w:color w:val="000000" w:themeColor="text1"/>
        </w:rPr>
        <w:t xml:space="preserve"> samples of women</w:t>
      </w:r>
      <w:r w:rsidRPr="00C04A21">
        <w:rPr>
          <w:color w:val="000000" w:themeColor="text1"/>
        </w:rPr>
        <w:t>, self-objectification—</w:t>
      </w:r>
      <w:r w:rsidR="00ED2202" w:rsidRPr="00C04A21">
        <w:rPr>
          <w:color w:val="000000" w:themeColor="text1"/>
        </w:rPr>
        <w:t xml:space="preserve">viewing the self from </w:t>
      </w:r>
      <w:r w:rsidRPr="00C04A21">
        <w:rPr>
          <w:color w:val="000000" w:themeColor="text1"/>
        </w:rPr>
        <w:t>the perspective of a</w:t>
      </w:r>
      <w:r w:rsidR="00ED2202" w:rsidRPr="00C04A21">
        <w:rPr>
          <w:color w:val="000000" w:themeColor="text1"/>
        </w:rPr>
        <w:t xml:space="preserve"> </w:t>
      </w:r>
      <w:r w:rsidR="00ED2202" w:rsidRPr="00C04A21">
        <w:rPr>
          <w:i/>
          <w:iCs/>
          <w:color w:val="000000" w:themeColor="text1"/>
        </w:rPr>
        <w:t>critical</w:t>
      </w:r>
      <w:r w:rsidR="00ED2202" w:rsidRPr="00C04A21">
        <w:rPr>
          <w:color w:val="000000" w:themeColor="text1"/>
        </w:rPr>
        <w:t xml:space="preserve"> </w:t>
      </w:r>
      <w:r w:rsidRPr="00C04A21">
        <w:rPr>
          <w:color w:val="000000" w:themeColor="text1"/>
        </w:rPr>
        <w:t xml:space="preserve">observer—was negatively associated with </w:t>
      </w:r>
      <w:r w:rsidR="00D40C5C" w:rsidRPr="00C04A21">
        <w:rPr>
          <w:color w:val="000000" w:themeColor="text1"/>
        </w:rPr>
        <w:t>connectedness</w:t>
      </w:r>
      <w:r w:rsidRPr="00C04A21">
        <w:rPr>
          <w:color w:val="000000" w:themeColor="text1"/>
        </w:rPr>
        <w:t xml:space="preserve"> (Scott, 2010). Another</w:t>
      </w:r>
      <w:r w:rsidR="00E04F65" w:rsidRPr="00C04A21">
        <w:rPr>
          <w:color w:val="000000" w:themeColor="text1"/>
        </w:rPr>
        <w:t xml:space="preserve"> study </w:t>
      </w:r>
      <w:r w:rsidR="00DD79BD" w:rsidRPr="00C04A21">
        <w:rPr>
          <w:color w:val="000000" w:themeColor="text1"/>
        </w:rPr>
        <w:t xml:space="preserve">demonstrated that </w:t>
      </w:r>
      <w:r w:rsidR="00E47DCA" w:rsidRPr="00C04A21">
        <w:rPr>
          <w:color w:val="000000" w:themeColor="text1"/>
        </w:rPr>
        <w:t>experimentally inducing</w:t>
      </w:r>
      <w:r w:rsidR="00E04F65" w:rsidRPr="00C04A21">
        <w:rPr>
          <w:color w:val="000000" w:themeColor="text1"/>
        </w:rPr>
        <w:t xml:space="preserve"> increase</w:t>
      </w:r>
      <w:r w:rsidR="00E47DCA" w:rsidRPr="00C04A21">
        <w:rPr>
          <w:color w:val="000000" w:themeColor="text1"/>
        </w:rPr>
        <w:t>d</w:t>
      </w:r>
      <w:r w:rsidR="00E04F65" w:rsidRPr="00C04A21">
        <w:rPr>
          <w:color w:val="000000" w:themeColor="text1"/>
        </w:rPr>
        <w:t xml:space="preserve"> objective self-awareness</w:t>
      </w:r>
      <w:r w:rsidR="00DD79BD" w:rsidRPr="00C04A21">
        <w:rPr>
          <w:color w:val="000000" w:themeColor="text1"/>
        </w:rPr>
        <w:t xml:space="preserve"> (i.e., seating participants in front of a mirror) </w:t>
      </w:r>
      <w:r w:rsidR="00765906" w:rsidRPr="00C04A21">
        <w:rPr>
          <w:color w:val="000000" w:themeColor="text1"/>
        </w:rPr>
        <w:t>dimi</w:t>
      </w:r>
      <w:r w:rsidR="002753D2" w:rsidRPr="00C04A21">
        <w:rPr>
          <w:color w:val="000000" w:themeColor="text1"/>
        </w:rPr>
        <w:t>ni</w:t>
      </w:r>
      <w:r w:rsidR="00765906" w:rsidRPr="00C04A21">
        <w:rPr>
          <w:color w:val="000000" w:themeColor="text1"/>
        </w:rPr>
        <w:t>shed</w:t>
      </w:r>
      <w:r w:rsidR="00F42FA9" w:rsidRPr="00C04A21">
        <w:rPr>
          <w:color w:val="000000" w:themeColor="text1"/>
        </w:rPr>
        <w:t xml:space="preserve"> </w:t>
      </w:r>
      <w:r w:rsidR="00D40C5C" w:rsidRPr="00C04A21">
        <w:rPr>
          <w:color w:val="000000" w:themeColor="text1"/>
        </w:rPr>
        <w:t>connectedness</w:t>
      </w:r>
      <w:r w:rsidR="00E04F65" w:rsidRPr="00C04A21">
        <w:rPr>
          <w:color w:val="000000" w:themeColor="text1"/>
        </w:rPr>
        <w:t xml:space="preserve"> (</w:t>
      </w:r>
      <w:r w:rsidR="00763866" w:rsidRPr="00C04A21">
        <w:rPr>
          <w:color w:val="000000" w:themeColor="text1"/>
        </w:rPr>
        <w:t>Frantz</w:t>
      </w:r>
      <w:r w:rsidR="009A5B47" w:rsidRPr="00C04A21">
        <w:rPr>
          <w:color w:val="000000" w:themeColor="text1"/>
        </w:rPr>
        <w:t xml:space="preserve"> et al.</w:t>
      </w:r>
      <w:r w:rsidR="00763866" w:rsidRPr="00C04A21">
        <w:rPr>
          <w:color w:val="000000" w:themeColor="text1"/>
        </w:rPr>
        <w:t xml:space="preserve">, </w:t>
      </w:r>
      <w:r w:rsidR="00763866" w:rsidRPr="00C04A21">
        <w:rPr>
          <w:color w:val="000000" w:themeColor="text1"/>
        </w:rPr>
        <w:lastRenderedPageBreak/>
        <w:t>2005</w:t>
      </w:r>
      <w:r w:rsidR="00E04F65" w:rsidRPr="00C04A21">
        <w:rPr>
          <w:color w:val="000000" w:themeColor="text1"/>
        </w:rPr>
        <w:t>).</w:t>
      </w:r>
      <w:r w:rsidR="00070D47" w:rsidRPr="00C04A21">
        <w:rPr>
          <w:rStyle w:val="FootnoteReference"/>
          <w:color w:val="000000" w:themeColor="text1"/>
        </w:rPr>
        <w:footnoteReference w:id="4"/>
      </w:r>
      <w:r w:rsidR="00E47DCA" w:rsidRPr="00C04A21">
        <w:rPr>
          <w:color w:val="000000" w:themeColor="text1"/>
        </w:rPr>
        <w:t xml:space="preserve"> Moreover, other e</w:t>
      </w:r>
      <w:r w:rsidR="000D6E59" w:rsidRPr="00C04A21">
        <w:rPr>
          <w:color w:val="000000" w:themeColor="text1"/>
        </w:rPr>
        <w:t>vidence</w:t>
      </w:r>
      <w:r w:rsidR="00E04F65" w:rsidRPr="00C04A21">
        <w:rPr>
          <w:color w:val="000000" w:themeColor="text1"/>
        </w:rPr>
        <w:t xml:space="preserve"> suggest</w:t>
      </w:r>
      <w:r w:rsidR="000D6E59" w:rsidRPr="00C04A21">
        <w:rPr>
          <w:color w:val="000000" w:themeColor="text1"/>
        </w:rPr>
        <w:t>s</w:t>
      </w:r>
      <w:r w:rsidR="00E04F65" w:rsidRPr="00C04A21">
        <w:rPr>
          <w:color w:val="000000" w:themeColor="text1"/>
        </w:rPr>
        <w:t xml:space="preserve"> that being publicly self-aware—</w:t>
      </w:r>
      <w:r w:rsidR="00DD79BD" w:rsidRPr="00C04A21">
        <w:rPr>
          <w:color w:val="000000" w:themeColor="text1"/>
        </w:rPr>
        <w:t xml:space="preserve">that is, </w:t>
      </w:r>
      <w:r w:rsidR="00E04F65" w:rsidRPr="00C04A21">
        <w:rPr>
          <w:color w:val="000000" w:themeColor="text1"/>
        </w:rPr>
        <w:t xml:space="preserve">being </w:t>
      </w:r>
      <w:r w:rsidR="006B71B6" w:rsidRPr="00C04A21">
        <w:rPr>
          <w:color w:val="000000" w:themeColor="text1"/>
        </w:rPr>
        <w:t xml:space="preserve">more </w:t>
      </w:r>
      <w:r w:rsidR="00E47DCA" w:rsidRPr="00C04A21">
        <w:rPr>
          <w:color w:val="000000" w:themeColor="text1"/>
        </w:rPr>
        <w:t>concerned with</w:t>
      </w:r>
      <w:r w:rsidR="006B71B6" w:rsidRPr="00C04A21">
        <w:rPr>
          <w:color w:val="000000" w:themeColor="text1"/>
        </w:rPr>
        <w:t xml:space="preserve"> </w:t>
      </w:r>
      <w:r w:rsidR="00E04F65" w:rsidRPr="00C04A21">
        <w:rPr>
          <w:color w:val="000000" w:themeColor="text1"/>
        </w:rPr>
        <w:t>how you appear to others—</w:t>
      </w:r>
      <w:r w:rsidR="00236B1F" w:rsidRPr="00C04A21">
        <w:rPr>
          <w:color w:val="000000" w:themeColor="text1"/>
        </w:rPr>
        <w:t xml:space="preserve">is </w:t>
      </w:r>
      <w:r w:rsidR="00E04F65" w:rsidRPr="00C04A21">
        <w:rPr>
          <w:color w:val="000000" w:themeColor="text1"/>
        </w:rPr>
        <w:t xml:space="preserve">negatively associated with </w:t>
      </w:r>
      <w:r w:rsidR="00D40C5C" w:rsidRPr="00C04A21">
        <w:rPr>
          <w:color w:val="000000" w:themeColor="text1"/>
        </w:rPr>
        <w:t>connectedness</w:t>
      </w:r>
      <w:r w:rsidR="00FF2519" w:rsidRPr="00C04A21">
        <w:rPr>
          <w:color w:val="000000" w:themeColor="text1"/>
        </w:rPr>
        <w:t xml:space="preserve"> (</w:t>
      </w:r>
      <w:r w:rsidR="00763866" w:rsidRPr="00C04A21">
        <w:rPr>
          <w:color w:val="000000" w:themeColor="text1"/>
        </w:rPr>
        <w:t>Mayer et al., 2009</w:t>
      </w:r>
      <w:r w:rsidR="00FF2519" w:rsidRPr="00C04A21">
        <w:rPr>
          <w:color w:val="000000" w:themeColor="text1"/>
        </w:rPr>
        <w:t>)</w:t>
      </w:r>
      <w:r w:rsidR="00E47DCA" w:rsidRPr="00C04A21">
        <w:rPr>
          <w:color w:val="000000" w:themeColor="text1"/>
        </w:rPr>
        <w:t xml:space="preserve"> and </w:t>
      </w:r>
      <w:r w:rsidR="00DD79BD" w:rsidRPr="00C04A21">
        <w:rPr>
          <w:color w:val="000000" w:themeColor="text1"/>
        </w:rPr>
        <w:t xml:space="preserve">that </w:t>
      </w:r>
      <w:r w:rsidR="009573FC" w:rsidRPr="00C04A21">
        <w:rPr>
          <w:color w:val="000000" w:themeColor="text1"/>
        </w:rPr>
        <w:t xml:space="preserve">decreases in public self-awareness </w:t>
      </w:r>
      <w:r w:rsidR="00F0651F" w:rsidRPr="00C04A21">
        <w:rPr>
          <w:color w:val="000000" w:themeColor="text1"/>
        </w:rPr>
        <w:t>underly the process</w:t>
      </w:r>
      <w:r w:rsidR="009573FC" w:rsidRPr="00C04A21">
        <w:rPr>
          <w:color w:val="000000" w:themeColor="text1"/>
        </w:rPr>
        <w:t xml:space="preserve"> through which </w:t>
      </w:r>
      <w:r w:rsidR="00DD79BD" w:rsidRPr="00C04A21">
        <w:rPr>
          <w:color w:val="000000" w:themeColor="text1"/>
        </w:rPr>
        <w:t>spending time in</w:t>
      </w:r>
      <w:r w:rsidR="009573FC" w:rsidRPr="00C04A21">
        <w:rPr>
          <w:color w:val="000000" w:themeColor="text1"/>
        </w:rPr>
        <w:t xml:space="preserve"> nature increases </w:t>
      </w:r>
      <w:r w:rsidR="00D40C5C" w:rsidRPr="00C04A21">
        <w:rPr>
          <w:color w:val="000000" w:themeColor="text1"/>
        </w:rPr>
        <w:t>connectedness</w:t>
      </w:r>
      <w:r w:rsidR="009573FC" w:rsidRPr="00C04A21">
        <w:rPr>
          <w:color w:val="000000" w:themeColor="text1"/>
        </w:rPr>
        <w:t xml:space="preserve"> (</w:t>
      </w:r>
      <w:r w:rsidR="009206BF" w:rsidRPr="00C04A21">
        <w:rPr>
          <w:color w:val="000000" w:themeColor="text1"/>
        </w:rPr>
        <w:t>Lengieza &amp; Swim, 2021</w:t>
      </w:r>
      <w:r w:rsidR="009573FC" w:rsidRPr="00C04A21">
        <w:rPr>
          <w:color w:val="000000" w:themeColor="text1"/>
        </w:rPr>
        <w:t>).</w:t>
      </w:r>
      <w:r w:rsidR="000D6E59" w:rsidRPr="00C04A21">
        <w:rPr>
          <w:color w:val="000000" w:themeColor="text1"/>
        </w:rPr>
        <w:t xml:space="preserve"> </w:t>
      </w:r>
      <w:r w:rsidR="00E47DCA" w:rsidRPr="00C04A21">
        <w:rPr>
          <w:color w:val="000000" w:themeColor="text1"/>
        </w:rPr>
        <w:t>Finally, rumination—defined as anxious, or preoccupied, attention focused on the self</w:t>
      </w:r>
      <w:r w:rsidR="00F0651F" w:rsidRPr="00C04A21">
        <w:rPr>
          <w:color w:val="000000" w:themeColor="text1"/>
        </w:rPr>
        <w:t xml:space="preserve">, emphasizing </w:t>
      </w:r>
      <w:r w:rsidR="00E47DCA" w:rsidRPr="00C04A21">
        <w:rPr>
          <w:color w:val="000000" w:themeColor="text1"/>
        </w:rPr>
        <w:t>self-worth or failure—is negatively correlated with connectedness (Richardson &amp; Sheffield, 2015).</w:t>
      </w:r>
      <w:r w:rsidR="005A60F0" w:rsidRPr="00C04A21">
        <w:rPr>
          <w:color w:val="000000" w:themeColor="text1"/>
        </w:rPr>
        <w:t xml:space="preserve"> </w:t>
      </w:r>
      <w:r w:rsidR="000D6E59" w:rsidRPr="00C04A21">
        <w:rPr>
          <w:color w:val="000000" w:themeColor="text1"/>
        </w:rPr>
        <w:t xml:space="preserve">Thus, </w:t>
      </w:r>
      <w:r w:rsidR="00B141A2" w:rsidRPr="00C04A21">
        <w:rPr>
          <w:color w:val="000000" w:themeColor="text1"/>
        </w:rPr>
        <w:t>excessively</w:t>
      </w:r>
      <w:r w:rsidR="000D6E59" w:rsidRPr="00C04A21">
        <w:rPr>
          <w:color w:val="000000" w:themeColor="text1"/>
        </w:rPr>
        <w:t xml:space="preserve"> focus</w:t>
      </w:r>
      <w:r w:rsidR="00B141A2" w:rsidRPr="00C04A21">
        <w:rPr>
          <w:color w:val="000000" w:themeColor="text1"/>
        </w:rPr>
        <w:t>ing</w:t>
      </w:r>
      <w:r w:rsidR="000D6E59" w:rsidRPr="00C04A21">
        <w:rPr>
          <w:color w:val="000000" w:themeColor="text1"/>
        </w:rPr>
        <w:t xml:space="preserve"> on oneself from a third-person </w:t>
      </w:r>
      <w:r w:rsidR="00E47DCA" w:rsidRPr="00C04A21">
        <w:rPr>
          <w:color w:val="000000" w:themeColor="text1"/>
        </w:rPr>
        <w:t xml:space="preserve">or critical </w:t>
      </w:r>
      <w:r w:rsidR="000D6E59" w:rsidRPr="00C04A21">
        <w:rPr>
          <w:color w:val="000000" w:themeColor="text1"/>
        </w:rPr>
        <w:t>perspective</w:t>
      </w:r>
      <w:r w:rsidR="00FA1E13" w:rsidRPr="00C04A21">
        <w:rPr>
          <w:color w:val="000000" w:themeColor="text1"/>
        </w:rPr>
        <w:t xml:space="preserve"> </w:t>
      </w:r>
      <w:r w:rsidR="00185E11" w:rsidRPr="00C04A21">
        <w:rPr>
          <w:color w:val="000000" w:themeColor="text1"/>
        </w:rPr>
        <w:t>seems to have</w:t>
      </w:r>
      <w:r w:rsidR="00FA1E13" w:rsidRPr="00C04A21">
        <w:rPr>
          <w:color w:val="000000" w:themeColor="text1"/>
        </w:rPr>
        <w:t xml:space="preserve"> a negative impact on </w:t>
      </w:r>
      <w:r w:rsidR="00D40C5C" w:rsidRPr="00C04A21">
        <w:rPr>
          <w:color w:val="000000" w:themeColor="text1"/>
        </w:rPr>
        <w:t>connectedness</w:t>
      </w:r>
      <w:r w:rsidR="00FA1E13" w:rsidRPr="00C04A21">
        <w:rPr>
          <w:color w:val="000000" w:themeColor="text1"/>
        </w:rPr>
        <w:t>.</w:t>
      </w:r>
      <w:r w:rsidR="000D6E59" w:rsidRPr="00C04A21">
        <w:rPr>
          <w:color w:val="000000" w:themeColor="text1"/>
        </w:rPr>
        <w:t xml:space="preserve"> </w:t>
      </w:r>
    </w:p>
    <w:p w14:paraId="06F0D020" w14:textId="444009A0" w:rsidR="000F140D" w:rsidRPr="00C04A21" w:rsidRDefault="00416A05" w:rsidP="005A60F0">
      <w:pPr>
        <w:spacing w:line="480" w:lineRule="auto"/>
        <w:ind w:firstLine="720"/>
        <w:rPr>
          <w:color w:val="000000" w:themeColor="text1"/>
        </w:rPr>
      </w:pPr>
      <w:r w:rsidRPr="00C04A21">
        <w:rPr>
          <w:color w:val="000000" w:themeColor="text1"/>
        </w:rPr>
        <w:t xml:space="preserve">This may be an important insight for OEE programming because it suggests that we want to be mindful of avoiding activities </w:t>
      </w:r>
      <w:r w:rsidR="00B0272F" w:rsidRPr="00C04A21">
        <w:rPr>
          <w:color w:val="000000" w:themeColor="text1"/>
        </w:rPr>
        <w:t>that</w:t>
      </w:r>
      <w:r w:rsidRPr="00C04A21">
        <w:rPr>
          <w:color w:val="000000" w:themeColor="text1"/>
        </w:rPr>
        <w:t xml:space="preserve"> evoke pre-occupied or anxious self-attention in participants. This suggests that, while there is </w:t>
      </w:r>
      <w:r w:rsidR="00905D30" w:rsidRPr="00C04A21">
        <w:rPr>
          <w:color w:val="000000" w:themeColor="text1"/>
        </w:rPr>
        <w:t xml:space="preserve">likely </w:t>
      </w:r>
      <w:r w:rsidRPr="00C04A21">
        <w:rPr>
          <w:color w:val="000000" w:themeColor="text1"/>
        </w:rPr>
        <w:t>value to encouraging learners to get out of their comfort zone, we should avoid making OEE participants embarrassed or self-conscious, in the colloquial sense, through our programming.</w:t>
      </w:r>
      <w:r w:rsidR="008D0B83" w:rsidRPr="00C04A21">
        <w:rPr>
          <w:color w:val="000000" w:themeColor="text1"/>
        </w:rPr>
        <w:t xml:space="preserve"> </w:t>
      </w:r>
    </w:p>
    <w:p w14:paraId="60C42BC1" w14:textId="209058D2" w:rsidR="00185E11" w:rsidRPr="00C04A21" w:rsidRDefault="00A01B3F" w:rsidP="00642B70">
      <w:pPr>
        <w:spacing w:line="480" w:lineRule="auto"/>
        <w:ind w:firstLine="720"/>
        <w:rPr>
          <w:color w:val="000000" w:themeColor="text1"/>
        </w:rPr>
      </w:pPr>
      <w:r w:rsidRPr="00C04A21">
        <w:rPr>
          <w:color w:val="000000" w:themeColor="text1"/>
        </w:rPr>
        <w:t>O</w:t>
      </w:r>
      <w:r w:rsidR="00757D66" w:rsidRPr="00C04A21">
        <w:rPr>
          <w:color w:val="000000" w:themeColor="text1"/>
        </w:rPr>
        <w:t>ther evidence</w:t>
      </w:r>
      <w:r w:rsidRPr="00C04A21">
        <w:rPr>
          <w:color w:val="000000" w:themeColor="text1"/>
        </w:rPr>
        <w:t xml:space="preserve"> also</w:t>
      </w:r>
      <w:r w:rsidR="00757D66" w:rsidRPr="00C04A21">
        <w:rPr>
          <w:color w:val="000000" w:themeColor="text1"/>
        </w:rPr>
        <w:t xml:space="preserve"> </w:t>
      </w:r>
      <w:r w:rsidR="00FA1E13" w:rsidRPr="00C04A21">
        <w:rPr>
          <w:color w:val="000000" w:themeColor="text1"/>
        </w:rPr>
        <w:t xml:space="preserve">implies that </w:t>
      </w:r>
      <w:r w:rsidRPr="00C04A21">
        <w:rPr>
          <w:color w:val="000000" w:themeColor="text1"/>
        </w:rPr>
        <w:t xml:space="preserve">a reduced emphasis on the self </w:t>
      </w:r>
      <w:r w:rsidR="00686C3C" w:rsidRPr="00C04A21">
        <w:rPr>
          <w:color w:val="000000" w:themeColor="text1"/>
        </w:rPr>
        <w:t xml:space="preserve">may be important for facilitating </w:t>
      </w:r>
      <w:r w:rsidR="00680F75" w:rsidRPr="00C04A21">
        <w:rPr>
          <w:color w:val="000000" w:themeColor="text1"/>
        </w:rPr>
        <w:t>connectedness</w:t>
      </w:r>
      <w:r w:rsidR="00757D66" w:rsidRPr="00C04A21">
        <w:rPr>
          <w:color w:val="000000" w:themeColor="text1"/>
        </w:rPr>
        <w:t xml:space="preserve">. First, </w:t>
      </w:r>
      <w:r w:rsidR="00DB3905" w:rsidRPr="00C04A21">
        <w:rPr>
          <w:color w:val="000000" w:themeColor="text1"/>
        </w:rPr>
        <w:t xml:space="preserve">mindfulness may </w:t>
      </w:r>
      <w:r w:rsidR="009F5F1D" w:rsidRPr="00C04A21">
        <w:rPr>
          <w:color w:val="000000" w:themeColor="text1"/>
        </w:rPr>
        <w:t xml:space="preserve">promote </w:t>
      </w:r>
      <w:r w:rsidR="00D40C5C" w:rsidRPr="00C04A21">
        <w:rPr>
          <w:color w:val="000000" w:themeColor="text1"/>
        </w:rPr>
        <w:t>connectedness</w:t>
      </w:r>
      <w:r w:rsidR="009744B1" w:rsidRPr="00C04A21">
        <w:rPr>
          <w:color w:val="000000" w:themeColor="text1"/>
        </w:rPr>
        <w:t xml:space="preserve"> </w:t>
      </w:r>
      <w:r w:rsidR="00185E11" w:rsidRPr="00C04A21">
        <w:rPr>
          <w:color w:val="000000" w:themeColor="text1"/>
        </w:rPr>
        <w:t xml:space="preserve">because of its </w:t>
      </w:r>
      <w:r w:rsidR="00F0651F" w:rsidRPr="00C04A21">
        <w:rPr>
          <w:color w:val="000000" w:themeColor="text1"/>
        </w:rPr>
        <w:t>effect on</w:t>
      </w:r>
      <w:r w:rsidR="00804F59" w:rsidRPr="00C04A21">
        <w:rPr>
          <w:color w:val="000000" w:themeColor="text1"/>
        </w:rPr>
        <w:t xml:space="preserve"> </w:t>
      </w:r>
      <w:r w:rsidR="00DB3905" w:rsidRPr="00C04A21">
        <w:rPr>
          <w:color w:val="000000" w:themeColor="text1"/>
        </w:rPr>
        <w:t>decentering</w:t>
      </w:r>
      <w:r w:rsidR="00804F59" w:rsidRPr="00C04A21">
        <w:rPr>
          <w:color w:val="000000" w:themeColor="text1"/>
        </w:rPr>
        <w:t xml:space="preserve"> </w:t>
      </w:r>
      <w:r w:rsidR="009D7538" w:rsidRPr="00C04A21">
        <w:rPr>
          <w:color w:val="000000" w:themeColor="text1"/>
        </w:rPr>
        <w:t>(</w:t>
      </w:r>
      <w:r w:rsidR="00763866" w:rsidRPr="00C04A21">
        <w:rPr>
          <w:color w:val="000000" w:themeColor="text1"/>
        </w:rPr>
        <w:t>Hanle</w:t>
      </w:r>
      <w:r w:rsidR="009A5B47" w:rsidRPr="00C04A21">
        <w:rPr>
          <w:color w:val="000000" w:themeColor="text1"/>
        </w:rPr>
        <w:t>y et al.</w:t>
      </w:r>
      <w:r w:rsidR="00763866" w:rsidRPr="00C04A21">
        <w:rPr>
          <w:color w:val="000000" w:themeColor="text1"/>
        </w:rPr>
        <w:t xml:space="preserve">, </w:t>
      </w:r>
      <w:r w:rsidR="00545B31" w:rsidRPr="00C04A21">
        <w:rPr>
          <w:color w:val="000000" w:themeColor="text1"/>
        </w:rPr>
        <w:t>2017</w:t>
      </w:r>
      <w:r w:rsidR="009D7538" w:rsidRPr="00C04A21">
        <w:rPr>
          <w:color w:val="000000" w:themeColor="text1"/>
        </w:rPr>
        <w:t>; see also Nisbet et al., 2019)</w:t>
      </w:r>
      <w:r w:rsidR="009F5F1D" w:rsidRPr="00C04A21">
        <w:rPr>
          <w:color w:val="000000" w:themeColor="text1"/>
        </w:rPr>
        <w:t xml:space="preserve">, </w:t>
      </w:r>
      <w:r w:rsidRPr="00C04A21">
        <w:rPr>
          <w:color w:val="000000" w:themeColor="text1"/>
        </w:rPr>
        <w:t xml:space="preserve">which </w:t>
      </w:r>
      <w:r w:rsidR="00804F59" w:rsidRPr="00C04A21">
        <w:rPr>
          <w:color w:val="000000" w:themeColor="text1"/>
        </w:rPr>
        <w:t xml:space="preserve">has been </w:t>
      </w:r>
      <w:r w:rsidRPr="00C04A21">
        <w:rPr>
          <w:color w:val="000000" w:themeColor="text1"/>
        </w:rPr>
        <w:t xml:space="preserve">linked to </w:t>
      </w:r>
      <w:r w:rsidR="00804F59" w:rsidRPr="00C04A21">
        <w:rPr>
          <w:color w:val="000000" w:themeColor="text1"/>
        </w:rPr>
        <w:t xml:space="preserve">a blurring of the </w:t>
      </w:r>
      <w:r w:rsidR="00684C78" w:rsidRPr="00C04A21">
        <w:rPr>
          <w:color w:val="000000" w:themeColor="text1"/>
        </w:rPr>
        <w:t>self-other</w:t>
      </w:r>
      <w:r w:rsidR="001B0D39" w:rsidRPr="00C04A21">
        <w:rPr>
          <w:color w:val="000000" w:themeColor="text1"/>
        </w:rPr>
        <w:t xml:space="preserve"> </w:t>
      </w:r>
      <w:r w:rsidR="00804F59" w:rsidRPr="00C04A21">
        <w:rPr>
          <w:color w:val="000000" w:themeColor="text1"/>
        </w:rPr>
        <w:t xml:space="preserve">dichotomy </w:t>
      </w:r>
      <w:r w:rsidR="009D7538" w:rsidRPr="00C04A21">
        <w:rPr>
          <w:color w:val="000000" w:themeColor="text1"/>
        </w:rPr>
        <w:t>(</w:t>
      </w:r>
      <w:r w:rsidR="00763866" w:rsidRPr="00C04A21">
        <w:rPr>
          <w:color w:val="000000" w:themeColor="text1"/>
        </w:rPr>
        <w:t>Hanley</w:t>
      </w:r>
      <w:r w:rsidR="00F0651F" w:rsidRPr="00C04A21">
        <w:rPr>
          <w:color w:val="000000" w:themeColor="text1"/>
        </w:rPr>
        <w:t xml:space="preserve"> et al., </w:t>
      </w:r>
      <w:r w:rsidR="00545B31" w:rsidRPr="00C04A21">
        <w:rPr>
          <w:color w:val="000000" w:themeColor="text1"/>
        </w:rPr>
        <w:t>2018</w:t>
      </w:r>
      <w:r w:rsidR="009D7538" w:rsidRPr="00C04A21">
        <w:rPr>
          <w:color w:val="000000" w:themeColor="text1"/>
        </w:rPr>
        <w:t>)</w:t>
      </w:r>
      <w:r w:rsidR="001B162C" w:rsidRPr="00C04A21">
        <w:rPr>
          <w:color w:val="000000" w:themeColor="text1"/>
        </w:rPr>
        <w:t>.</w:t>
      </w:r>
      <w:r w:rsidR="00236B1F" w:rsidRPr="00C04A21">
        <w:rPr>
          <w:color w:val="000000" w:themeColor="text1"/>
        </w:rPr>
        <w:t xml:space="preserve"> </w:t>
      </w:r>
      <w:r w:rsidRPr="00C04A21">
        <w:rPr>
          <w:color w:val="000000" w:themeColor="text1"/>
        </w:rPr>
        <w:t>Thus, the association between decentering and connectedness further implicates a lessened focus on the self</w:t>
      </w:r>
      <w:r w:rsidR="003F0334" w:rsidRPr="00C04A21">
        <w:rPr>
          <w:color w:val="000000" w:themeColor="text1"/>
        </w:rPr>
        <w:t>—</w:t>
      </w:r>
      <w:r w:rsidRPr="00C04A21">
        <w:rPr>
          <w:color w:val="000000" w:themeColor="text1"/>
        </w:rPr>
        <w:t>at least the independent and distinct self</w:t>
      </w:r>
      <w:r w:rsidR="001F3FBB" w:rsidRPr="00C04A21">
        <w:rPr>
          <w:color w:val="000000" w:themeColor="text1"/>
        </w:rPr>
        <w:t xml:space="preserve"> (c.f., </w:t>
      </w:r>
      <w:r w:rsidR="00C22110" w:rsidRPr="00C04A21">
        <w:rPr>
          <w:color w:val="000000" w:themeColor="text1"/>
        </w:rPr>
        <w:t xml:space="preserve">Markus &amp; </w:t>
      </w:r>
      <w:proofErr w:type="spellStart"/>
      <w:r w:rsidR="00C22110" w:rsidRPr="00C04A21">
        <w:rPr>
          <w:color w:val="000000" w:themeColor="text1"/>
        </w:rPr>
        <w:t>Kitayama</w:t>
      </w:r>
      <w:proofErr w:type="spellEnd"/>
      <w:r w:rsidR="00C22110" w:rsidRPr="00C04A21">
        <w:rPr>
          <w:color w:val="000000" w:themeColor="text1"/>
        </w:rPr>
        <w:t>, 1991</w:t>
      </w:r>
      <w:r w:rsidR="001F3FBB" w:rsidRPr="00C04A21">
        <w:rPr>
          <w:color w:val="000000" w:themeColor="text1"/>
        </w:rPr>
        <w:t>)</w:t>
      </w:r>
      <w:r w:rsidR="003F0334" w:rsidRPr="00C04A21">
        <w:rPr>
          <w:color w:val="000000" w:themeColor="text1"/>
        </w:rPr>
        <w:t>—</w:t>
      </w:r>
      <w:r w:rsidR="0033753B" w:rsidRPr="00C04A21">
        <w:rPr>
          <w:color w:val="000000" w:themeColor="text1"/>
        </w:rPr>
        <w:t>as an important predictor of connectedness</w:t>
      </w:r>
      <w:r w:rsidRPr="00C04A21">
        <w:rPr>
          <w:color w:val="000000" w:themeColor="text1"/>
        </w:rPr>
        <w:t xml:space="preserve">. </w:t>
      </w:r>
      <w:r w:rsidR="00757D66" w:rsidRPr="00C04A21">
        <w:rPr>
          <w:color w:val="000000" w:themeColor="text1"/>
        </w:rPr>
        <w:t>Second</w:t>
      </w:r>
      <w:r w:rsidR="009D7538" w:rsidRPr="00C04A21">
        <w:rPr>
          <w:color w:val="000000" w:themeColor="text1"/>
        </w:rPr>
        <w:t xml:space="preserve">, </w:t>
      </w:r>
      <w:r w:rsidR="009F5F1D" w:rsidRPr="00C04A21">
        <w:rPr>
          <w:color w:val="000000" w:themeColor="text1"/>
        </w:rPr>
        <w:t>the extent to which individuals experience</w:t>
      </w:r>
      <w:r w:rsidR="00122EFE" w:rsidRPr="00C04A21">
        <w:rPr>
          <w:color w:val="000000" w:themeColor="text1"/>
        </w:rPr>
        <w:t>d</w:t>
      </w:r>
      <w:r w:rsidR="009F5F1D" w:rsidRPr="00C04A21">
        <w:rPr>
          <w:color w:val="000000" w:themeColor="text1"/>
        </w:rPr>
        <w:t xml:space="preserve"> ego-dissolution—the </w:t>
      </w:r>
      <w:r w:rsidR="009D7538" w:rsidRPr="00C04A21">
        <w:rPr>
          <w:color w:val="000000" w:themeColor="text1"/>
        </w:rPr>
        <w:lastRenderedPageBreak/>
        <w:t>pharmacologically induced state of selflessness associated with psychedelics</w:t>
      </w:r>
      <w:r w:rsidR="00D4754D" w:rsidRPr="00C04A21">
        <w:rPr>
          <w:color w:val="000000" w:themeColor="text1"/>
        </w:rPr>
        <w:t>—</w:t>
      </w:r>
      <w:r w:rsidR="009D7538" w:rsidRPr="00C04A21">
        <w:rPr>
          <w:color w:val="000000" w:themeColor="text1"/>
        </w:rPr>
        <w:t xml:space="preserve">during </w:t>
      </w:r>
      <w:r w:rsidR="009F5F1D" w:rsidRPr="00C04A21">
        <w:rPr>
          <w:color w:val="000000" w:themeColor="text1"/>
        </w:rPr>
        <w:t xml:space="preserve">their self-reported </w:t>
      </w:r>
      <w:r w:rsidR="009D7538" w:rsidRPr="00C04A21">
        <w:rPr>
          <w:color w:val="000000" w:themeColor="text1"/>
        </w:rPr>
        <w:t xml:space="preserve">most significant experience with psilocybin </w:t>
      </w:r>
      <w:r w:rsidR="009F5F1D" w:rsidRPr="00C04A21">
        <w:rPr>
          <w:color w:val="000000" w:themeColor="text1"/>
        </w:rPr>
        <w:t xml:space="preserve">is </w:t>
      </w:r>
      <w:r w:rsidR="009D7538" w:rsidRPr="00C04A21">
        <w:rPr>
          <w:color w:val="000000" w:themeColor="text1"/>
        </w:rPr>
        <w:t xml:space="preserve">associated with </w:t>
      </w:r>
      <w:r w:rsidR="009F5F1D" w:rsidRPr="00C04A21">
        <w:rPr>
          <w:color w:val="000000" w:themeColor="text1"/>
        </w:rPr>
        <w:t xml:space="preserve">higher reports of </w:t>
      </w:r>
      <w:r w:rsidR="00D40C5C" w:rsidRPr="00C04A21">
        <w:rPr>
          <w:color w:val="000000" w:themeColor="text1"/>
        </w:rPr>
        <w:t>connectedness</w:t>
      </w:r>
      <w:r w:rsidR="009D7538" w:rsidRPr="00C04A21">
        <w:rPr>
          <w:color w:val="000000" w:themeColor="text1"/>
        </w:rPr>
        <w:t xml:space="preserve"> (</w:t>
      </w:r>
      <w:r w:rsidR="00583E4E" w:rsidRPr="00C04A21">
        <w:rPr>
          <w:color w:val="000000" w:themeColor="text1"/>
        </w:rPr>
        <w:t>Nour et al., 2017</w:t>
      </w:r>
      <w:r w:rsidR="009D7538" w:rsidRPr="00C04A21">
        <w:rPr>
          <w:color w:val="000000" w:themeColor="text1"/>
        </w:rPr>
        <w:t>).</w:t>
      </w:r>
      <w:r w:rsidR="001B2AD7" w:rsidRPr="00C04A21">
        <w:rPr>
          <w:color w:val="000000" w:themeColor="text1"/>
        </w:rPr>
        <w:t xml:space="preserve"> </w:t>
      </w:r>
      <w:r w:rsidR="00185E11" w:rsidRPr="00C04A21">
        <w:rPr>
          <w:color w:val="000000" w:themeColor="text1"/>
        </w:rPr>
        <w:t xml:space="preserve">Thus, this evidence would </w:t>
      </w:r>
      <w:r w:rsidRPr="00C04A21">
        <w:rPr>
          <w:color w:val="000000" w:themeColor="text1"/>
        </w:rPr>
        <w:t xml:space="preserve">further </w:t>
      </w:r>
      <w:r w:rsidR="00B52239" w:rsidRPr="00C04A21">
        <w:rPr>
          <w:color w:val="000000" w:themeColor="text1"/>
        </w:rPr>
        <w:t xml:space="preserve">support the notion </w:t>
      </w:r>
      <w:r w:rsidR="00185E11" w:rsidRPr="00C04A21">
        <w:rPr>
          <w:color w:val="000000" w:themeColor="text1"/>
        </w:rPr>
        <w:t xml:space="preserve">that </w:t>
      </w:r>
      <w:r w:rsidR="00455404" w:rsidRPr="00C04A21">
        <w:rPr>
          <w:color w:val="000000" w:themeColor="text1"/>
        </w:rPr>
        <w:t xml:space="preserve">some </w:t>
      </w:r>
      <w:r w:rsidR="00185E11" w:rsidRPr="00C04A21">
        <w:rPr>
          <w:color w:val="000000" w:themeColor="text1"/>
        </w:rPr>
        <w:t>diminish</w:t>
      </w:r>
      <w:r w:rsidR="00455404" w:rsidRPr="00C04A21">
        <w:rPr>
          <w:color w:val="000000" w:themeColor="text1"/>
        </w:rPr>
        <w:t xml:space="preserve">ment of </w:t>
      </w:r>
      <w:r w:rsidR="00185E11" w:rsidRPr="00C04A21">
        <w:rPr>
          <w:color w:val="000000" w:themeColor="text1"/>
        </w:rPr>
        <w:t>attention to the self might promote connectedness.</w:t>
      </w:r>
    </w:p>
    <w:p w14:paraId="44BD2A22" w14:textId="06C611F7" w:rsidR="00FD4968" w:rsidRPr="00C04A21" w:rsidRDefault="006D47A2" w:rsidP="006D47A2">
      <w:pPr>
        <w:pStyle w:val="APA7th4"/>
      </w:pPr>
      <w:bookmarkStart w:id="26" w:name="_Toc100154447"/>
      <w:r w:rsidRPr="00C04A21">
        <w:t>(L.4)</w:t>
      </w:r>
      <w:r w:rsidR="001B3AE4" w:rsidRPr="00C04A21">
        <w:rPr>
          <w:b w:val="0"/>
          <w:bCs w:val="0"/>
        </w:rPr>
        <w:t xml:space="preserve"> </w:t>
      </w:r>
      <w:r w:rsidR="00AF4A99" w:rsidRPr="00C04A21">
        <w:t>Positive influences of the self on connectedness.</w:t>
      </w:r>
      <w:bookmarkEnd w:id="26"/>
      <w:r w:rsidR="00AF4A99" w:rsidRPr="00C04A21">
        <w:t xml:space="preserve"> </w:t>
      </w:r>
    </w:p>
    <w:p w14:paraId="3EE75DF9" w14:textId="19F445BB" w:rsidR="0076240D" w:rsidRPr="00C04A21" w:rsidRDefault="00B52239" w:rsidP="00185E11">
      <w:pPr>
        <w:spacing w:line="480" w:lineRule="auto"/>
        <w:ind w:firstLine="720"/>
        <w:rPr>
          <w:color w:val="000000" w:themeColor="text1"/>
        </w:rPr>
      </w:pPr>
      <w:r w:rsidRPr="00C04A21">
        <w:rPr>
          <w:color w:val="000000" w:themeColor="text1"/>
        </w:rPr>
        <w:t xml:space="preserve">While the above evidence suggests that focusing on the self gets in the way of connectedness to nature, </w:t>
      </w:r>
      <w:r w:rsidR="0033753B" w:rsidRPr="00C04A21">
        <w:rPr>
          <w:color w:val="000000" w:themeColor="text1"/>
        </w:rPr>
        <w:t>reality</w:t>
      </w:r>
      <w:r w:rsidRPr="00C04A21">
        <w:rPr>
          <w:color w:val="000000" w:themeColor="text1"/>
        </w:rPr>
        <w:t xml:space="preserve"> may not be so </w:t>
      </w:r>
      <w:r w:rsidR="00B0272F" w:rsidRPr="00C04A21">
        <w:rPr>
          <w:color w:val="000000" w:themeColor="text1"/>
        </w:rPr>
        <w:t>clear-cut</w:t>
      </w:r>
      <w:r w:rsidRPr="00C04A21">
        <w:rPr>
          <w:color w:val="000000" w:themeColor="text1"/>
        </w:rPr>
        <w:t>. Indeed, o</w:t>
      </w:r>
      <w:r w:rsidR="009631BD" w:rsidRPr="00C04A21">
        <w:rPr>
          <w:color w:val="000000" w:themeColor="text1"/>
        </w:rPr>
        <w:t>ther evidence</w:t>
      </w:r>
      <w:r w:rsidRPr="00C04A21">
        <w:rPr>
          <w:color w:val="000000" w:themeColor="text1"/>
        </w:rPr>
        <w:t xml:space="preserve"> </w:t>
      </w:r>
      <w:r w:rsidR="00185E11" w:rsidRPr="00C04A21">
        <w:rPr>
          <w:color w:val="000000" w:themeColor="text1"/>
        </w:rPr>
        <w:t>suggest</w:t>
      </w:r>
      <w:r w:rsidR="00131F7B" w:rsidRPr="00C04A21">
        <w:rPr>
          <w:color w:val="000000" w:themeColor="text1"/>
        </w:rPr>
        <w:t>s</w:t>
      </w:r>
      <w:r w:rsidR="00185E11" w:rsidRPr="00C04A21">
        <w:rPr>
          <w:color w:val="000000" w:themeColor="text1"/>
        </w:rPr>
        <w:t xml:space="preserve"> that </w:t>
      </w:r>
      <w:r w:rsidR="009631BD" w:rsidRPr="00C04A21">
        <w:rPr>
          <w:color w:val="000000" w:themeColor="text1"/>
        </w:rPr>
        <w:t>‘</w:t>
      </w:r>
      <w:r w:rsidR="00185E11" w:rsidRPr="00C04A21">
        <w:rPr>
          <w:color w:val="000000" w:themeColor="text1"/>
        </w:rPr>
        <w:t>the self</w:t>
      </w:r>
      <w:r w:rsidR="009631BD" w:rsidRPr="00C04A21">
        <w:rPr>
          <w:color w:val="000000" w:themeColor="text1"/>
        </w:rPr>
        <w:t>’</w:t>
      </w:r>
      <w:r w:rsidR="00185E11" w:rsidRPr="00C04A21">
        <w:rPr>
          <w:color w:val="000000" w:themeColor="text1"/>
        </w:rPr>
        <w:t xml:space="preserve"> might not always be an </w:t>
      </w:r>
      <w:r w:rsidR="00131F7B" w:rsidRPr="00C04A21">
        <w:rPr>
          <w:color w:val="000000" w:themeColor="text1"/>
        </w:rPr>
        <w:t>obstacle</w:t>
      </w:r>
      <w:r w:rsidR="00185E11" w:rsidRPr="00C04A21">
        <w:rPr>
          <w:color w:val="000000" w:themeColor="text1"/>
        </w:rPr>
        <w:t xml:space="preserve"> </w:t>
      </w:r>
      <w:r w:rsidRPr="00C04A21">
        <w:rPr>
          <w:color w:val="000000" w:themeColor="text1"/>
        </w:rPr>
        <w:t>on the path to</w:t>
      </w:r>
      <w:r w:rsidR="00185E11" w:rsidRPr="00C04A21">
        <w:rPr>
          <w:color w:val="000000" w:themeColor="text1"/>
        </w:rPr>
        <w:t xml:space="preserve"> connect</w:t>
      </w:r>
      <w:r w:rsidRPr="00C04A21">
        <w:rPr>
          <w:color w:val="000000" w:themeColor="text1"/>
        </w:rPr>
        <w:t>edness</w:t>
      </w:r>
      <w:r w:rsidR="00185E11" w:rsidRPr="00C04A21">
        <w:rPr>
          <w:color w:val="000000" w:themeColor="text1"/>
        </w:rPr>
        <w:t xml:space="preserve">. </w:t>
      </w:r>
      <w:r w:rsidR="00DF03E8" w:rsidRPr="00C04A21">
        <w:rPr>
          <w:color w:val="000000" w:themeColor="text1"/>
        </w:rPr>
        <w:t>P</w:t>
      </w:r>
      <w:r w:rsidR="00185E11" w:rsidRPr="00C04A21">
        <w:rPr>
          <w:color w:val="000000" w:themeColor="text1"/>
        </w:rPr>
        <w:t>rivate self-awareness—being aware of one’s inner experience, effectively synonymous with introspection—may enhance connectedness (Mayer et al., 2009)</w:t>
      </w:r>
      <w:r w:rsidR="00DF03E8" w:rsidRPr="00C04A21">
        <w:rPr>
          <w:color w:val="000000" w:themeColor="text1"/>
        </w:rPr>
        <w:t>, unlike objective self-awareness and public self-awareness</w:t>
      </w:r>
      <w:r w:rsidR="00185E11" w:rsidRPr="00C04A21">
        <w:rPr>
          <w:color w:val="000000" w:themeColor="text1"/>
        </w:rPr>
        <w:t xml:space="preserve">. Consistent with this finding, reflective self-attention </w:t>
      </w:r>
      <w:r w:rsidR="00540205" w:rsidRPr="00C04A21">
        <w:rPr>
          <w:color w:val="000000" w:themeColor="text1"/>
        </w:rPr>
        <w:t xml:space="preserve">appeared </w:t>
      </w:r>
      <w:r w:rsidR="00684C78" w:rsidRPr="00C04A21">
        <w:rPr>
          <w:color w:val="000000" w:themeColor="text1"/>
        </w:rPr>
        <w:t>to be</w:t>
      </w:r>
      <w:r w:rsidR="00540205" w:rsidRPr="00C04A21">
        <w:rPr>
          <w:color w:val="000000" w:themeColor="text1"/>
        </w:rPr>
        <w:t xml:space="preserve"> </w:t>
      </w:r>
      <w:r w:rsidR="00185E11" w:rsidRPr="00C04A21">
        <w:rPr>
          <w:color w:val="000000" w:themeColor="text1"/>
        </w:rPr>
        <w:t>a better predictor of connectedness than</w:t>
      </w:r>
      <w:r w:rsidR="00540205" w:rsidRPr="00C04A21">
        <w:rPr>
          <w:color w:val="000000" w:themeColor="text1"/>
        </w:rPr>
        <w:t xml:space="preserve"> </w:t>
      </w:r>
      <w:r w:rsidR="00185E11" w:rsidRPr="00C04A21">
        <w:rPr>
          <w:color w:val="000000" w:themeColor="text1"/>
        </w:rPr>
        <w:t>mindful attention (</w:t>
      </w:r>
      <w:r w:rsidR="00F02966" w:rsidRPr="00C04A21">
        <w:rPr>
          <w:color w:val="000000" w:themeColor="text1"/>
        </w:rPr>
        <w:t>Richardson &amp; Sheffield</w:t>
      </w:r>
      <w:r w:rsidR="00185E11" w:rsidRPr="00C04A21">
        <w:rPr>
          <w:color w:val="000000" w:themeColor="text1"/>
        </w:rPr>
        <w:t xml:space="preserve">, 2015, S1-2). </w:t>
      </w:r>
      <w:r w:rsidR="009631BD" w:rsidRPr="00C04A21">
        <w:rPr>
          <w:color w:val="000000" w:themeColor="text1"/>
        </w:rPr>
        <w:t>Moreover</w:t>
      </w:r>
      <w:r w:rsidR="00185E11" w:rsidRPr="00C04A21">
        <w:rPr>
          <w:color w:val="000000" w:themeColor="text1"/>
        </w:rPr>
        <w:t xml:space="preserve">, </w:t>
      </w:r>
      <w:r w:rsidR="00684C78" w:rsidRPr="00C04A21">
        <w:rPr>
          <w:color w:val="000000" w:themeColor="text1"/>
        </w:rPr>
        <w:t>how</w:t>
      </w:r>
      <w:r w:rsidR="00185E11" w:rsidRPr="00C04A21">
        <w:rPr>
          <w:color w:val="000000" w:themeColor="text1"/>
        </w:rPr>
        <w:t xml:space="preserve"> we construe the self (e.g., interdependent, independent, etc.) </w:t>
      </w:r>
      <w:r w:rsidR="00684C78" w:rsidRPr="00C04A21">
        <w:rPr>
          <w:color w:val="000000" w:themeColor="text1"/>
        </w:rPr>
        <w:t>seems</w:t>
      </w:r>
      <w:r w:rsidR="00185E11" w:rsidRPr="00C04A21">
        <w:rPr>
          <w:color w:val="000000" w:themeColor="text1"/>
        </w:rPr>
        <w:t xml:space="preserve"> to influence connectedness</w:t>
      </w:r>
      <w:r w:rsidR="00E23CCA" w:rsidRPr="00C04A21">
        <w:rPr>
          <w:color w:val="000000" w:themeColor="text1"/>
        </w:rPr>
        <w:t>. Focusing</w:t>
      </w:r>
      <w:r w:rsidR="0076240D" w:rsidRPr="00C04A21">
        <w:rPr>
          <w:color w:val="000000" w:themeColor="text1"/>
        </w:rPr>
        <w:t xml:space="preserve"> on the self from an interdependent perspective </w:t>
      </w:r>
      <w:r w:rsidR="00E23CCA" w:rsidRPr="00C04A21">
        <w:rPr>
          <w:color w:val="000000" w:themeColor="text1"/>
        </w:rPr>
        <w:t>is</w:t>
      </w:r>
      <w:r w:rsidR="0076240D" w:rsidRPr="00C04A21">
        <w:rPr>
          <w:color w:val="000000" w:themeColor="text1"/>
        </w:rPr>
        <w:t xml:space="preserve"> associated with greater connectedness</w:t>
      </w:r>
      <w:r w:rsidR="00185E11" w:rsidRPr="00C04A21">
        <w:rPr>
          <w:color w:val="000000" w:themeColor="text1"/>
        </w:rPr>
        <w:t xml:space="preserve"> (Davis &amp; Stroink, 2016b). </w:t>
      </w:r>
      <w:r w:rsidR="0076240D" w:rsidRPr="00C04A21">
        <w:rPr>
          <w:color w:val="000000" w:themeColor="text1"/>
        </w:rPr>
        <w:t xml:space="preserve">In other words, there are cases where </w:t>
      </w:r>
      <w:r w:rsidR="00E23CCA" w:rsidRPr="00C04A21">
        <w:rPr>
          <w:color w:val="000000" w:themeColor="text1"/>
        </w:rPr>
        <w:t>positively focusing on the self</w:t>
      </w:r>
      <w:r w:rsidR="0076240D" w:rsidRPr="00C04A21">
        <w:rPr>
          <w:color w:val="000000" w:themeColor="text1"/>
        </w:rPr>
        <w:t xml:space="preserve"> can promote connectedness to nature.</w:t>
      </w:r>
      <w:r w:rsidR="00DF03E8" w:rsidRPr="00C04A21">
        <w:rPr>
          <w:color w:val="000000" w:themeColor="text1"/>
        </w:rPr>
        <w:t xml:space="preserve"> Most importantly</w:t>
      </w:r>
      <w:r w:rsidR="00C9278D" w:rsidRPr="00C04A21">
        <w:rPr>
          <w:color w:val="000000" w:themeColor="text1"/>
        </w:rPr>
        <w:t>,</w:t>
      </w:r>
      <w:r w:rsidR="00DF03E8" w:rsidRPr="00C04A21">
        <w:rPr>
          <w:color w:val="000000" w:themeColor="text1"/>
        </w:rPr>
        <w:t xml:space="preserve"> higher levels of reflective self-attention might strengthen the effects of contact with nature on connectedness (Richardson &amp; Sheffield, 2015, S3), suggesting that orienting individuals toward an introspective type of self-attention can be used to enhance OEE.</w:t>
      </w:r>
    </w:p>
    <w:p w14:paraId="0AB5AF43" w14:textId="689D2648" w:rsidR="009D7538" w:rsidRPr="00C04A21" w:rsidRDefault="009631BD" w:rsidP="00185E11">
      <w:pPr>
        <w:spacing w:line="480" w:lineRule="auto"/>
        <w:ind w:firstLine="720"/>
        <w:rPr>
          <w:color w:val="000000" w:themeColor="text1"/>
        </w:rPr>
      </w:pPr>
      <w:r w:rsidRPr="00C04A21">
        <w:rPr>
          <w:color w:val="000000" w:themeColor="text1"/>
        </w:rPr>
        <w:t xml:space="preserve">Thus, while we should be cautious about creating heightened public, ruminative, or unduly critical self-awareness through the programming incorporated in OEE, directly involving participants’ sense of self may be an important ingredient for increasing connectedness. Specifically, it may be valuable to incorporate programming that involves a great deal of </w:t>
      </w:r>
      <w:r w:rsidRPr="00C04A21">
        <w:rPr>
          <w:color w:val="000000" w:themeColor="text1"/>
        </w:rPr>
        <w:lastRenderedPageBreak/>
        <w:t>introspection (</w:t>
      </w:r>
      <w:r w:rsidR="009E0920" w:rsidRPr="00C04A21">
        <w:rPr>
          <w:color w:val="000000" w:themeColor="text1"/>
        </w:rPr>
        <w:t>see also</w:t>
      </w:r>
      <w:r w:rsidRPr="00C04A21">
        <w:rPr>
          <w:color w:val="000000" w:themeColor="text1"/>
        </w:rPr>
        <w:t xml:space="preserve"> the earlier section</w:t>
      </w:r>
      <w:r w:rsidR="00270C5C" w:rsidRPr="00C04A21">
        <w:rPr>
          <w:color w:val="000000" w:themeColor="text1"/>
        </w:rPr>
        <w:t>s</w:t>
      </w:r>
      <w:r w:rsidRPr="00C04A21">
        <w:rPr>
          <w:color w:val="000000" w:themeColor="text1"/>
        </w:rPr>
        <w:t xml:space="preserve"> on reflectio</w:t>
      </w:r>
      <w:r w:rsidR="00270C5C" w:rsidRPr="00C04A21">
        <w:rPr>
          <w:color w:val="000000" w:themeColor="text1"/>
        </w:rPr>
        <w:t>n and meditation)</w:t>
      </w:r>
      <w:r w:rsidR="00C9278D" w:rsidRPr="00C04A21">
        <w:rPr>
          <w:color w:val="000000" w:themeColor="text1"/>
        </w:rPr>
        <w:t>,</w:t>
      </w:r>
      <w:r w:rsidR="00270C5C" w:rsidRPr="00C04A21">
        <w:rPr>
          <w:color w:val="000000" w:themeColor="text1"/>
        </w:rPr>
        <w:t xml:space="preserve"> and it may be valuable to directly promote interdependent self-construals</w:t>
      </w:r>
      <w:r w:rsidR="00F57628" w:rsidRPr="00C04A21">
        <w:rPr>
          <w:color w:val="000000" w:themeColor="text1"/>
        </w:rPr>
        <w:t>, as two examples</w:t>
      </w:r>
      <w:r w:rsidR="00270C5C" w:rsidRPr="00C04A21">
        <w:rPr>
          <w:color w:val="000000" w:themeColor="text1"/>
        </w:rPr>
        <w:t>.</w:t>
      </w:r>
      <w:r w:rsidR="0076240D" w:rsidRPr="00C04A21">
        <w:rPr>
          <w:color w:val="000000" w:themeColor="text1"/>
        </w:rPr>
        <w:t xml:space="preserve"> </w:t>
      </w:r>
    </w:p>
    <w:p w14:paraId="61145ADA" w14:textId="4365B4E4" w:rsidR="00FD4968" w:rsidRPr="00C04A21" w:rsidRDefault="006D47A2" w:rsidP="006D47A2">
      <w:pPr>
        <w:pStyle w:val="APA7th4"/>
      </w:pPr>
      <w:bookmarkStart w:id="27" w:name="_Toc100154448"/>
      <w:bookmarkStart w:id="28" w:name="self"/>
      <w:r w:rsidRPr="00C04A21">
        <w:t>(L.4)</w:t>
      </w:r>
      <w:r w:rsidR="001B3AE4" w:rsidRPr="00C04A21">
        <w:rPr>
          <w:b w:val="0"/>
          <w:bCs w:val="0"/>
        </w:rPr>
        <w:t xml:space="preserve"> </w:t>
      </w:r>
      <w:r w:rsidR="005A60F0" w:rsidRPr="00C04A21">
        <w:t>Applications to OEE:</w:t>
      </w:r>
      <w:r w:rsidR="00EF03EE" w:rsidRPr="00C04A21">
        <w:t xml:space="preserve"> </w:t>
      </w:r>
      <w:r w:rsidR="005A60F0" w:rsidRPr="00C04A21">
        <w:t>T</w:t>
      </w:r>
      <w:r w:rsidR="00EF03EE" w:rsidRPr="00C04A21">
        <w:t>he self.</w:t>
      </w:r>
      <w:bookmarkEnd w:id="27"/>
    </w:p>
    <w:p w14:paraId="0F648E1F" w14:textId="09718ACA" w:rsidR="00844B8C" w:rsidRPr="00C04A21" w:rsidRDefault="009E0920" w:rsidP="00276B30">
      <w:pPr>
        <w:spacing w:line="480" w:lineRule="auto"/>
        <w:ind w:firstLine="720"/>
        <w:rPr>
          <w:color w:val="000000" w:themeColor="text1"/>
        </w:rPr>
      </w:pPr>
      <w:r w:rsidRPr="00C04A21">
        <w:rPr>
          <w:color w:val="000000" w:themeColor="text1"/>
        </w:rPr>
        <w:t>S</w:t>
      </w:r>
      <w:r w:rsidR="001B0D39" w:rsidRPr="00C04A21">
        <w:rPr>
          <w:color w:val="000000" w:themeColor="text1"/>
        </w:rPr>
        <w:t>elf-related</w:t>
      </w:r>
      <w:r w:rsidR="00EF03EE" w:rsidRPr="00C04A21">
        <w:rPr>
          <w:color w:val="000000" w:themeColor="text1"/>
        </w:rPr>
        <w:t xml:space="preserve"> phenomena </w:t>
      </w:r>
      <w:r w:rsidRPr="00C04A21">
        <w:rPr>
          <w:color w:val="000000" w:themeColor="text1"/>
        </w:rPr>
        <w:t xml:space="preserve">are an important source of influence on </w:t>
      </w:r>
      <w:r w:rsidR="00D40C5C" w:rsidRPr="00C04A21">
        <w:rPr>
          <w:color w:val="000000" w:themeColor="text1"/>
        </w:rPr>
        <w:t>connectedness</w:t>
      </w:r>
      <w:r w:rsidR="00EF03EE" w:rsidRPr="00C04A21">
        <w:rPr>
          <w:color w:val="000000" w:themeColor="text1"/>
        </w:rPr>
        <w:t xml:space="preserve">. Specifically, </w:t>
      </w:r>
      <w:r w:rsidR="00AE78BA" w:rsidRPr="00C04A21">
        <w:rPr>
          <w:color w:val="000000" w:themeColor="text1"/>
        </w:rPr>
        <w:t>how</w:t>
      </w:r>
      <w:r w:rsidR="00EF03EE" w:rsidRPr="00C04A21">
        <w:rPr>
          <w:color w:val="000000" w:themeColor="text1"/>
        </w:rPr>
        <w:t xml:space="preserve"> we attend to the self (e.g., </w:t>
      </w:r>
      <w:r w:rsidR="003E11B8" w:rsidRPr="00C04A21">
        <w:rPr>
          <w:color w:val="000000" w:themeColor="text1"/>
        </w:rPr>
        <w:t>Richardson &amp; Sheffield, 2015</w:t>
      </w:r>
      <w:r w:rsidR="00EF03EE" w:rsidRPr="00C04A21">
        <w:rPr>
          <w:color w:val="000000" w:themeColor="text1"/>
        </w:rPr>
        <w:t xml:space="preserve">) and </w:t>
      </w:r>
      <w:r w:rsidR="00B0690C" w:rsidRPr="00C04A21">
        <w:rPr>
          <w:color w:val="000000" w:themeColor="text1"/>
        </w:rPr>
        <w:t>how</w:t>
      </w:r>
      <w:r w:rsidR="00EF03EE" w:rsidRPr="00C04A21">
        <w:rPr>
          <w:color w:val="000000" w:themeColor="text1"/>
        </w:rPr>
        <w:t xml:space="preserve"> we subjectively experience the self (e.g., </w:t>
      </w:r>
      <w:r w:rsidR="003E11B8" w:rsidRPr="00C04A21">
        <w:rPr>
          <w:color w:val="000000" w:themeColor="text1"/>
        </w:rPr>
        <w:t xml:space="preserve">Hanley et al., </w:t>
      </w:r>
      <w:r w:rsidR="00545B31" w:rsidRPr="00C04A21">
        <w:rPr>
          <w:color w:val="000000" w:themeColor="text1"/>
        </w:rPr>
        <w:t>2017</w:t>
      </w:r>
      <w:r w:rsidR="00EF03EE" w:rsidRPr="00C04A21">
        <w:rPr>
          <w:color w:val="000000" w:themeColor="text1"/>
        </w:rPr>
        <w:t xml:space="preserve">; </w:t>
      </w:r>
      <w:r w:rsidR="003E11B8" w:rsidRPr="00C04A21">
        <w:rPr>
          <w:color w:val="000000" w:themeColor="text1"/>
        </w:rPr>
        <w:t>Nour</w:t>
      </w:r>
      <w:r w:rsidR="00823B25" w:rsidRPr="00C04A21">
        <w:rPr>
          <w:color w:val="000000" w:themeColor="text1"/>
        </w:rPr>
        <w:t xml:space="preserve"> et al</w:t>
      </w:r>
      <w:r w:rsidR="003E11B8" w:rsidRPr="00C04A21">
        <w:rPr>
          <w:color w:val="000000" w:themeColor="text1"/>
        </w:rPr>
        <w:t>., 2017</w:t>
      </w:r>
      <w:r w:rsidR="00EF03EE" w:rsidRPr="00C04A21">
        <w:rPr>
          <w:color w:val="000000" w:themeColor="text1"/>
        </w:rPr>
        <w:t xml:space="preserve">) </w:t>
      </w:r>
      <w:r w:rsidR="008301B7" w:rsidRPr="00C04A21">
        <w:rPr>
          <w:color w:val="000000" w:themeColor="text1"/>
        </w:rPr>
        <w:t>influence</w:t>
      </w:r>
      <w:r w:rsidR="00EF03EE" w:rsidRPr="00C04A21">
        <w:rPr>
          <w:color w:val="000000" w:themeColor="text1"/>
        </w:rPr>
        <w:t xml:space="preserve"> </w:t>
      </w:r>
      <w:r w:rsidR="00D40C5C" w:rsidRPr="00C04A21">
        <w:rPr>
          <w:color w:val="000000" w:themeColor="text1"/>
        </w:rPr>
        <w:t>connectedness</w:t>
      </w:r>
      <w:r w:rsidR="00844B8C" w:rsidRPr="00C04A21">
        <w:rPr>
          <w:color w:val="000000" w:themeColor="text1"/>
        </w:rPr>
        <w:t xml:space="preserve">. At the very least, it is important to recognize that there is mounting evidence that self-related phenomena are an important part of the formation of connectedness. OEE programs might find it useful to consider including lessons </w:t>
      </w:r>
      <w:r w:rsidR="008301B7" w:rsidRPr="00C04A21">
        <w:rPr>
          <w:color w:val="000000" w:themeColor="text1"/>
        </w:rPr>
        <w:t>that</w:t>
      </w:r>
      <w:r w:rsidR="00844B8C" w:rsidRPr="00C04A21">
        <w:rPr>
          <w:color w:val="000000" w:themeColor="text1"/>
        </w:rPr>
        <w:t xml:space="preserve"> challenge participants to change how they think about nature </w:t>
      </w:r>
      <w:r w:rsidR="00B0690C" w:rsidRPr="00C04A21">
        <w:rPr>
          <w:color w:val="000000" w:themeColor="text1"/>
        </w:rPr>
        <w:t>and</w:t>
      </w:r>
      <w:r w:rsidR="00844B8C" w:rsidRPr="00C04A21">
        <w:rPr>
          <w:color w:val="000000" w:themeColor="text1"/>
        </w:rPr>
        <w:t xml:space="preserve"> challenge them to change how they think about themselves. After all, connectedness fundamentally involves our sense of self. </w:t>
      </w:r>
    </w:p>
    <w:p w14:paraId="7030A7A6" w14:textId="50DC3E95" w:rsidR="00EF03EE" w:rsidRPr="00C04A21" w:rsidRDefault="00BB12A9" w:rsidP="00276B30">
      <w:pPr>
        <w:spacing w:line="480" w:lineRule="auto"/>
        <w:ind w:firstLine="720"/>
        <w:rPr>
          <w:color w:val="000000" w:themeColor="text1"/>
        </w:rPr>
      </w:pPr>
      <w:r w:rsidRPr="00C04A21">
        <w:rPr>
          <w:color w:val="000000" w:themeColor="text1"/>
        </w:rPr>
        <w:t>However,</w:t>
      </w:r>
      <w:r w:rsidR="00185E11" w:rsidRPr="00C04A21">
        <w:rPr>
          <w:color w:val="000000" w:themeColor="text1"/>
        </w:rPr>
        <w:t xml:space="preserve"> there</w:t>
      </w:r>
      <w:r w:rsidR="00844B8C" w:rsidRPr="00C04A21">
        <w:rPr>
          <w:color w:val="000000" w:themeColor="text1"/>
        </w:rPr>
        <w:t xml:space="preserve"> is</w:t>
      </w:r>
      <w:r w:rsidR="00185E11" w:rsidRPr="00C04A21">
        <w:rPr>
          <w:color w:val="000000" w:themeColor="text1"/>
        </w:rPr>
        <w:t xml:space="preserve"> </w:t>
      </w:r>
      <w:r w:rsidR="00DC7F5A" w:rsidRPr="00C04A21">
        <w:rPr>
          <w:color w:val="000000" w:themeColor="text1"/>
        </w:rPr>
        <w:t>a degree of nuance to the relationship</w:t>
      </w:r>
      <w:r w:rsidR="003F0334" w:rsidRPr="00C04A21">
        <w:rPr>
          <w:color w:val="000000" w:themeColor="text1"/>
        </w:rPr>
        <w:t xml:space="preserve"> between self and nature</w:t>
      </w:r>
      <w:r w:rsidR="00185E11" w:rsidRPr="00C04A21">
        <w:rPr>
          <w:color w:val="000000" w:themeColor="text1"/>
        </w:rPr>
        <w:t>.</w:t>
      </w:r>
      <w:r w:rsidR="00EF03EE" w:rsidRPr="00C04A21">
        <w:rPr>
          <w:color w:val="000000" w:themeColor="text1"/>
        </w:rPr>
        <w:t xml:space="preserve"> </w:t>
      </w:r>
      <w:r w:rsidR="00276B30" w:rsidRPr="00C04A21">
        <w:rPr>
          <w:color w:val="000000" w:themeColor="text1"/>
        </w:rPr>
        <w:t>In some cases, paying attention to the self promotes connectedness (e.g., private self-awareness)</w:t>
      </w:r>
      <w:r w:rsidR="008301B7" w:rsidRPr="00C04A21">
        <w:rPr>
          <w:color w:val="000000" w:themeColor="text1"/>
        </w:rPr>
        <w:t>,</w:t>
      </w:r>
      <w:r w:rsidR="00276B30" w:rsidRPr="00C04A21">
        <w:rPr>
          <w:color w:val="000000" w:themeColor="text1"/>
        </w:rPr>
        <w:t xml:space="preserve"> and in others, it hinders it (e.g., public self-awareness). </w:t>
      </w:r>
      <w:r w:rsidR="00844B8C" w:rsidRPr="00C04A21">
        <w:rPr>
          <w:color w:val="000000" w:themeColor="text1"/>
        </w:rPr>
        <w:t>In other words</w:t>
      </w:r>
      <w:r w:rsidR="002B0278" w:rsidRPr="00C04A21">
        <w:rPr>
          <w:color w:val="000000" w:themeColor="text1"/>
        </w:rPr>
        <w:t xml:space="preserve">, </w:t>
      </w:r>
      <w:r w:rsidR="00276B30" w:rsidRPr="00C04A21">
        <w:rPr>
          <w:color w:val="000000" w:themeColor="text1"/>
        </w:rPr>
        <w:t>in the context of connectedness, there may be such a thing as a healthy and unhealthy focus on the self</w:t>
      </w:r>
      <w:r w:rsidR="002B0278" w:rsidRPr="00C04A21">
        <w:rPr>
          <w:color w:val="000000" w:themeColor="text1"/>
        </w:rPr>
        <w:t xml:space="preserve">. </w:t>
      </w:r>
      <w:r w:rsidR="00844B8C" w:rsidRPr="00C04A21">
        <w:rPr>
          <w:color w:val="000000" w:themeColor="text1"/>
        </w:rPr>
        <w:t xml:space="preserve">Activities that make participants think about the self in a </w:t>
      </w:r>
      <w:r w:rsidR="00B32EF6" w:rsidRPr="00C04A21">
        <w:rPr>
          <w:color w:val="000000" w:themeColor="text1"/>
        </w:rPr>
        <w:t>motivated way</w:t>
      </w:r>
      <w:r w:rsidR="00844B8C" w:rsidRPr="00C04A21">
        <w:rPr>
          <w:color w:val="000000" w:themeColor="text1"/>
        </w:rPr>
        <w:t xml:space="preserve"> by introspection and curiosity about </w:t>
      </w:r>
      <w:r w:rsidR="00E46095" w:rsidRPr="00C04A21">
        <w:rPr>
          <w:color w:val="000000" w:themeColor="text1"/>
        </w:rPr>
        <w:t>oneself</w:t>
      </w:r>
      <w:r w:rsidR="00844B8C" w:rsidRPr="00C04A21">
        <w:rPr>
          <w:color w:val="000000" w:themeColor="text1"/>
        </w:rPr>
        <w:t xml:space="preserve"> (</w:t>
      </w:r>
      <w:r w:rsidR="00E46095" w:rsidRPr="00C04A21">
        <w:rPr>
          <w:color w:val="000000" w:themeColor="text1"/>
        </w:rPr>
        <w:t>c.f., Richardson &amp; Sheffield, 2015</w:t>
      </w:r>
      <w:r w:rsidR="00844B8C" w:rsidRPr="00C04A21">
        <w:rPr>
          <w:color w:val="000000" w:themeColor="text1"/>
        </w:rPr>
        <w:t xml:space="preserve">) will likely contribute to increased connectedness. In contrast, activities </w:t>
      </w:r>
      <w:r w:rsidR="004F17FD" w:rsidRPr="00C04A21">
        <w:rPr>
          <w:color w:val="000000" w:themeColor="text1"/>
        </w:rPr>
        <w:t>that</w:t>
      </w:r>
      <w:r w:rsidR="00844B8C" w:rsidRPr="00C04A21">
        <w:rPr>
          <w:color w:val="000000" w:themeColor="text1"/>
        </w:rPr>
        <w:t xml:space="preserve"> make participants of OEE feel self-conscious or overly concerned with how they appear to others</w:t>
      </w:r>
      <w:r w:rsidR="004F17FD" w:rsidRPr="00C04A21">
        <w:rPr>
          <w:color w:val="000000" w:themeColor="text1"/>
        </w:rPr>
        <w:t xml:space="preserve"> </w:t>
      </w:r>
      <w:r w:rsidR="00844B8C" w:rsidRPr="00C04A21">
        <w:rPr>
          <w:color w:val="000000" w:themeColor="text1"/>
        </w:rPr>
        <w:t xml:space="preserve">will likely work against efforts to increase connectedness. </w:t>
      </w:r>
      <w:r w:rsidR="002B0278" w:rsidRPr="00C04A21">
        <w:rPr>
          <w:color w:val="000000" w:themeColor="text1"/>
        </w:rPr>
        <w:t xml:space="preserve">Thus, once again, it is important to consider ‘process’ and deliberately select activities that impact </w:t>
      </w:r>
      <w:r w:rsidR="008301B7" w:rsidRPr="00C04A21">
        <w:rPr>
          <w:color w:val="000000" w:themeColor="text1"/>
        </w:rPr>
        <w:t>individuals'</w:t>
      </w:r>
      <w:r w:rsidR="002B0278" w:rsidRPr="00C04A21">
        <w:rPr>
          <w:color w:val="000000" w:themeColor="text1"/>
        </w:rPr>
        <w:t xml:space="preserve"> sense of self in a way that promotes connectedness.</w:t>
      </w:r>
      <w:r w:rsidR="00276B30" w:rsidRPr="00C04A21">
        <w:rPr>
          <w:color w:val="000000" w:themeColor="text1"/>
        </w:rPr>
        <w:t xml:space="preserve"> </w:t>
      </w:r>
    </w:p>
    <w:p w14:paraId="123D2595" w14:textId="75092ECD" w:rsidR="00A81812" w:rsidRPr="00C04A21" w:rsidRDefault="00FD4968" w:rsidP="00154066">
      <w:pPr>
        <w:pStyle w:val="APA7th3"/>
      </w:pPr>
      <w:bookmarkStart w:id="29" w:name="_Toc100154449"/>
      <w:bookmarkEnd w:id="28"/>
      <w:r w:rsidRPr="00C04A21">
        <w:t>(L.3)</w:t>
      </w:r>
      <w:r w:rsidR="00A81812" w:rsidRPr="00C04A21">
        <w:rPr>
          <w:b w:val="0"/>
          <w:bCs w:val="0"/>
        </w:rPr>
        <w:t xml:space="preserve"> </w:t>
      </w:r>
      <w:r w:rsidR="002E6D05" w:rsidRPr="00C04A21">
        <w:t>Affect</w:t>
      </w:r>
      <w:r w:rsidR="007506DA" w:rsidRPr="00C04A21">
        <w:t xml:space="preserve"> and </w:t>
      </w:r>
      <w:r w:rsidR="00EE3124" w:rsidRPr="00C04A21">
        <w:t>m</w:t>
      </w:r>
      <w:r w:rsidR="007506DA" w:rsidRPr="00C04A21">
        <w:t>otivation</w:t>
      </w:r>
      <w:bookmarkEnd w:id="29"/>
    </w:p>
    <w:p w14:paraId="06B66FA3" w14:textId="69BCABAF" w:rsidR="00BC1FF9" w:rsidRPr="00C04A21" w:rsidRDefault="00153A88" w:rsidP="00BC1FF9">
      <w:pPr>
        <w:spacing w:line="480" w:lineRule="auto"/>
        <w:ind w:firstLine="720"/>
        <w:rPr>
          <w:color w:val="000000" w:themeColor="text1"/>
        </w:rPr>
      </w:pPr>
      <w:r w:rsidRPr="00C04A21">
        <w:rPr>
          <w:color w:val="000000" w:themeColor="text1"/>
        </w:rPr>
        <w:lastRenderedPageBreak/>
        <w:t>The reader may not be surprised to learn that a</w:t>
      </w:r>
      <w:r w:rsidR="00A636DE" w:rsidRPr="00C04A21">
        <w:rPr>
          <w:color w:val="000000" w:themeColor="text1"/>
        </w:rPr>
        <w:t xml:space="preserve">ffective states </w:t>
      </w:r>
      <w:r w:rsidRPr="00C04A21">
        <w:rPr>
          <w:color w:val="000000" w:themeColor="text1"/>
        </w:rPr>
        <w:t xml:space="preserve">influence </w:t>
      </w:r>
      <w:r w:rsidR="00052E07" w:rsidRPr="00C04A21">
        <w:rPr>
          <w:color w:val="000000" w:themeColor="text1"/>
        </w:rPr>
        <w:t xml:space="preserve">individuals’ sense of </w:t>
      </w:r>
      <w:r w:rsidR="00D40C5C" w:rsidRPr="00C04A21">
        <w:rPr>
          <w:color w:val="000000" w:themeColor="text1"/>
        </w:rPr>
        <w:t>connectedness</w:t>
      </w:r>
      <w:r w:rsidR="00052E07" w:rsidRPr="00C04A21">
        <w:rPr>
          <w:color w:val="000000" w:themeColor="text1"/>
        </w:rPr>
        <w:t xml:space="preserve">. </w:t>
      </w:r>
      <w:r w:rsidR="007A3034" w:rsidRPr="00C04A21">
        <w:rPr>
          <w:color w:val="000000" w:themeColor="text1"/>
        </w:rPr>
        <w:t xml:space="preserve">A meta-analysis suggests that positive affect </w:t>
      </w:r>
      <w:r w:rsidRPr="00C04A21">
        <w:rPr>
          <w:color w:val="000000" w:themeColor="text1"/>
        </w:rPr>
        <w:t>is</w:t>
      </w:r>
      <w:r w:rsidR="007A3034" w:rsidRPr="00C04A21">
        <w:rPr>
          <w:color w:val="000000" w:themeColor="text1"/>
        </w:rPr>
        <w:t xml:space="preserve"> positively correlated with connectedness (</w:t>
      </w:r>
      <w:r w:rsidR="00E77773" w:rsidRPr="00C04A21">
        <w:rPr>
          <w:color w:val="000000" w:themeColor="text1"/>
        </w:rPr>
        <w:t>see</w:t>
      </w:r>
      <w:r w:rsidR="00EE7B82" w:rsidRPr="00C04A21">
        <w:rPr>
          <w:color w:val="000000" w:themeColor="text1"/>
        </w:rPr>
        <w:t xml:space="preserve"> </w:t>
      </w:r>
      <w:r w:rsidR="00583E4E" w:rsidRPr="00C04A21">
        <w:rPr>
          <w:color w:val="000000" w:themeColor="text1"/>
        </w:rPr>
        <w:t>Capaldi et al., 2014</w:t>
      </w:r>
      <w:r w:rsidR="00F91385" w:rsidRPr="00C04A21">
        <w:rPr>
          <w:color w:val="000000" w:themeColor="text1"/>
        </w:rPr>
        <w:t>)</w:t>
      </w:r>
      <w:r w:rsidR="00BF2A8E" w:rsidRPr="00C04A21">
        <w:rPr>
          <w:color w:val="000000" w:themeColor="text1"/>
        </w:rPr>
        <w:t>. In fact, increased positive affect may be one of the psychological mechanisms through which contact with nature increases connectedness (Nisbet et al., 2011</w:t>
      </w:r>
      <w:r w:rsidR="00E77773" w:rsidRPr="00C04A21">
        <w:rPr>
          <w:color w:val="000000" w:themeColor="text1"/>
        </w:rPr>
        <w:t>)</w:t>
      </w:r>
      <w:r w:rsidR="009B000F" w:rsidRPr="00C04A21">
        <w:rPr>
          <w:color w:val="000000" w:themeColor="text1"/>
        </w:rPr>
        <w:t xml:space="preserve">. </w:t>
      </w:r>
      <w:r w:rsidR="005108C2" w:rsidRPr="00C04A21">
        <w:rPr>
          <w:color w:val="000000" w:themeColor="text1"/>
        </w:rPr>
        <w:t>Additionally</w:t>
      </w:r>
      <w:r w:rsidR="00C53937" w:rsidRPr="00C04A21">
        <w:rPr>
          <w:color w:val="000000" w:themeColor="text1"/>
        </w:rPr>
        <w:t>, studies have shown that negative affect is negatively correlated with connectedness (</w:t>
      </w:r>
      <w:proofErr w:type="spellStart"/>
      <w:r w:rsidR="00C53937" w:rsidRPr="00C04A21">
        <w:rPr>
          <w:color w:val="000000" w:themeColor="text1"/>
        </w:rPr>
        <w:t>Dopko</w:t>
      </w:r>
      <w:proofErr w:type="spellEnd"/>
      <w:r w:rsidR="00C53937" w:rsidRPr="00C04A21">
        <w:rPr>
          <w:color w:val="000000" w:themeColor="text1"/>
        </w:rPr>
        <w:t xml:space="preserve"> et al., 2019; Mayer et al., 2009, S2; Nisbet &amp; Zelenski, 2013, S4; Nisbet et al., 2011).</w:t>
      </w:r>
    </w:p>
    <w:p w14:paraId="70628EA4" w14:textId="3F45D993" w:rsidR="00DB0814" w:rsidRPr="00C04A21" w:rsidRDefault="00153A88" w:rsidP="00154066">
      <w:pPr>
        <w:spacing w:line="480" w:lineRule="auto"/>
        <w:ind w:firstLine="720"/>
        <w:rPr>
          <w:color w:val="000000" w:themeColor="text1"/>
        </w:rPr>
      </w:pPr>
      <w:r w:rsidRPr="00C04A21">
        <w:rPr>
          <w:color w:val="000000" w:themeColor="text1"/>
        </w:rPr>
        <w:t>Although it is</w:t>
      </w:r>
      <w:r w:rsidR="00120110" w:rsidRPr="00C04A21">
        <w:rPr>
          <w:color w:val="000000" w:themeColor="text1"/>
        </w:rPr>
        <w:t xml:space="preserve"> </w:t>
      </w:r>
      <w:r w:rsidRPr="00C04A21">
        <w:rPr>
          <w:color w:val="000000" w:themeColor="text1"/>
        </w:rPr>
        <w:t>true that</w:t>
      </w:r>
      <w:r w:rsidR="00120110" w:rsidRPr="00C04A21">
        <w:rPr>
          <w:color w:val="000000" w:themeColor="text1"/>
        </w:rPr>
        <w:t xml:space="preserve"> </w:t>
      </w:r>
      <w:r w:rsidRPr="00C04A21">
        <w:rPr>
          <w:color w:val="000000" w:themeColor="text1"/>
        </w:rPr>
        <w:t>positive affect, in general, has a positive effect on connectedness, r</w:t>
      </w:r>
      <w:r w:rsidR="007A3034" w:rsidRPr="00C04A21">
        <w:rPr>
          <w:color w:val="000000" w:themeColor="text1"/>
        </w:rPr>
        <w:t xml:space="preserve">esearch also </w:t>
      </w:r>
      <w:r w:rsidR="00C356BF" w:rsidRPr="00C04A21">
        <w:rPr>
          <w:color w:val="000000" w:themeColor="text1"/>
        </w:rPr>
        <w:t>suggests</w:t>
      </w:r>
      <w:r w:rsidR="007A3034" w:rsidRPr="00C04A21">
        <w:rPr>
          <w:color w:val="000000" w:themeColor="text1"/>
        </w:rPr>
        <w:t xml:space="preserve"> that it is </w:t>
      </w:r>
      <w:r w:rsidRPr="00C04A21">
        <w:rPr>
          <w:color w:val="000000" w:themeColor="text1"/>
        </w:rPr>
        <w:t xml:space="preserve">important </w:t>
      </w:r>
      <w:r w:rsidR="00F2562B" w:rsidRPr="00C04A21">
        <w:rPr>
          <w:color w:val="000000" w:themeColor="text1"/>
        </w:rPr>
        <w:t xml:space="preserve">to </w:t>
      </w:r>
      <w:r w:rsidRPr="00C04A21">
        <w:rPr>
          <w:color w:val="000000" w:themeColor="text1"/>
        </w:rPr>
        <w:t xml:space="preserve">differentiate between </w:t>
      </w:r>
      <w:r w:rsidR="007A3034" w:rsidRPr="00C04A21">
        <w:rPr>
          <w:color w:val="000000" w:themeColor="text1"/>
        </w:rPr>
        <w:t>different types of positive affect</w:t>
      </w:r>
      <w:r w:rsidR="00E77773" w:rsidRPr="00C04A21">
        <w:rPr>
          <w:color w:val="000000" w:themeColor="text1"/>
        </w:rPr>
        <w:t>, much like the research on mindfulness</w:t>
      </w:r>
      <w:r w:rsidR="00330147" w:rsidRPr="00C04A21">
        <w:rPr>
          <w:color w:val="000000" w:themeColor="text1"/>
        </w:rPr>
        <w:t>.</w:t>
      </w:r>
      <w:r w:rsidR="00BC1FF9" w:rsidRPr="00C04A21">
        <w:rPr>
          <w:color w:val="000000" w:themeColor="text1"/>
        </w:rPr>
        <w:t xml:space="preserve"> </w:t>
      </w:r>
      <w:r w:rsidR="00330147" w:rsidRPr="00C04A21">
        <w:rPr>
          <w:color w:val="000000" w:themeColor="text1"/>
        </w:rPr>
        <w:t>S</w:t>
      </w:r>
      <w:r w:rsidR="00BC1FF9" w:rsidRPr="00C04A21">
        <w:rPr>
          <w:color w:val="000000" w:themeColor="text1"/>
        </w:rPr>
        <w:t>pecific forms of positive affect, such as awe (</w:t>
      </w:r>
      <w:r w:rsidR="00362021" w:rsidRPr="00C04A21">
        <w:rPr>
          <w:color w:val="000000" w:themeColor="text1"/>
        </w:rPr>
        <w:t xml:space="preserve">Nisbet et al., 2019; Yang </w:t>
      </w:r>
      <w:r w:rsidR="000859F6" w:rsidRPr="00C04A21">
        <w:rPr>
          <w:color w:val="000000" w:themeColor="text1"/>
        </w:rPr>
        <w:t>et al.</w:t>
      </w:r>
      <w:r w:rsidR="00362021" w:rsidRPr="00C04A21">
        <w:rPr>
          <w:color w:val="000000" w:themeColor="text1"/>
        </w:rPr>
        <w:t>, 2018</w:t>
      </w:r>
      <w:r w:rsidR="00BC1FF9" w:rsidRPr="00C04A21">
        <w:rPr>
          <w:color w:val="000000" w:themeColor="text1"/>
        </w:rPr>
        <w:t>) or similar types of</w:t>
      </w:r>
      <w:r w:rsidR="00E77773" w:rsidRPr="00C04A21">
        <w:rPr>
          <w:color w:val="000000" w:themeColor="text1"/>
        </w:rPr>
        <w:t xml:space="preserve"> elevating</w:t>
      </w:r>
      <w:r w:rsidR="00BC1FF9" w:rsidRPr="00C04A21">
        <w:rPr>
          <w:color w:val="000000" w:themeColor="text1"/>
        </w:rPr>
        <w:t xml:space="preserve"> emotions (Capaldi et al. 2017</w:t>
      </w:r>
      <w:r w:rsidR="00A518D4" w:rsidRPr="00C04A21">
        <w:rPr>
          <w:color w:val="000000" w:themeColor="text1"/>
        </w:rPr>
        <w:t>, S</w:t>
      </w:r>
      <w:r w:rsidR="00BC1FF9" w:rsidRPr="00C04A21">
        <w:rPr>
          <w:color w:val="000000" w:themeColor="text1"/>
        </w:rPr>
        <w:t>1; Lengieza et al., 20</w:t>
      </w:r>
      <w:r w:rsidR="007A3034" w:rsidRPr="00C04A21">
        <w:rPr>
          <w:color w:val="000000" w:themeColor="text1"/>
        </w:rPr>
        <w:t>21</w:t>
      </w:r>
      <w:r w:rsidR="00BC1FF9" w:rsidRPr="00C04A21">
        <w:rPr>
          <w:color w:val="000000" w:themeColor="text1"/>
        </w:rPr>
        <w:t xml:space="preserve">) </w:t>
      </w:r>
      <w:r w:rsidR="004B4376" w:rsidRPr="00C04A21">
        <w:rPr>
          <w:color w:val="000000" w:themeColor="text1"/>
        </w:rPr>
        <w:t>are</w:t>
      </w:r>
      <w:r w:rsidR="007A3034" w:rsidRPr="00C04A21">
        <w:rPr>
          <w:color w:val="000000" w:themeColor="text1"/>
        </w:rPr>
        <w:t xml:space="preserve"> </w:t>
      </w:r>
      <w:r w:rsidR="00BC1FF9" w:rsidRPr="00C04A21">
        <w:rPr>
          <w:color w:val="000000" w:themeColor="text1"/>
        </w:rPr>
        <w:t xml:space="preserve">positively associated with </w:t>
      </w:r>
      <w:r w:rsidR="00D40C5C" w:rsidRPr="00C04A21">
        <w:rPr>
          <w:color w:val="000000" w:themeColor="text1"/>
        </w:rPr>
        <w:t>connectedness</w:t>
      </w:r>
      <w:r w:rsidR="00BC1FF9" w:rsidRPr="00C04A21">
        <w:rPr>
          <w:color w:val="000000" w:themeColor="text1"/>
        </w:rPr>
        <w:t xml:space="preserve">. Moreover, </w:t>
      </w:r>
      <w:r w:rsidR="00D6562F" w:rsidRPr="00C04A21">
        <w:rPr>
          <w:color w:val="000000" w:themeColor="text1"/>
        </w:rPr>
        <w:t xml:space="preserve">experiencing </w:t>
      </w:r>
      <w:r w:rsidR="00BC1FF9" w:rsidRPr="00C04A21">
        <w:rPr>
          <w:color w:val="000000" w:themeColor="text1"/>
        </w:rPr>
        <w:t>m</w:t>
      </w:r>
      <w:r w:rsidR="00714D9F" w:rsidRPr="00C04A21">
        <w:rPr>
          <w:color w:val="000000" w:themeColor="text1"/>
        </w:rPr>
        <w:t xml:space="preserve">eaning and purpose, </w:t>
      </w:r>
      <w:r w:rsidR="00D6562F" w:rsidRPr="00C04A21">
        <w:rPr>
          <w:color w:val="000000" w:themeColor="text1"/>
        </w:rPr>
        <w:t xml:space="preserve">a component </w:t>
      </w:r>
      <w:r w:rsidR="00714D9F" w:rsidRPr="00C04A21">
        <w:rPr>
          <w:color w:val="000000" w:themeColor="text1"/>
        </w:rPr>
        <w:t>of eud</w:t>
      </w:r>
      <w:r w:rsidR="000669A5" w:rsidRPr="00C04A21">
        <w:rPr>
          <w:color w:val="000000" w:themeColor="text1"/>
        </w:rPr>
        <w:t>ai</w:t>
      </w:r>
      <w:r w:rsidR="00714D9F" w:rsidRPr="00C04A21">
        <w:rPr>
          <w:color w:val="000000" w:themeColor="text1"/>
        </w:rPr>
        <w:t xml:space="preserve">monic affect, is positively correlated with </w:t>
      </w:r>
      <w:r w:rsidR="00D40C5C" w:rsidRPr="00C04A21">
        <w:rPr>
          <w:color w:val="000000" w:themeColor="text1"/>
        </w:rPr>
        <w:t>connectedness</w:t>
      </w:r>
      <w:r w:rsidR="00714D9F" w:rsidRPr="00C04A21">
        <w:rPr>
          <w:color w:val="000000" w:themeColor="text1"/>
        </w:rPr>
        <w:t xml:space="preserve"> (</w:t>
      </w:r>
      <w:r w:rsidR="00362021" w:rsidRPr="00C04A21">
        <w:rPr>
          <w:color w:val="000000" w:themeColor="text1"/>
        </w:rPr>
        <w:t>Capaldi et al., 2017</w:t>
      </w:r>
      <w:r w:rsidR="00A518D4" w:rsidRPr="00C04A21">
        <w:rPr>
          <w:color w:val="000000" w:themeColor="text1"/>
        </w:rPr>
        <w:t>, S</w:t>
      </w:r>
      <w:r w:rsidR="00454A6F" w:rsidRPr="00C04A21">
        <w:rPr>
          <w:color w:val="000000" w:themeColor="text1"/>
        </w:rPr>
        <w:t>1</w:t>
      </w:r>
      <w:r w:rsidR="00362021" w:rsidRPr="00C04A21">
        <w:rPr>
          <w:color w:val="000000" w:themeColor="text1"/>
        </w:rPr>
        <w:t>; Hinds &amp; Sparks, 2009; Howell et al., 2011</w:t>
      </w:r>
      <w:r w:rsidR="00A518D4" w:rsidRPr="00C04A21">
        <w:rPr>
          <w:color w:val="000000" w:themeColor="text1"/>
        </w:rPr>
        <w:t>, S</w:t>
      </w:r>
      <w:r w:rsidR="00D24AF6" w:rsidRPr="00C04A21">
        <w:rPr>
          <w:color w:val="000000" w:themeColor="text1"/>
        </w:rPr>
        <w:t>1-2</w:t>
      </w:r>
      <w:r w:rsidR="00362021" w:rsidRPr="00C04A21">
        <w:rPr>
          <w:color w:val="000000" w:themeColor="text1"/>
        </w:rPr>
        <w:t>; Nisbet</w:t>
      </w:r>
      <w:r w:rsidR="00E948D3" w:rsidRPr="00C04A21">
        <w:rPr>
          <w:color w:val="000000" w:themeColor="text1"/>
        </w:rPr>
        <w:t xml:space="preserve"> et al.</w:t>
      </w:r>
      <w:r w:rsidR="00362021" w:rsidRPr="00C04A21">
        <w:rPr>
          <w:color w:val="000000" w:themeColor="text1"/>
        </w:rPr>
        <w:t>, 2011</w:t>
      </w:r>
      <w:r w:rsidR="00A518D4" w:rsidRPr="00C04A21">
        <w:rPr>
          <w:color w:val="000000" w:themeColor="text1"/>
        </w:rPr>
        <w:t>, S</w:t>
      </w:r>
      <w:r w:rsidR="00362021" w:rsidRPr="00C04A21">
        <w:rPr>
          <w:color w:val="000000" w:themeColor="text1"/>
        </w:rPr>
        <w:t xml:space="preserve">1 &amp; </w:t>
      </w:r>
      <w:r w:rsidR="00A518D4" w:rsidRPr="00C04A21">
        <w:rPr>
          <w:color w:val="000000" w:themeColor="text1"/>
        </w:rPr>
        <w:t>S</w:t>
      </w:r>
      <w:r w:rsidR="00362021" w:rsidRPr="00C04A21">
        <w:rPr>
          <w:color w:val="000000" w:themeColor="text1"/>
        </w:rPr>
        <w:t>3</w:t>
      </w:r>
      <w:r w:rsidR="00714D9F" w:rsidRPr="00C04A21">
        <w:rPr>
          <w:color w:val="000000" w:themeColor="text1"/>
        </w:rPr>
        <w:t>)</w:t>
      </w:r>
      <w:r w:rsidR="00D6562F" w:rsidRPr="00C04A21">
        <w:rPr>
          <w:color w:val="000000" w:themeColor="text1"/>
        </w:rPr>
        <w:t>. H</w:t>
      </w:r>
      <w:r w:rsidR="007A3034" w:rsidRPr="00C04A21">
        <w:rPr>
          <w:color w:val="000000" w:themeColor="text1"/>
        </w:rPr>
        <w:t>edonic affect</w:t>
      </w:r>
      <w:r w:rsidR="00D6562F" w:rsidRPr="00C04A21">
        <w:rPr>
          <w:color w:val="000000" w:themeColor="text1"/>
        </w:rPr>
        <w:t>, on the other hand,</w:t>
      </w:r>
      <w:r w:rsidR="007A3034" w:rsidRPr="00C04A21">
        <w:rPr>
          <w:color w:val="000000" w:themeColor="text1"/>
        </w:rPr>
        <w:t xml:space="preserve"> </w:t>
      </w:r>
      <w:r w:rsidR="006A30F7" w:rsidRPr="00C04A21">
        <w:rPr>
          <w:color w:val="000000" w:themeColor="text1"/>
        </w:rPr>
        <w:t xml:space="preserve">was no longer associated with connectedness after controlling for eudaimonic affect </w:t>
      </w:r>
      <w:r w:rsidR="007A3034" w:rsidRPr="00C04A21">
        <w:rPr>
          <w:color w:val="000000" w:themeColor="text1"/>
        </w:rPr>
        <w:t>(Lengieza et al., 2021)</w:t>
      </w:r>
      <w:r w:rsidR="00D6562F" w:rsidRPr="00C04A21">
        <w:rPr>
          <w:color w:val="000000" w:themeColor="text1"/>
        </w:rPr>
        <w:t>, s</w:t>
      </w:r>
      <w:r w:rsidR="004B4376" w:rsidRPr="00C04A21">
        <w:rPr>
          <w:color w:val="000000" w:themeColor="text1"/>
        </w:rPr>
        <w:t xml:space="preserve">uggesting that not </w:t>
      </w:r>
      <w:r w:rsidR="004B4376" w:rsidRPr="00C04A21">
        <w:rPr>
          <w:i/>
          <w:iCs/>
          <w:color w:val="000000" w:themeColor="text1"/>
        </w:rPr>
        <w:t xml:space="preserve">all </w:t>
      </w:r>
      <w:r w:rsidR="004B4376" w:rsidRPr="00C04A21">
        <w:rPr>
          <w:color w:val="000000" w:themeColor="text1"/>
        </w:rPr>
        <w:t>forms of positive</w:t>
      </w:r>
      <w:r w:rsidRPr="00C04A21">
        <w:rPr>
          <w:color w:val="000000" w:themeColor="text1"/>
        </w:rPr>
        <w:t xml:space="preserve"> </w:t>
      </w:r>
      <w:r w:rsidR="004B4376" w:rsidRPr="00C04A21">
        <w:rPr>
          <w:color w:val="000000" w:themeColor="text1"/>
        </w:rPr>
        <w:t xml:space="preserve">affect will promote connectedness. </w:t>
      </w:r>
      <w:r w:rsidRPr="00C04A21">
        <w:rPr>
          <w:color w:val="000000" w:themeColor="text1"/>
        </w:rPr>
        <w:t xml:space="preserve">The reader will also recall that hedonic activities such as waterskiing, playing in nature, and going to the beach, were </w:t>
      </w:r>
      <w:r w:rsidR="00C53937" w:rsidRPr="00C04A21">
        <w:rPr>
          <w:color w:val="000000" w:themeColor="text1"/>
        </w:rPr>
        <w:t xml:space="preserve">not associated with increased connectedness to nature, despite involving contact with nature, which may be because of their emphasis on hedonia, although this is largely speculative. </w:t>
      </w:r>
      <w:r w:rsidRPr="00C04A21">
        <w:rPr>
          <w:color w:val="000000" w:themeColor="text1"/>
        </w:rPr>
        <w:t xml:space="preserve">Thus, </w:t>
      </w:r>
      <w:r w:rsidR="00C53937" w:rsidRPr="00C04A21">
        <w:rPr>
          <w:color w:val="000000" w:themeColor="text1"/>
        </w:rPr>
        <w:t>there is tentative evidence suggesting</w:t>
      </w:r>
      <w:r w:rsidRPr="00C04A21">
        <w:rPr>
          <w:color w:val="000000" w:themeColor="text1"/>
        </w:rPr>
        <w:t xml:space="preserve"> that placing an undue </w:t>
      </w:r>
      <w:r w:rsidR="004B4376" w:rsidRPr="00C04A21">
        <w:rPr>
          <w:color w:val="000000" w:themeColor="text1"/>
        </w:rPr>
        <w:t xml:space="preserve">and undiscerning </w:t>
      </w:r>
      <w:r w:rsidRPr="00C04A21">
        <w:rPr>
          <w:color w:val="000000" w:themeColor="text1"/>
        </w:rPr>
        <w:t xml:space="preserve">focus on any and all positive </w:t>
      </w:r>
      <w:proofErr w:type="gramStart"/>
      <w:r w:rsidRPr="00C04A21">
        <w:rPr>
          <w:color w:val="000000" w:themeColor="text1"/>
        </w:rPr>
        <w:t>affect</w:t>
      </w:r>
      <w:proofErr w:type="gramEnd"/>
      <w:r w:rsidRPr="00C04A21">
        <w:rPr>
          <w:color w:val="000000" w:themeColor="text1"/>
        </w:rPr>
        <w:t xml:space="preserve"> may be unwise.</w:t>
      </w:r>
    </w:p>
    <w:p w14:paraId="55329A26" w14:textId="28E2C270" w:rsidR="00FD4968" w:rsidRPr="00C04A21" w:rsidRDefault="006D47A2" w:rsidP="006D47A2">
      <w:pPr>
        <w:pStyle w:val="APA7th4"/>
      </w:pPr>
      <w:bookmarkStart w:id="30" w:name="_Toc100154450"/>
      <w:bookmarkStart w:id="31" w:name="affect"/>
      <w:r w:rsidRPr="00C04A21">
        <w:t>(L.4)</w:t>
      </w:r>
      <w:r w:rsidR="00A81812" w:rsidRPr="00C04A21">
        <w:t xml:space="preserve"> </w:t>
      </w:r>
      <w:r w:rsidR="00844B8C" w:rsidRPr="00C04A21">
        <w:t>Applications to OEE: A</w:t>
      </w:r>
      <w:r w:rsidR="00EF03EE" w:rsidRPr="00C04A21">
        <w:t>ffect</w:t>
      </w:r>
      <w:r w:rsidR="00EF03EE" w:rsidRPr="00C04A21">
        <w:rPr>
          <w:i/>
          <w:iCs/>
        </w:rPr>
        <w:t>.</w:t>
      </w:r>
      <w:bookmarkEnd w:id="30"/>
      <w:r w:rsidR="00EF03EE" w:rsidRPr="00C04A21">
        <w:rPr>
          <w:i/>
          <w:iCs/>
        </w:rPr>
        <w:t xml:space="preserve"> </w:t>
      </w:r>
    </w:p>
    <w:p w14:paraId="59FA29D7" w14:textId="7E90F493" w:rsidR="00695B80" w:rsidRPr="00C04A21" w:rsidRDefault="00EF03EE" w:rsidP="001F28A8">
      <w:pPr>
        <w:spacing w:line="480" w:lineRule="auto"/>
        <w:ind w:firstLine="720"/>
        <w:rPr>
          <w:color w:val="000000" w:themeColor="text1"/>
        </w:rPr>
      </w:pPr>
      <w:r w:rsidRPr="00C04A21">
        <w:rPr>
          <w:color w:val="000000" w:themeColor="text1"/>
        </w:rPr>
        <w:lastRenderedPageBreak/>
        <w:t xml:space="preserve">Affect </w:t>
      </w:r>
      <w:r w:rsidR="00F7493D" w:rsidRPr="00C04A21">
        <w:rPr>
          <w:color w:val="000000" w:themeColor="text1"/>
        </w:rPr>
        <w:t>is</w:t>
      </w:r>
      <w:r w:rsidRPr="00C04A21">
        <w:rPr>
          <w:color w:val="000000" w:themeColor="text1"/>
        </w:rPr>
        <w:t xml:space="preserve"> an important determinant of </w:t>
      </w:r>
      <w:r w:rsidR="00D40C5C" w:rsidRPr="00C04A21">
        <w:rPr>
          <w:color w:val="000000" w:themeColor="text1"/>
        </w:rPr>
        <w:t>connectedness</w:t>
      </w:r>
      <w:r w:rsidRPr="00C04A21">
        <w:rPr>
          <w:color w:val="000000" w:themeColor="text1"/>
        </w:rPr>
        <w:t>. Positive affect</w:t>
      </w:r>
      <w:r w:rsidR="00014A2C" w:rsidRPr="00C04A21">
        <w:rPr>
          <w:color w:val="000000" w:themeColor="text1"/>
        </w:rPr>
        <w:t xml:space="preserve"> has been shown to</w:t>
      </w:r>
      <w:r w:rsidRPr="00C04A21">
        <w:rPr>
          <w:color w:val="000000" w:themeColor="text1"/>
        </w:rPr>
        <w:t xml:space="preserve"> promote</w:t>
      </w:r>
      <w:r w:rsidR="006F0884" w:rsidRPr="00C04A21">
        <w:rPr>
          <w:color w:val="000000" w:themeColor="text1"/>
        </w:rPr>
        <w:t xml:space="preserve"> </w:t>
      </w:r>
      <w:r w:rsidR="00D40C5C" w:rsidRPr="00C04A21">
        <w:rPr>
          <w:color w:val="000000" w:themeColor="text1"/>
        </w:rPr>
        <w:t>connectedness</w:t>
      </w:r>
      <w:r w:rsidR="000669A5" w:rsidRPr="00C04A21">
        <w:rPr>
          <w:color w:val="000000" w:themeColor="text1"/>
        </w:rPr>
        <w:t xml:space="preserve"> (e.g., Nisbet &amp; Zelenski, 2013)</w:t>
      </w:r>
      <w:r w:rsidRPr="00C04A21">
        <w:rPr>
          <w:color w:val="000000" w:themeColor="text1"/>
        </w:rPr>
        <w:t xml:space="preserve">, whereas negative affect </w:t>
      </w:r>
      <w:r w:rsidR="00E10DC9" w:rsidRPr="00C04A21">
        <w:rPr>
          <w:color w:val="000000" w:themeColor="text1"/>
        </w:rPr>
        <w:t>diminishes</w:t>
      </w:r>
      <w:r w:rsidR="006F0884" w:rsidRPr="00C04A21">
        <w:rPr>
          <w:color w:val="000000" w:themeColor="text1"/>
        </w:rPr>
        <w:t xml:space="preserve"> </w:t>
      </w:r>
      <w:r w:rsidR="00014A2C" w:rsidRPr="00C04A21">
        <w:rPr>
          <w:color w:val="000000" w:themeColor="text1"/>
        </w:rPr>
        <w:t>it</w:t>
      </w:r>
      <w:r w:rsidRPr="00C04A21">
        <w:rPr>
          <w:color w:val="000000" w:themeColor="text1"/>
        </w:rPr>
        <w:t xml:space="preserve"> (e.g., </w:t>
      </w:r>
      <w:r w:rsidR="00362021" w:rsidRPr="00C04A21">
        <w:rPr>
          <w:color w:val="000000" w:themeColor="text1"/>
        </w:rPr>
        <w:t>Nisbet et al., 2011</w:t>
      </w:r>
      <w:r w:rsidRPr="00C04A21">
        <w:rPr>
          <w:color w:val="000000" w:themeColor="text1"/>
        </w:rPr>
        <w:t xml:space="preserve">). </w:t>
      </w:r>
      <w:r w:rsidR="003E67CC" w:rsidRPr="00C04A21">
        <w:rPr>
          <w:color w:val="000000" w:themeColor="text1"/>
        </w:rPr>
        <w:t xml:space="preserve">In other words, </w:t>
      </w:r>
      <w:r w:rsidR="000669A5" w:rsidRPr="00C04A21">
        <w:rPr>
          <w:color w:val="000000" w:themeColor="text1"/>
        </w:rPr>
        <w:t>the research on affect clearly suggests that any given OEE program will only be effective at increasing connectedness to the extent that it is experienced positively by participants</w:t>
      </w:r>
      <w:r w:rsidR="003F00E6" w:rsidRPr="00C04A21">
        <w:rPr>
          <w:color w:val="000000" w:themeColor="text1"/>
        </w:rPr>
        <w:t xml:space="preserve">. At </w:t>
      </w:r>
      <w:r w:rsidR="004B4376" w:rsidRPr="00C04A21">
        <w:rPr>
          <w:color w:val="000000" w:themeColor="text1"/>
        </w:rPr>
        <w:t xml:space="preserve">the absolute least, </w:t>
      </w:r>
      <w:r w:rsidR="003F00E6" w:rsidRPr="00C04A21">
        <w:rPr>
          <w:color w:val="000000" w:themeColor="text1"/>
        </w:rPr>
        <w:t xml:space="preserve">it seems important that a program is not </w:t>
      </w:r>
      <w:r w:rsidR="004B4376" w:rsidRPr="00C04A21">
        <w:rPr>
          <w:color w:val="000000" w:themeColor="text1"/>
        </w:rPr>
        <w:t xml:space="preserve">experienced as </w:t>
      </w:r>
      <w:r w:rsidR="003F00E6" w:rsidRPr="00C04A21">
        <w:rPr>
          <w:color w:val="000000" w:themeColor="text1"/>
        </w:rPr>
        <w:t>wholly negative</w:t>
      </w:r>
      <w:r w:rsidR="000669A5" w:rsidRPr="00C04A21">
        <w:rPr>
          <w:color w:val="000000" w:themeColor="text1"/>
        </w:rPr>
        <w:t xml:space="preserve">. </w:t>
      </w:r>
      <w:r w:rsidR="003E67CC" w:rsidRPr="00C04A21">
        <w:rPr>
          <w:color w:val="000000" w:themeColor="text1"/>
        </w:rPr>
        <w:t xml:space="preserve">Still, the research suggests that there is value in </w:t>
      </w:r>
      <w:r w:rsidR="003F00E6" w:rsidRPr="00C04A21">
        <w:rPr>
          <w:color w:val="000000" w:themeColor="text1"/>
        </w:rPr>
        <w:t>considering</w:t>
      </w:r>
      <w:r w:rsidR="003E67CC" w:rsidRPr="00C04A21">
        <w:rPr>
          <w:color w:val="000000" w:themeColor="text1"/>
        </w:rPr>
        <w:t xml:space="preserve"> nuances in similar types of emotions—once again, highlighting the importance of focusing on the underlying process. </w:t>
      </w:r>
      <w:r w:rsidR="005E1B6E" w:rsidRPr="00C04A21">
        <w:rPr>
          <w:color w:val="000000" w:themeColor="text1"/>
        </w:rPr>
        <w:t>Ideally, OEE should focus on creating higher-order affective experiences</w:t>
      </w:r>
      <w:r w:rsidR="003E67CC" w:rsidRPr="00C04A21">
        <w:rPr>
          <w:color w:val="000000" w:themeColor="text1"/>
        </w:rPr>
        <w:t>—experiences c</w:t>
      </w:r>
      <w:r w:rsidR="005E1B6E" w:rsidRPr="00C04A21">
        <w:rPr>
          <w:color w:val="000000" w:themeColor="text1"/>
        </w:rPr>
        <w:t>onsistent with elevation and eudaimonia, such as awe, curiosity, fascination, compassion</w:t>
      </w:r>
      <w:r w:rsidR="008E3B98" w:rsidRPr="00C04A21">
        <w:rPr>
          <w:color w:val="000000" w:themeColor="text1"/>
        </w:rPr>
        <w:t>, hope</w:t>
      </w:r>
      <w:r w:rsidR="007202BD" w:rsidRPr="00C04A21">
        <w:rPr>
          <w:color w:val="000000" w:themeColor="text1"/>
        </w:rPr>
        <w:t>,</w:t>
      </w:r>
      <w:r w:rsidR="005E1B6E" w:rsidRPr="00C04A21">
        <w:rPr>
          <w:color w:val="000000" w:themeColor="text1"/>
        </w:rPr>
        <w:t xml:space="preserve"> </w:t>
      </w:r>
      <w:r w:rsidR="00844B8C" w:rsidRPr="00C04A21">
        <w:rPr>
          <w:color w:val="000000" w:themeColor="text1"/>
        </w:rPr>
        <w:t>etc.</w:t>
      </w:r>
      <w:r w:rsidR="003E67CC" w:rsidRPr="00C04A21">
        <w:rPr>
          <w:color w:val="000000" w:themeColor="text1"/>
        </w:rPr>
        <w:t>—because those may be the most likely pathway to influence connectedness</w:t>
      </w:r>
      <w:r w:rsidR="005E1B6E" w:rsidRPr="00C04A21">
        <w:rPr>
          <w:color w:val="000000" w:themeColor="text1"/>
        </w:rPr>
        <w:t xml:space="preserve">. </w:t>
      </w:r>
      <w:bookmarkEnd w:id="31"/>
    </w:p>
    <w:p w14:paraId="6CF68234" w14:textId="3E270FBF" w:rsidR="00F16242" w:rsidRPr="00C04A21" w:rsidRDefault="00FD4968" w:rsidP="00FD4968">
      <w:pPr>
        <w:pStyle w:val="APA7th2"/>
      </w:pPr>
      <w:bookmarkStart w:id="32" w:name="_Toc100154451"/>
      <w:r w:rsidRPr="00C04A21">
        <w:t>(L.2)</w:t>
      </w:r>
      <w:r w:rsidR="00A81812" w:rsidRPr="00C04A21">
        <w:rPr>
          <w:b w:val="0"/>
          <w:bCs w:val="0"/>
        </w:rPr>
        <w:t xml:space="preserve"> </w:t>
      </w:r>
      <w:r w:rsidR="00F16242" w:rsidRPr="00C04A21">
        <w:t>Individual Differences that Influence Connectedness</w:t>
      </w:r>
      <w:bookmarkEnd w:id="32"/>
      <w:r w:rsidR="00F16242" w:rsidRPr="00C04A21">
        <w:t xml:space="preserve"> </w:t>
      </w:r>
    </w:p>
    <w:p w14:paraId="47EDF3A2" w14:textId="7AC5518B" w:rsidR="00F16242" w:rsidRPr="00C04A21" w:rsidRDefault="00F16242" w:rsidP="00F16242">
      <w:pPr>
        <w:spacing w:line="480" w:lineRule="auto"/>
        <w:ind w:firstLine="720"/>
        <w:rPr>
          <w:color w:val="000000" w:themeColor="text1"/>
        </w:rPr>
      </w:pPr>
      <w:r w:rsidRPr="00C04A21">
        <w:rPr>
          <w:color w:val="000000" w:themeColor="text1"/>
        </w:rPr>
        <w:t xml:space="preserve">Several individual differences are associated with connectedness. </w:t>
      </w:r>
      <w:r w:rsidR="00437CA6" w:rsidRPr="00C04A21">
        <w:rPr>
          <w:color w:val="000000" w:themeColor="text1"/>
        </w:rPr>
        <w:t xml:space="preserve">These </w:t>
      </w:r>
      <w:r w:rsidRPr="00C04A21">
        <w:rPr>
          <w:color w:val="000000" w:themeColor="text1"/>
        </w:rPr>
        <w:t>individual differences</w:t>
      </w:r>
      <w:r w:rsidR="00437CA6" w:rsidRPr="00C04A21">
        <w:rPr>
          <w:color w:val="000000" w:themeColor="text1"/>
        </w:rPr>
        <w:t xml:space="preserve"> include demographic characteristics (e.g., </w:t>
      </w:r>
      <w:r w:rsidRPr="00C04A21">
        <w:rPr>
          <w:color w:val="000000" w:themeColor="text1"/>
        </w:rPr>
        <w:t xml:space="preserve">age, gender, race, </w:t>
      </w:r>
      <w:r w:rsidR="00437CA6" w:rsidRPr="00C04A21">
        <w:rPr>
          <w:color w:val="000000" w:themeColor="text1"/>
        </w:rPr>
        <w:t xml:space="preserve">&amp; </w:t>
      </w:r>
      <w:r w:rsidRPr="00C04A21">
        <w:rPr>
          <w:color w:val="000000" w:themeColor="text1"/>
        </w:rPr>
        <w:t>socioeconomic status</w:t>
      </w:r>
      <w:r w:rsidR="00437CA6" w:rsidRPr="00C04A21">
        <w:rPr>
          <w:color w:val="000000" w:themeColor="text1"/>
        </w:rPr>
        <w:t xml:space="preserve">), </w:t>
      </w:r>
      <w:r w:rsidRPr="00C04A21">
        <w:rPr>
          <w:color w:val="000000" w:themeColor="text1"/>
        </w:rPr>
        <w:t>personality</w:t>
      </w:r>
      <w:r w:rsidR="00437CA6" w:rsidRPr="00C04A21">
        <w:rPr>
          <w:color w:val="000000" w:themeColor="text1"/>
        </w:rPr>
        <w:t xml:space="preserve">, and </w:t>
      </w:r>
      <w:r w:rsidRPr="00C04A21">
        <w:rPr>
          <w:color w:val="000000" w:themeColor="text1"/>
        </w:rPr>
        <w:t>various worldviews</w:t>
      </w:r>
      <w:r w:rsidR="00437CA6" w:rsidRPr="00C04A21">
        <w:rPr>
          <w:color w:val="000000" w:themeColor="text1"/>
        </w:rPr>
        <w:t xml:space="preserve"> (e.g., attitudes, beliefs, &amp; values)</w:t>
      </w:r>
      <w:r w:rsidRPr="00C04A21">
        <w:rPr>
          <w:color w:val="000000" w:themeColor="text1"/>
        </w:rPr>
        <w:t xml:space="preserve">. </w:t>
      </w:r>
      <w:r w:rsidR="00437CA6" w:rsidRPr="00C04A21">
        <w:rPr>
          <w:color w:val="000000" w:themeColor="text1"/>
        </w:rPr>
        <w:t xml:space="preserve">OEE practitioners may </w:t>
      </w:r>
      <w:r w:rsidR="005306E3" w:rsidRPr="00C04A21">
        <w:rPr>
          <w:color w:val="000000" w:themeColor="text1"/>
        </w:rPr>
        <w:t>wonder</w:t>
      </w:r>
      <w:r w:rsidR="00437CA6" w:rsidRPr="00C04A21">
        <w:rPr>
          <w:color w:val="000000" w:themeColor="text1"/>
        </w:rPr>
        <w:t xml:space="preserve"> whether OEE </w:t>
      </w:r>
      <w:r w:rsidR="007202BD" w:rsidRPr="00C04A21">
        <w:rPr>
          <w:color w:val="000000" w:themeColor="text1"/>
        </w:rPr>
        <w:t>programming</w:t>
      </w:r>
      <w:r w:rsidR="00437CA6" w:rsidRPr="00C04A21">
        <w:rPr>
          <w:color w:val="000000" w:themeColor="text1"/>
        </w:rPr>
        <w:t xml:space="preserve"> needs to be tailored to different groups</w:t>
      </w:r>
      <w:r w:rsidR="003C37D4" w:rsidRPr="00C04A21">
        <w:rPr>
          <w:color w:val="000000" w:themeColor="text1"/>
        </w:rPr>
        <w:t xml:space="preserve"> (i.e., whether</w:t>
      </w:r>
      <w:r w:rsidR="00D75F71" w:rsidRPr="00C04A21">
        <w:rPr>
          <w:color w:val="000000" w:themeColor="text1"/>
        </w:rPr>
        <w:t xml:space="preserve"> certain</w:t>
      </w:r>
      <w:r w:rsidR="003C37D4" w:rsidRPr="00C04A21">
        <w:rPr>
          <w:color w:val="000000" w:themeColor="text1"/>
        </w:rPr>
        <w:t xml:space="preserve"> individual differences moderate the effectiveness of OEE </w:t>
      </w:r>
      <w:r w:rsidR="007202BD" w:rsidRPr="00C04A21">
        <w:rPr>
          <w:color w:val="000000" w:themeColor="text1"/>
        </w:rPr>
        <w:t>programming</w:t>
      </w:r>
      <w:r w:rsidR="003C37D4" w:rsidRPr="00C04A21">
        <w:rPr>
          <w:color w:val="000000" w:themeColor="text1"/>
        </w:rPr>
        <w:t xml:space="preserve"> on connectedness)</w:t>
      </w:r>
      <w:r w:rsidR="00437CA6" w:rsidRPr="00C04A21">
        <w:rPr>
          <w:color w:val="000000" w:themeColor="text1"/>
        </w:rPr>
        <w:t>. Additionally, OEE program evaluators may also wonder what extraneous influences should be accounted for when evaluating the success of a program</w:t>
      </w:r>
      <w:r w:rsidR="008F571D" w:rsidRPr="00C04A21">
        <w:rPr>
          <w:color w:val="000000" w:themeColor="text1"/>
        </w:rPr>
        <w:t xml:space="preserve"> (i.e., individual differences for which we should control)</w:t>
      </w:r>
      <w:r w:rsidR="00437CA6" w:rsidRPr="00C04A21">
        <w:rPr>
          <w:color w:val="000000" w:themeColor="text1"/>
        </w:rPr>
        <w:t xml:space="preserve">. </w:t>
      </w:r>
      <w:r w:rsidR="003C37D4" w:rsidRPr="00C04A21">
        <w:rPr>
          <w:color w:val="000000" w:themeColor="text1"/>
        </w:rPr>
        <w:t>The research on individual differences outlined in this section will hopefully be informative for both considerations.</w:t>
      </w:r>
      <w:r w:rsidRPr="00C04A21">
        <w:rPr>
          <w:color w:val="000000" w:themeColor="text1"/>
        </w:rPr>
        <w:t xml:space="preserve"> </w:t>
      </w:r>
    </w:p>
    <w:p w14:paraId="3938828F" w14:textId="72EE66E7" w:rsidR="00A81812" w:rsidRPr="00C04A21" w:rsidRDefault="00FD4968" w:rsidP="00D75F71">
      <w:pPr>
        <w:pStyle w:val="APA7th3"/>
      </w:pPr>
      <w:bookmarkStart w:id="33" w:name="_Toc100154452"/>
      <w:r w:rsidRPr="00C04A21">
        <w:t>(L.3)</w:t>
      </w:r>
      <w:r w:rsidR="00A81812" w:rsidRPr="00C04A21">
        <w:rPr>
          <w:b w:val="0"/>
          <w:bCs w:val="0"/>
        </w:rPr>
        <w:t xml:space="preserve"> </w:t>
      </w:r>
      <w:r w:rsidR="00F16242" w:rsidRPr="00C04A21">
        <w:t>Demographics</w:t>
      </w:r>
      <w:bookmarkEnd w:id="33"/>
    </w:p>
    <w:p w14:paraId="0EA879AD" w14:textId="28BC4DB0" w:rsidR="00F16242" w:rsidRPr="00C04A21" w:rsidRDefault="005306E3" w:rsidP="00F16242">
      <w:pPr>
        <w:spacing w:line="480" w:lineRule="auto"/>
        <w:ind w:firstLine="720"/>
        <w:rPr>
          <w:color w:val="000000" w:themeColor="text1"/>
        </w:rPr>
      </w:pPr>
      <w:r w:rsidRPr="00C04A21">
        <w:rPr>
          <w:color w:val="000000" w:themeColor="text1"/>
        </w:rPr>
        <w:lastRenderedPageBreak/>
        <w:t>As</w:t>
      </w:r>
      <w:r w:rsidR="00F16242" w:rsidRPr="00C04A21">
        <w:rPr>
          <w:color w:val="000000" w:themeColor="text1"/>
        </w:rPr>
        <w:t xml:space="preserve"> antecedents to connectedness, </w:t>
      </w:r>
      <w:r w:rsidRPr="00C04A21">
        <w:rPr>
          <w:color w:val="000000" w:themeColor="text1"/>
        </w:rPr>
        <w:t xml:space="preserve">demographics </w:t>
      </w:r>
      <w:r w:rsidR="00F16242" w:rsidRPr="00C04A21">
        <w:rPr>
          <w:color w:val="000000" w:themeColor="text1"/>
        </w:rPr>
        <w:t>are important because they can inform decisions about whether programs need to be tailored to different demographic</w:t>
      </w:r>
      <w:r w:rsidR="003C37D4" w:rsidRPr="00C04A21">
        <w:rPr>
          <w:color w:val="000000" w:themeColor="text1"/>
        </w:rPr>
        <w:t xml:space="preserve"> groups. Although, to set expectations at the outset of the section, there may be little evidence to warrant tailoring programs </w:t>
      </w:r>
      <w:r w:rsidR="00762224" w:rsidRPr="00C04A21">
        <w:rPr>
          <w:color w:val="000000" w:themeColor="text1"/>
        </w:rPr>
        <w:t xml:space="preserve">in any </w:t>
      </w:r>
      <w:r w:rsidR="003C37D4" w:rsidRPr="00C04A21">
        <w:rPr>
          <w:color w:val="000000" w:themeColor="text1"/>
        </w:rPr>
        <w:t>substantial</w:t>
      </w:r>
      <w:r w:rsidR="00762224" w:rsidRPr="00C04A21">
        <w:rPr>
          <w:color w:val="000000" w:themeColor="text1"/>
        </w:rPr>
        <w:t xml:space="preserve"> manner</w:t>
      </w:r>
      <w:r w:rsidR="00F16242" w:rsidRPr="00C04A21">
        <w:rPr>
          <w:color w:val="000000" w:themeColor="text1"/>
        </w:rPr>
        <w:t xml:space="preserve">. </w:t>
      </w:r>
    </w:p>
    <w:p w14:paraId="7C24C52C" w14:textId="4C770E0D" w:rsidR="00FD4968" w:rsidRPr="00C04A21" w:rsidRDefault="006D47A2" w:rsidP="006D47A2">
      <w:pPr>
        <w:pStyle w:val="APA7th4"/>
      </w:pPr>
      <w:bookmarkStart w:id="34" w:name="_Toc100154453"/>
      <w:r w:rsidRPr="00C04A21">
        <w:t>(L.4)</w:t>
      </w:r>
      <w:r w:rsidR="00A81812" w:rsidRPr="00C04A21">
        <w:rPr>
          <w:b w:val="0"/>
          <w:bCs w:val="0"/>
        </w:rPr>
        <w:t xml:space="preserve"> </w:t>
      </w:r>
      <w:r w:rsidR="00F16242" w:rsidRPr="00C04A21">
        <w:t>Age.</w:t>
      </w:r>
      <w:bookmarkEnd w:id="34"/>
      <w:r w:rsidR="00F16242" w:rsidRPr="00C04A21">
        <w:t xml:space="preserve"> </w:t>
      </w:r>
    </w:p>
    <w:p w14:paraId="7050A3EF" w14:textId="3563B13C" w:rsidR="00F16242" w:rsidRPr="00C04A21" w:rsidRDefault="00335E0D" w:rsidP="00F16242">
      <w:pPr>
        <w:spacing w:line="480" w:lineRule="auto"/>
        <w:ind w:firstLine="720"/>
        <w:rPr>
          <w:color w:val="000000" w:themeColor="text1"/>
        </w:rPr>
      </w:pPr>
      <w:r w:rsidRPr="00C04A21">
        <w:rPr>
          <w:color w:val="000000" w:themeColor="text1"/>
        </w:rPr>
        <w:t>A</w:t>
      </w:r>
      <w:r w:rsidR="003C37D4" w:rsidRPr="00C04A21">
        <w:rPr>
          <w:color w:val="000000" w:themeColor="text1"/>
        </w:rPr>
        <w:t>ge may influence</w:t>
      </w:r>
      <w:r w:rsidR="00FC0C4B" w:rsidRPr="00C04A21">
        <w:rPr>
          <w:color w:val="000000" w:themeColor="text1"/>
        </w:rPr>
        <w:t xml:space="preserve"> individuals’ sense of connectedness.</w:t>
      </w:r>
      <w:r w:rsidR="00F16242" w:rsidRPr="00C04A21">
        <w:rPr>
          <w:color w:val="000000" w:themeColor="text1"/>
        </w:rPr>
        <w:t xml:space="preserve"> </w:t>
      </w:r>
      <w:r w:rsidR="00FC0C4B" w:rsidRPr="00C04A21">
        <w:rPr>
          <w:color w:val="000000" w:themeColor="text1"/>
        </w:rPr>
        <w:t>S</w:t>
      </w:r>
      <w:r w:rsidR="00F16242" w:rsidRPr="00C04A21">
        <w:rPr>
          <w:color w:val="000000" w:themeColor="text1"/>
        </w:rPr>
        <w:t xml:space="preserve">tudies with adults indicate that age is </w:t>
      </w:r>
      <w:r w:rsidR="00FC0C4B" w:rsidRPr="00C04A21">
        <w:rPr>
          <w:color w:val="000000" w:themeColor="text1"/>
        </w:rPr>
        <w:t xml:space="preserve">either </w:t>
      </w:r>
      <w:r w:rsidR="00F16242" w:rsidRPr="00C04A21">
        <w:rPr>
          <w:color w:val="000000" w:themeColor="text1"/>
        </w:rPr>
        <w:t xml:space="preserve">positively associated with connectedness (Beery, 2013; Burbach et al., 2012; </w:t>
      </w:r>
      <w:proofErr w:type="spellStart"/>
      <w:r w:rsidR="00F16242" w:rsidRPr="00C04A21">
        <w:rPr>
          <w:color w:val="000000" w:themeColor="text1"/>
        </w:rPr>
        <w:t>Diessner</w:t>
      </w:r>
      <w:proofErr w:type="spellEnd"/>
      <w:r w:rsidR="00F16242" w:rsidRPr="00C04A21">
        <w:rPr>
          <w:color w:val="000000" w:themeColor="text1"/>
        </w:rPr>
        <w:t xml:space="preserve"> et al., 2018; Harvey et al., 2016; Lumber et al., 2017; Nour et al., 2017; Sanguinetti, 2014; Zhang et al., 2014, S1-2)</w:t>
      </w:r>
      <w:r w:rsidR="00FC0C4B" w:rsidRPr="00C04A21">
        <w:rPr>
          <w:color w:val="000000" w:themeColor="text1"/>
        </w:rPr>
        <w:t xml:space="preserve"> or</w:t>
      </w:r>
      <w:r w:rsidR="00F16242" w:rsidRPr="00C04A21">
        <w:rPr>
          <w:color w:val="000000" w:themeColor="text1"/>
        </w:rPr>
        <w:t xml:space="preserve"> no</w:t>
      </w:r>
      <w:r w:rsidR="00FC0C4B" w:rsidRPr="00C04A21">
        <w:rPr>
          <w:color w:val="000000" w:themeColor="text1"/>
        </w:rPr>
        <w:t>t</w:t>
      </w:r>
      <w:r w:rsidR="00F16242" w:rsidRPr="00C04A21">
        <w:rPr>
          <w:color w:val="000000" w:themeColor="text1"/>
        </w:rPr>
        <w:t xml:space="preserve"> </w:t>
      </w:r>
      <w:r w:rsidR="00FC0C4B" w:rsidRPr="00C04A21">
        <w:rPr>
          <w:color w:val="000000" w:themeColor="text1"/>
        </w:rPr>
        <w:t xml:space="preserve">at all </w:t>
      </w:r>
      <w:r w:rsidR="00F16242" w:rsidRPr="00C04A21">
        <w:rPr>
          <w:color w:val="000000" w:themeColor="text1"/>
        </w:rPr>
        <w:t xml:space="preserve">(Brown, 2017; Bruni et al., 2008; Dutcher et al., 2007; Mayer &amp; Frantz, 2004; Swami et al., 2017; Unsworth et al., 2016, S1-2; Walters et al., 2014; Weinstein et al., 2009, S1-3; Whitburn et al., 2019). </w:t>
      </w:r>
      <w:r w:rsidR="00FC0C4B" w:rsidRPr="00C04A21">
        <w:rPr>
          <w:color w:val="000000" w:themeColor="text1"/>
        </w:rPr>
        <w:t xml:space="preserve">In other words, studies with adults do not tend to find an actively negative relationship between age and connectedness. </w:t>
      </w:r>
      <w:r w:rsidR="00F16242" w:rsidRPr="00C04A21">
        <w:rPr>
          <w:color w:val="000000" w:themeColor="text1"/>
        </w:rPr>
        <w:t xml:space="preserve">In contrast, studies </w:t>
      </w:r>
      <w:r w:rsidR="00FC0C4B" w:rsidRPr="00C04A21">
        <w:rPr>
          <w:color w:val="000000" w:themeColor="text1"/>
        </w:rPr>
        <w:t xml:space="preserve">with </w:t>
      </w:r>
      <w:r w:rsidR="00F16242" w:rsidRPr="00C04A21">
        <w:rPr>
          <w:color w:val="000000" w:themeColor="text1"/>
        </w:rPr>
        <w:t xml:space="preserve">school-aged children indicate the opposite; </w:t>
      </w:r>
      <w:r w:rsidR="00FC0C4B" w:rsidRPr="00C04A21">
        <w:rPr>
          <w:color w:val="000000" w:themeColor="text1"/>
        </w:rPr>
        <w:t xml:space="preserve">connectedness tends to be higher among </w:t>
      </w:r>
      <w:r w:rsidR="00F16242" w:rsidRPr="00C04A21">
        <w:rPr>
          <w:color w:val="000000" w:themeColor="text1"/>
        </w:rPr>
        <w:t xml:space="preserve">younger children than older children (Braun &amp; Dierkes, 2017; Crawford et al., 2017; Larson et al., 2018; Liefländer et al., 2013). </w:t>
      </w:r>
      <w:r w:rsidR="008159C7" w:rsidRPr="00C04A21">
        <w:rPr>
          <w:color w:val="000000" w:themeColor="text1"/>
        </w:rPr>
        <w:t xml:space="preserve">Together, this </w:t>
      </w:r>
      <w:r w:rsidR="00F16242" w:rsidRPr="00C04A21">
        <w:rPr>
          <w:color w:val="000000" w:themeColor="text1"/>
        </w:rPr>
        <w:t>pattern</w:t>
      </w:r>
      <w:r w:rsidR="008159C7" w:rsidRPr="00C04A21">
        <w:rPr>
          <w:color w:val="000000" w:themeColor="text1"/>
        </w:rPr>
        <w:t xml:space="preserve"> of results </w:t>
      </w:r>
      <w:r w:rsidR="00F16242" w:rsidRPr="00C04A21">
        <w:rPr>
          <w:color w:val="000000" w:themeColor="text1"/>
        </w:rPr>
        <w:t>suggest</w:t>
      </w:r>
      <w:r w:rsidR="008159C7" w:rsidRPr="00C04A21">
        <w:rPr>
          <w:color w:val="000000" w:themeColor="text1"/>
        </w:rPr>
        <w:t xml:space="preserve">s that </w:t>
      </w:r>
      <w:r w:rsidR="00F16242" w:rsidRPr="00C04A21">
        <w:rPr>
          <w:color w:val="000000" w:themeColor="text1"/>
        </w:rPr>
        <w:t xml:space="preserve">children temporarily </w:t>
      </w:r>
      <w:r w:rsidR="00E0357B" w:rsidRPr="00C04A21">
        <w:rPr>
          <w:color w:val="000000" w:themeColor="text1"/>
        </w:rPr>
        <w:t>grow out</w:t>
      </w:r>
      <w:r w:rsidR="00F16242" w:rsidRPr="00C04A21">
        <w:rPr>
          <w:color w:val="000000" w:themeColor="text1"/>
        </w:rPr>
        <w:t xml:space="preserve"> of their connection to nature, so to speak, </w:t>
      </w:r>
      <w:r w:rsidR="008159C7" w:rsidRPr="00C04A21">
        <w:rPr>
          <w:color w:val="000000" w:themeColor="text1"/>
        </w:rPr>
        <w:t xml:space="preserve">as they enter adolescence and young adulthood, after which they </w:t>
      </w:r>
      <w:r w:rsidR="00F16242" w:rsidRPr="00C04A21">
        <w:rPr>
          <w:color w:val="000000" w:themeColor="text1"/>
        </w:rPr>
        <w:t xml:space="preserve">begin to </w:t>
      </w:r>
      <w:r w:rsidR="00497933" w:rsidRPr="00C04A21">
        <w:rPr>
          <w:color w:val="000000" w:themeColor="text1"/>
        </w:rPr>
        <w:t xml:space="preserve">re-connect with </w:t>
      </w:r>
      <w:r w:rsidR="00F16242" w:rsidRPr="00C04A21">
        <w:rPr>
          <w:color w:val="000000" w:themeColor="text1"/>
        </w:rPr>
        <w:t>nature</w:t>
      </w:r>
      <w:r w:rsidR="008159C7" w:rsidRPr="00C04A21">
        <w:rPr>
          <w:color w:val="000000" w:themeColor="text1"/>
        </w:rPr>
        <w:t xml:space="preserve"> </w:t>
      </w:r>
      <w:r w:rsidR="00F16242" w:rsidRPr="00C04A21">
        <w:rPr>
          <w:color w:val="000000" w:themeColor="text1"/>
        </w:rPr>
        <w:t>(</w:t>
      </w:r>
      <w:r w:rsidR="008159C7" w:rsidRPr="00C04A21">
        <w:rPr>
          <w:color w:val="000000" w:themeColor="text1"/>
        </w:rPr>
        <w:t xml:space="preserve">see </w:t>
      </w:r>
      <w:r w:rsidR="00F16242" w:rsidRPr="00C04A21">
        <w:rPr>
          <w:color w:val="000000" w:themeColor="text1"/>
        </w:rPr>
        <w:t>Hughes et al., 2019</w:t>
      </w:r>
      <w:r w:rsidR="008159C7" w:rsidRPr="00C04A21">
        <w:rPr>
          <w:color w:val="000000" w:themeColor="text1"/>
        </w:rPr>
        <w:t>, for evidence from data across the lifespan</w:t>
      </w:r>
      <w:r w:rsidR="00F16242" w:rsidRPr="00C04A21">
        <w:rPr>
          <w:color w:val="000000" w:themeColor="text1"/>
        </w:rPr>
        <w:t xml:space="preserve">). </w:t>
      </w:r>
    </w:p>
    <w:p w14:paraId="60ADE99B" w14:textId="12A10964" w:rsidR="00F16242" w:rsidRPr="00C04A21" w:rsidRDefault="00F16242" w:rsidP="00F16242">
      <w:pPr>
        <w:spacing w:line="480" w:lineRule="auto"/>
        <w:ind w:firstLine="720"/>
        <w:rPr>
          <w:color w:val="000000" w:themeColor="text1"/>
        </w:rPr>
      </w:pPr>
      <w:r w:rsidRPr="00C04A21">
        <w:rPr>
          <w:color w:val="000000" w:themeColor="text1"/>
        </w:rPr>
        <w:t xml:space="preserve">Although age, like other demographic characteristics, may moderate the effect of participation in outdoor activities, there is not much evidence to suggest that this is the case. The authors know of only </w:t>
      </w:r>
      <w:r w:rsidR="00713D46" w:rsidRPr="00C04A21">
        <w:rPr>
          <w:color w:val="000000" w:themeColor="text1"/>
        </w:rPr>
        <w:t>two studies</w:t>
      </w:r>
      <w:r w:rsidRPr="00C04A21">
        <w:rPr>
          <w:color w:val="000000" w:themeColor="text1"/>
        </w:rPr>
        <w:t xml:space="preserve"> in which age moderated </w:t>
      </w:r>
      <w:r w:rsidR="00713D46" w:rsidRPr="00C04A21">
        <w:rPr>
          <w:color w:val="000000" w:themeColor="text1"/>
        </w:rPr>
        <w:t xml:space="preserve">any </w:t>
      </w:r>
      <w:r w:rsidR="00AE5ABE" w:rsidRPr="00C04A21">
        <w:rPr>
          <w:color w:val="000000" w:themeColor="text1"/>
        </w:rPr>
        <w:t>effect</w:t>
      </w:r>
      <w:r w:rsidR="00713D46" w:rsidRPr="00C04A21">
        <w:rPr>
          <w:color w:val="000000" w:themeColor="text1"/>
        </w:rPr>
        <w:t xml:space="preserve">s. In one, </w:t>
      </w:r>
      <w:r w:rsidRPr="00C04A21">
        <w:rPr>
          <w:color w:val="000000" w:themeColor="text1"/>
        </w:rPr>
        <w:t>regular participation</w:t>
      </w:r>
      <w:r w:rsidR="00AE5ABE" w:rsidRPr="00C04A21">
        <w:rPr>
          <w:color w:val="000000" w:themeColor="text1"/>
        </w:rPr>
        <w:t xml:space="preserve"> in outdoor activities</w:t>
      </w:r>
      <w:r w:rsidRPr="00C04A21">
        <w:rPr>
          <w:color w:val="000000" w:themeColor="text1"/>
        </w:rPr>
        <w:t>—versus nonregular participation—may only matter for older age groups (Beery, 2013).</w:t>
      </w:r>
      <w:r w:rsidR="00203039" w:rsidRPr="00C04A21">
        <w:rPr>
          <w:color w:val="000000" w:themeColor="text1"/>
        </w:rPr>
        <w:t xml:space="preserve"> </w:t>
      </w:r>
      <w:r w:rsidR="00713D46" w:rsidRPr="00C04A21">
        <w:rPr>
          <w:color w:val="000000" w:themeColor="text1"/>
        </w:rPr>
        <w:t xml:space="preserve">In another, much more relevant to OEE, the short-term effectiveness </w:t>
      </w:r>
      <w:r w:rsidR="00713D46" w:rsidRPr="00C04A21">
        <w:rPr>
          <w:color w:val="000000" w:themeColor="text1"/>
        </w:rPr>
        <w:lastRenderedPageBreak/>
        <w:t xml:space="preserve">of OEE programs was slightly different for different age groups (Braun &amp; Dierkes, 2017). Shorter programs were </w:t>
      </w:r>
      <w:r w:rsidR="0005245C" w:rsidRPr="00C04A21">
        <w:rPr>
          <w:color w:val="000000" w:themeColor="text1"/>
        </w:rPr>
        <w:t>more</w:t>
      </w:r>
      <w:r w:rsidR="00713D46" w:rsidRPr="00C04A21">
        <w:rPr>
          <w:color w:val="000000" w:themeColor="text1"/>
        </w:rPr>
        <w:t xml:space="preserve"> effective for </w:t>
      </w:r>
      <w:r w:rsidR="001F0082" w:rsidRPr="00C04A21">
        <w:rPr>
          <w:color w:val="000000" w:themeColor="text1"/>
        </w:rPr>
        <w:t xml:space="preserve">older participants </w:t>
      </w:r>
      <w:r w:rsidR="0005245C" w:rsidRPr="00C04A21">
        <w:rPr>
          <w:color w:val="000000" w:themeColor="text1"/>
        </w:rPr>
        <w:t>than</w:t>
      </w:r>
      <w:r w:rsidR="001F0082" w:rsidRPr="00C04A21">
        <w:rPr>
          <w:color w:val="000000" w:themeColor="text1"/>
        </w:rPr>
        <w:t xml:space="preserve"> younger participants, and longer programs were </w:t>
      </w:r>
      <w:r w:rsidR="0005245C" w:rsidRPr="00C04A21">
        <w:rPr>
          <w:color w:val="000000" w:themeColor="text1"/>
        </w:rPr>
        <w:t>more</w:t>
      </w:r>
      <w:r w:rsidR="001F0082" w:rsidRPr="00C04A21">
        <w:rPr>
          <w:color w:val="000000" w:themeColor="text1"/>
        </w:rPr>
        <w:t xml:space="preserve"> effective for younger participants </w:t>
      </w:r>
      <w:r w:rsidR="0005245C" w:rsidRPr="00C04A21">
        <w:rPr>
          <w:color w:val="000000" w:themeColor="text1"/>
        </w:rPr>
        <w:t>than</w:t>
      </w:r>
      <w:r w:rsidR="001F0082" w:rsidRPr="00C04A21">
        <w:rPr>
          <w:color w:val="000000" w:themeColor="text1"/>
        </w:rPr>
        <w:t xml:space="preserve"> older participants</w:t>
      </w:r>
      <w:r w:rsidR="00D26704" w:rsidRPr="00C04A21">
        <w:rPr>
          <w:color w:val="000000" w:themeColor="text1"/>
        </w:rPr>
        <w:t xml:space="preserve"> (Braun &amp; Dierkes, 2017)</w:t>
      </w:r>
      <w:r w:rsidR="001F0082" w:rsidRPr="00C04A21">
        <w:rPr>
          <w:color w:val="000000" w:themeColor="text1"/>
        </w:rPr>
        <w:t xml:space="preserve">. Unfortunately, this study included </w:t>
      </w:r>
      <w:proofErr w:type="gramStart"/>
      <w:r w:rsidR="001F0082" w:rsidRPr="00C04A21">
        <w:rPr>
          <w:color w:val="000000" w:themeColor="text1"/>
        </w:rPr>
        <w:t>a number of</w:t>
      </w:r>
      <w:proofErr w:type="gramEnd"/>
      <w:r w:rsidR="001F0082" w:rsidRPr="00C04A21">
        <w:rPr>
          <w:color w:val="000000" w:themeColor="text1"/>
        </w:rPr>
        <w:t xml:space="preserve"> tests </w:t>
      </w:r>
      <w:r w:rsidR="00E82A17" w:rsidRPr="00C04A21">
        <w:rPr>
          <w:color w:val="000000" w:themeColor="text1"/>
        </w:rPr>
        <w:t>without statistical adjustment and did not report in statistical detail</w:t>
      </w:r>
      <w:r w:rsidR="00E0357B" w:rsidRPr="00C04A21">
        <w:rPr>
          <w:color w:val="000000" w:themeColor="text1"/>
        </w:rPr>
        <w:t>; therefore</w:t>
      </w:r>
      <w:r w:rsidR="00E82A17" w:rsidRPr="00C04A21">
        <w:rPr>
          <w:color w:val="000000" w:themeColor="text1"/>
        </w:rPr>
        <w:t xml:space="preserve">, it is hard to interpret these results meaningfully. </w:t>
      </w:r>
      <w:r w:rsidR="00203039" w:rsidRPr="00C04A21">
        <w:rPr>
          <w:color w:val="000000" w:themeColor="text1"/>
        </w:rPr>
        <w:t xml:space="preserve">Thus, there may not be </w:t>
      </w:r>
      <w:r w:rsidR="00E0357B" w:rsidRPr="00C04A21">
        <w:rPr>
          <w:color w:val="000000" w:themeColor="text1"/>
        </w:rPr>
        <w:t xml:space="preserve">a </w:t>
      </w:r>
      <w:r w:rsidR="00203039" w:rsidRPr="00C04A21">
        <w:rPr>
          <w:color w:val="000000" w:themeColor="text1"/>
        </w:rPr>
        <w:t xml:space="preserve">reason to tailor the </w:t>
      </w:r>
      <w:r w:rsidR="00BD0903" w:rsidRPr="00C04A21">
        <w:rPr>
          <w:color w:val="000000" w:themeColor="text1"/>
        </w:rPr>
        <w:t>psychologically informed</w:t>
      </w:r>
      <w:r w:rsidR="00203039" w:rsidRPr="00C04A21">
        <w:rPr>
          <w:color w:val="000000" w:themeColor="text1"/>
        </w:rPr>
        <w:t xml:space="preserve"> elements of OEE to </w:t>
      </w:r>
      <w:r w:rsidR="00CF15D4" w:rsidRPr="00C04A21">
        <w:rPr>
          <w:color w:val="000000" w:themeColor="text1"/>
        </w:rPr>
        <w:t>different age groups</w:t>
      </w:r>
      <w:r w:rsidR="00AE5ABE" w:rsidRPr="00C04A21">
        <w:rPr>
          <w:color w:val="000000" w:themeColor="text1"/>
        </w:rPr>
        <w:t xml:space="preserve"> beyond those dictated by differences in </w:t>
      </w:r>
      <w:r w:rsidR="00357740" w:rsidRPr="00C04A21">
        <w:rPr>
          <w:color w:val="000000" w:themeColor="text1"/>
        </w:rPr>
        <w:t xml:space="preserve">developmental and </w:t>
      </w:r>
      <w:r w:rsidR="00AE5ABE" w:rsidRPr="00C04A21">
        <w:rPr>
          <w:color w:val="000000" w:themeColor="text1"/>
        </w:rPr>
        <w:t>educational needs amongst different ages and by common sense</w:t>
      </w:r>
      <w:r w:rsidR="00CF15D4" w:rsidRPr="00C04A21">
        <w:rPr>
          <w:color w:val="000000" w:themeColor="text1"/>
        </w:rPr>
        <w:t>.</w:t>
      </w:r>
    </w:p>
    <w:p w14:paraId="4525BA1E" w14:textId="05E799F7" w:rsidR="00FD4968" w:rsidRPr="00C04A21" w:rsidRDefault="006D47A2" w:rsidP="006D47A2">
      <w:pPr>
        <w:pStyle w:val="APA7th4"/>
      </w:pPr>
      <w:bookmarkStart w:id="35" w:name="_Toc100154454"/>
      <w:r w:rsidRPr="00C04A21">
        <w:t>(L.4)</w:t>
      </w:r>
      <w:r w:rsidR="00A81812" w:rsidRPr="00C04A21">
        <w:rPr>
          <w:b w:val="0"/>
          <w:bCs w:val="0"/>
        </w:rPr>
        <w:t xml:space="preserve"> </w:t>
      </w:r>
      <w:r w:rsidR="00F16242" w:rsidRPr="00C04A21">
        <w:t>Gender.</w:t>
      </w:r>
      <w:bookmarkEnd w:id="35"/>
      <w:r w:rsidR="00F16242" w:rsidRPr="00C04A21">
        <w:t xml:space="preserve"> </w:t>
      </w:r>
    </w:p>
    <w:p w14:paraId="453DCAFE" w14:textId="1E08F061" w:rsidR="00497933" w:rsidRPr="00C04A21" w:rsidRDefault="00E43677" w:rsidP="00F16242">
      <w:pPr>
        <w:spacing w:line="480" w:lineRule="auto"/>
        <w:ind w:firstLine="720"/>
        <w:rPr>
          <w:color w:val="000000" w:themeColor="text1"/>
        </w:rPr>
      </w:pPr>
      <w:r w:rsidRPr="00C04A21">
        <w:rPr>
          <w:color w:val="000000" w:themeColor="text1"/>
        </w:rPr>
        <w:t>Gender might also affect connectedness, although the evidence is not</w:t>
      </w:r>
      <w:r w:rsidR="00341AA9" w:rsidRPr="00C04A21">
        <w:rPr>
          <w:color w:val="000000" w:themeColor="text1"/>
        </w:rPr>
        <w:t xml:space="preserve"> as easily interpreted. For the most part, the evidence often suggests </w:t>
      </w:r>
      <w:r w:rsidR="00F16242" w:rsidRPr="00C04A21">
        <w:rPr>
          <w:color w:val="000000" w:themeColor="text1"/>
        </w:rPr>
        <w:t xml:space="preserve">that women feel </w:t>
      </w:r>
      <w:r w:rsidR="00341AA9" w:rsidRPr="00C04A21">
        <w:rPr>
          <w:color w:val="000000" w:themeColor="text1"/>
        </w:rPr>
        <w:t xml:space="preserve">more connected to nature </w:t>
      </w:r>
      <w:r w:rsidR="00F16242" w:rsidRPr="00C04A21">
        <w:rPr>
          <w:color w:val="000000" w:themeColor="text1"/>
        </w:rPr>
        <w:t xml:space="preserve">than men (Beery, 2013; Bruni &amp; Schultz, 2010, S3; Crawford et al., 2017; Hughes et al., 2019; Mayer </w:t>
      </w:r>
      <w:r w:rsidR="00E0357B" w:rsidRPr="00C04A21">
        <w:rPr>
          <w:color w:val="000000" w:themeColor="text1"/>
        </w:rPr>
        <w:t>et al.</w:t>
      </w:r>
      <w:r w:rsidR="00F16242" w:rsidRPr="00C04A21">
        <w:rPr>
          <w:color w:val="000000" w:themeColor="text1"/>
        </w:rPr>
        <w:t xml:space="preserve">, 2009, S2; Nour et al., 2017; Pensini et al., 2016; Sanguinetti, 2014; Schultz &amp; Tabanico, 2007, S3-4; Spendrup et al., 2016; Swami et al., 2017; Zhang et al., 2014, S1) than </w:t>
      </w:r>
      <w:r w:rsidR="00341AA9" w:rsidRPr="00C04A21">
        <w:rPr>
          <w:color w:val="000000" w:themeColor="text1"/>
        </w:rPr>
        <w:t xml:space="preserve">it suggests </w:t>
      </w:r>
      <w:r w:rsidR="00F16242" w:rsidRPr="00C04A21">
        <w:rPr>
          <w:color w:val="000000" w:themeColor="text1"/>
        </w:rPr>
        <w:t xml:space="preserve">men feel more connectedness than women (Larson et al., 2018; Wyles et al., 2019). However, </w:t>
      </w:r>
      <w:r w:rsidR="002126CB" w:rsidRPr="00C04A21">
        <w:rPr>
          <w:color w:val="000000" w:themeColor="text1"/>
        </w:rPr>
        <w:t>many</w:t>
      </w:r>
      <w:r w:rsidR="00F16242" w:rsidRPr="00C04A21">
        <w:rPr>
          <w:color w:val="000000" w:themeColor="text1"/>
        </w:rPr>
        <w:t xml:space="preserve"> studies </w:t>
      </w:r>
      <w:r w:rsidR="00341AA9" w:rsidRPr="00C04A21">
        <w:rPr>
          <w:color w:val="000000" w:themeColor="text1"/>
        </w:rPr>
        <w:t xml:space="preserve">also </w:t>
      </w:r>
      <w:r w:rsidR="00F16242" w:rsidRPr="00C04A21">
        <w:rPr>
          <w:color w:val="000000" w:themeColor="text1"/>
        </w:rPr>
        <w:t xml:space="preserve">report no </w:t>
      </w:r>
      <w:r w:rsidR="00341AA9" w:rsidRPr="00C04A21">
        <w:rPr>
          <w:color w:val="000000" w:themeColor="text1"/>
        </w:rPr>
        <w:t xml:space="preserve">differences between men and women </w:t>
      </w:r>
      <w:r w:rsidR="00F16242" w:rsidRPr="00C04A21">
        <w:rPr>
          <w:color w:val="000000" w:themeColor="text1"/>
        </w:rPr>
        <w:t xml:space="preserve">(Barton et al., 2016; Bruni &amp; Schultz, 2010, S1-2; Bruni et al., 2008; Davis &amp; Stroink, 2016a, 2016b; Di Fabio &amp; Kenny, 2018; Diessner et al., 2018; Duffy &amp; Verges, 2010; Frantz et al., 2005; Harvey et al., 2016; Liu et al., 2019; Lumber et al., 2017; Mayer &amp; Frantz, 2004, S1-2; Mayer et al., 2009, S1 &amp; S3; Unsworth et al., 2016, S1-2; Vess et al., 2012; Weinstein et al., 2009, S1-3; Whitburn et al., 2019; Zhang et al., 2014, S2). </w:t>
      </w:r>
    </w:p>
    <w:p w14:paraId="0AE7BACD" w14:textId="4284C014" w:rsidR="00F16242" w:rsidRPr="00C04A21" w:rsidRDefault="00341AA9" w:rsidP="00F95B38">
      <w:pPr>
        <w:spacing w:line="480" w:lineRule="auto"/>
        <w:ind w:firstLine="720"/>
        <w:rPr>
          <w:color w:val="000000" w:themeColor="text1"/>
        </w:rPr>
      </w:pPr>
      <w:r w:rsidRPr="00C04A21">
        <w:rPr>
          <w:color w:val="000000" w:themeColor="text1"/>
        </w:rPr>
        <w:t>Thus, it is hard to say whether women and men differ in their connectedness; at the very least, men are not likely to feel more connected than women.</w:t>
      </w:r>
      <w:r w:rsidR="00497933" w:rsidRPr="00C04A21">
        <w:rPr>
          <w:color w:val="000000" w:themeColor="text1"/>
        </w:rPr>
        <w:t xml:space="preserve"> </w:t>
      </w:r>
      <w:r w:rsidR="009E33A3" w:rsidRPr="00C04A21">
        <w:rPr>
          <w:color w:val="000000" w:themeColor="text1"/>
        </w:rPr>
        <w:t>T</w:t>
      </w:r>
      <w:r w:rsidR="00F16242" w:rsidRPr="00C04A21">
        <w:rPr>
          <w:color w:val="000000" w:themeColor="text1"/>
        </w:rPr>
        <w:t xml:space="preserve">here is </w:t>
      </w:r>
      <w:r w:rsidR="009E33A3" w:rsidRPr="00C04A21">
        <w:rPr>
          <w:color w:val="000000" w:themeColor="text1"/>
        </w:rPr>
        <w:t xml:space="preserve">also </w:t>
      </w:r>
      <w:r w:rsidR="00F16242" w:rsidRPr="00C04A21">
        <w:rPr>
          <w:color w:val="000000" w:themeColor="text1"/>
        </w:rPr>
        <w:t xml:space="preserve">no evidence that </w:t>
      </w:r>
      <w:r w:rsidR="00F16242" w:rsidRPr="00C04A21">
        <w:rPr>
          <w:color w:val="000000" w:themeColor="text1"/>
        </w:rPr>
        <w:lastRenderedPageBreak/>
        <w:t>gender moderates any effects in any studies reporting on gender and connectedness (e.g., Mayer et al., 2009; Duffy &amp; Verges, 2010; Vess et al., 2012; Capaldi et al., 2014)</w:t>
      </w:r>
      <w:r w:rsidR="00B002CA">
        <w:rPr>
          <w:color w:val="000000" w:themeColor="text1"/>
        </w:rPr>
        <w:t xml:space="preserve"> cited in this chapter</w:t>
      </w:r>
      <w:r w:rsidR="00F16242" w:rsidRPr="00C04A21">
        <w:rPr>
          <w:color w:val="000000" w:themeColor="text1"/>
        </w:rPr>
        <w:t xml:space="preserve">. This suggests that OEE’s impact on connectedness may not differ between women/girls and men/boys and that there is likely no need to create </w:t>
      </w:r>
      <w:r w:rsidR="00497933" w:rsidRPr="00C04A21">
        <w:rPr>
          <w:color w:val="000000" w:themeColor="text1"/>
        </w:rPr>
        <w:t>unnecessarily</w:t>
      </w:r>
      <w:r w:rsidR="006A7A00" w:rsidRPr="00C04A21">
        <w:rPr>
          <w:color w:val="000000" w:themeColor="text1"/>
        </w:rPr>
        <w:t xml:space="preserve"> </w:t>
      </w:r>
      <w:r w:rsidR="00F16242" w:rsidRPr="00C04A21">
        <w:rPr>
          <w:color w:val="000000" w:themeColor="text1"/>
        </w:rPr>
        <w:t xml:space="preserve">gendered programming. </w:t>
      </w:r>
    </w:p>
    <w:p w14:paraId="4A9A8344" w14:textId="77777777" w:rsidR="00FD4968" w:rsidRPr="00C04A21" w:rsidRDefault="00A81812" w:rsidP="00F16242">
      <w:pPr>
        <w:spacing w:line="480" w:lineRule="auto"/>
        <w:ind w:firstLine="720"/>
        <w:rPr>
          <w:color w:val="000000" w:themeColor="text1"/>
        </w:rPr>
      </w:pPr>
      <w:r w:rsidRPr="00C04A21">
        <w:rPr>
          <w:b/>
          <w:bCs/>
          <w:color w:val="000000" w:themeColor="text1"/>
        </w:rPr>
        <w:t xml:space="preserve">(L.4) </w:t>
      </w:r>
      <w:r w:rsidR="00F16242" w:rsidRPr="00C04A21">
        <w:rPr>
          <w:b/>
          <w:bCs/>
          <w:color w:val="000000" w:themeColor="text1"/>
        </w:rPr>
        <w:t>Other</w:t>
      </w:r>
      <w:r w:rsidR="00F16242" w:rsidRPr="00C04A21">
        <w:rPr>
          <w:b/>
          <w:bCs/>
          <w:i/>
          <w:iCs/>
          <w:color w:val="000000" w:themeColor="text1"/>
        </w:rPr>
        <w:t>.</w:t>
      </w:r>
    </w:p>
    <w:p w14:paraId="59097C2E" w14:textId="3091D216" w:rsidR="00B34924" w:rsidRPr="00C04A21" w:rsidRDefault="00F16242" w:rsidP="00F16242">
      <w:pPr>
        <w:spacing w:line="480" w:lineRule="auto"/>
        <w:ind w:firstLine="720"/>
        <w:rPr>
          <w:color w:val="000000" w:themeColor="text1"/>
        </w:rPr>
      </w:pPr>
      <w:r w:rsidRPr="00C04A21">
        <w:rPr>
          <w:color w:val="000000" w:themeColor="text1"/>
        </w:rPr>
        <w:t>There are three currently understudied demographics—</w:t>
      </w:r>
      <w:r w:rsidR="00D125A5" w:rsidRPr="00C04A21">
        <w:rPr>
          <w:color w:val="000000" w:themeColor="text1"/>
        </w:rPr>
        <w:t xml:space="preserve">level of </w:t>
      </w:r>
      <w:r w:rsidRPr="00C04A21">
        <w:rPr>
          <w:color w:val="000000" w:themeColor="text1"/>
        </w:rPr>
        <w:t xml:space="preserve">education, </w:t>
      </w:r>
      <w:r w:rsidR="00B26907" w:rsidRPr="00C04A21">
        <w:rPr>
          <w:color w:val="000000" w:themeColor="text1"/>
        </w:rPr>
        <w:t>race/</w:t>
      </w:r>
      <w:r w:rsidR="00D125A5" w:rsidRPr="00C04A21">
        <w:rPr>
          <w:color w:val="000000" w:themeColor="text1"/>
        </w:rPr>
        <w:t>ethnicity</w:t>
      </w:r>
      <w:r w:rsidRPr="00C04A21">
        <w:rPr>
          <w:color w:val="000000" w:themeColor="text1"/>
        </w:rPr>
        <w:t xml:space="preserve">, and socioeconomic status—which may be valuable to note in this review. </w:t>
      </w:r>
      <w:r w:rsidR="00B002CA">
        <w:rPr>
          <w:color w:val="000000" w:themeColor="text1"/>
        </w:rPr>
        <w:t>Level</w:t>
      </w:r>
      <w:r w:rsidRPr="00C04A21">
        <w:rPr>
          <w:color w:val="000000" w:themeColor="text1"/>
        </w:rPr>
        <w:t xml:space="preserve"> of education </w:t>
      </w:r>
      <w:r w:rsidR="009E33A3" w:rsidRPr="00C04A21">
        <w:rPr>
          <w:color w:val="000000" w:themeColor="text1"/>
        </w:rPr>
        <w:t xml:space="preserve">might </w:t>
      </w:r>
      <w:r w:rsidRPr="00C04A21">
        <w:rPr>
          <w:color w:val="000000" w:themeColor="text1"/>
        </w:rPr>
        <w:t xml:space="preserve">not </w:t>
      </w:r>
      <w:r w:rsidR="009E33A3" w:rsidRPr="00C04A21">
        <w:rPr>
          <w:color w:val="000000" w:themeColor="text1"/>
        </w:rPr>
        <w:t>influence</w:t>
      </w:r>
      <w:r w:rsidRPr="00C04A21">
        <w:rPr>
          <w:color w:val="000000" w:themeColor="text1"/>
        </w:rPr>
        <w:t xml:space="preserve"> connectedness (Beery, 2013; Dutcher et al., 2007; Mayer &amp; Frantz, 2004, S1; Nour et al., 2017; Walters et al., 2014; Whitburn et al., 2019)</w:t>
      </w:r>
      <w:r w:rsidR="00BC1098" w:rsidRPr="00C04A21">
        <w:rPr>
          <w:color w:val="000000" w:themeColor="text1"/>
        </w:rPr>
        <w:t xml:space="preserve">; </w:t>
      </w:r>
      <w:r w:rsidR="005B4339" w:rsidRPr="00C04A21">
        <w:rPr>
          <w:color w:val="000000" w:themeColor="text1"/>
        </w:rPr>
        <w:t>however,</w:t>
      </w:r>
      <w:r w:rsidRPr="00C04A21">
        <w:rPr>
          <w:color w:val="000000" w:themeColor="text1"/>
        </w:rPr>
        <w:t xml:space="preserve"> </w:t>
      </w:r>
      <w:r w:rsidR="009E33A3" w:rsidRPr="00C04A21">
        <w:rPr>
          <w:color w:val="000000" w:themeColor="text1"/>
        </w:rPr>
        <w:t xml:space="preserve">a few </w:t>
      </w:r>
      <w:r w:rsidR="00E00056" w:rsidRPr="00C04A21">
        <w:rPr>
          <w:color w:val="000000" w:themeColor="text1"/>
        </w:rPr>
        <w:t xml:space="preserve">correlational </w:t>
      </w:r>
      <w:r w:rsidRPr="00C04A21">
        <w:rPr>
          <w:color w:val="000000" w:themeColor="text1"/>
        </w:rPr>
        <w:t xml:space="preserve">studies have found </w:t>
      </w:r>
      <w:r w:rsidR="009E33A3" w:rsidRPr="00C04A21">
        <w:rPr>
          <w:color w:val="000000" w:themeColor="text1"/>
        </w:rPr>
        <w:t xml:space="preserve">that connectedness decreases </w:t>
      </w:r>
      <w:r w:rsidR="00E00056" w:rsidRPr="00C04A21">
        <w:rPr>
          <w:color w:val="000000" w:themeColor="text1"/>
        </w:rPr>
        <w:t xml:space="preserve">as </w:t>
      </w:r>
      <w:r w:rsidR="00BC1098" w:rsidRPr="00C04A21">
        <w:rPr>
          <w:color w:val="000000" w:themeColor="text1"/>
        </w:rPr>
        <w:t xml:space="preserve">the </w:t>
      </w:r>
      <w:r w:rsidR="00E00056" w:rsidRPr="00C04A21">
        <w:rPr>
          <w:color w:val="000000" w:themeColor="text1"/>
        </w:rPr>
        <w:t>level of education</w:t>
      </w:r>
      <w:r w:rsidRPr="00C04A21">
        <w:rPr>
          <w:color w:val="000000" w:themeColor="text1"/>
        </w:rPr>
        <w:t xml:space="preserve"> </w:t>
      </w:r>
      <w:r w:rsidR="00E00056" w:rsidRPr="00C04A21">
        <w:rPr>
          <w:color w:val="000000" w:themeColor="text1"/>
        </w:rPr>
        <w:t xml:space="preserve">increases </w:t>
      </w:r>
      <w:r w:rsidRPr="00C04A21">
        <w:rPr>
          <w:color w:val="000000" w:themeColor="text1"/>
        </w:rPr>
        <w:t xml:space="preserve">(Brown, 2017; Sanguinetti, 2014). Similarly, </w:t>
      </w:r>
      <w:r w:rsidR="00E00056" w:rsidRPr="00C04A21">
        <w:rPr>
          <w:color w:val="000000" w:themeColor="text1"/>
        </w:rPr>
        <w:t>there might be</w:t>
      </w:r>
      <w:r w:rsidRPr="00C04A21">
        <w:rPr>
          <w:color w:val="000000" w:themeColor="text1"/>
        </w:rPr>
        <w:t xml:space="preserve"> no relationship between </w:t>
      </w:r>
      <w:r w:rsidR="008A5141" w:rsidRPr="00C04A21">
        <w:rPr>
          <w:color w:val="000000" w:themeColor="text1"/>
        </w:rPr>
        <w:t>race/</w:t>
      </w:r>
      <w:r w:rsidR="00A466BF" w:rsidRPr="00C04A21">
        <w:rPr>
          <w:color w:val="000000" w:themeColor="text1"/>
        </w:rPr>
        <w:t xml:space="preserve">ethnicity </w:t>
      </w:r>
      <w:r w:rsidRPr="00C04A21">
        <w:rPr>
          <w:color w:val="000000" w:themeColor="text1"/>
        </w:rPr>
        <w:t>and connectedness (Weinstein et al., 2009, S1-3; Whitburn et al., 2019</w:t>
      </w:r>
      <w:r w:rsidR="006C1C7B" w:rsidRPr="00C04A21">
        <w:rPr>
          <w:color w:val="000000" w:themeColor="text1"/>
        </w:rPr>
        <w:t>; Taylor</w:t>
      </w:r>
      <w:r w:rsidR="008A5141" w:rsidRPr="00C04A21">
        <w:rPr>
          <w:color w:val="000000" w:themeColor="text1"/>
        </w:rPr>
        <w:t>, 2018</w:t>
      </w:r>
      <w:r w:rsidRPr="00C04A21">
        <w:rPr>
          <w:color w:val="000000" w:themeColor="text1"/>
        </w:rPr>
        <w:t xml:space="preserve">) </w:t>
      </w:r>
      <w:r w:rsidR="00BC1098" w:rsidRPr="00C04A21">
        <w:rPr>
          <w:color w:val="000000" w:themeColor="text1"/>
        </w:rPr>
        <w:t xml:space="preserve">, </w:t>
      </w:r>
      <w:r w:rsidR="00E00056" w:rsidRPr="00C04A21">
        <w:rPr>
          <w:color w:val="000000" w:themeColor="text1"/>
        </w:rPr>
        <w:t xml:space="preserve">but one study suggests that </w:t>
      </w:r>
      <w:r w:rsidRPr="00C04A21">
        <w:rPr>
          <w:color w:val="000000" w:themeColor="text1"/>
        </w:rPr>
        <w:t xml:space="preserve">white participants </w:t>
      </w:r>
      <w:r w:rsidR="00E00056" w:rsidRPr="00C04A21">
        <w:rPr>
          <w:color w:val="000000" w:themeColor="text1"/>
        </w:rPr>
        <w:t xml:space="preserve">report greater </w:t>
      </w:r>
      <w:r w:rsidRPr="00C04A21">
        <w:rPr>
          <w:color w:val="000000" w:themeColor="text1"/>
        </w:rPr>
        <w:t xml:space="preserve">connectedness </w:t>
      </w:r>
      <w:r w:rsidR="00E00056" w:rsidRPr="00C04A21">
        <w:rPr>
          <w:color w:val="000000" w:themeColor="text1"/>
        </w:rPr>
        <w:t>compared to</w:t>
      </w:r>
      <w:r w:rsidRPr="00C04A21">
        <w:rPr>
          <w:color w:val="000000" w:themeColor="text1"/>
        </w:rPr>
        <w:t xml:space="preserve"> non-white participants (Larson et al., 2019). </w:t>
      </w:r>
      <w:r w:rsidR="00A466BF" w:rsidRPr="00C04A21">
        <w:rPr>
          <w:color w:val="000000" w:themeColor="text1"/>
        </w:rPr>
        <w:t>Likewise</w:t>
      </w:r>
      <w:r w:rsidRPr="00C04A21">
        <w:rPr>
          <w:color w:val="000000" w:themeColor="text1"/>
        </w:rPr>
        <w:t xml:space="preserve">, </w:t>
      </w:r>
      <w:r w:rsidR="00E00056" w:rsidRPr="00C04A21">
        <w:rPr>
          <w:color w:val="000000" w:themeColor="text1"/>
        </w:rPr>
        <w:t>there might be</w:t>
      </w:r>
      <w:r w:rsidRPr="00C04A21">
        <w:rPr>
          <w:color w:val="000000" w:themeColor="text1"/>
        </w:rPr>
        <w:t xml:space="preserve"> no relationship between connectedness and socioeconomic status (Wyles et al., 2019) or income (Beery, 2013; Dutcher et al., 2007; Mayer &amp; Frantz, 2004; Walters et al., 2014), </w:t>
      </w:r>
      <w:r w:rsidR="00E00056" w:rsidRPr="00C04A21">
        <w:rPr>
          <w:color w:val="000000" w:themeColor="text1"/>
        </w:rPr>
        <w:t xml:space="preserve">but yearly income and </w:t>
      </w:r>
      <w:r w:rsidR="00BC1098" w:rsidRPr="00C04A21">
        <w:rPr>
          <w:color w:val="000000" w:themeColor="text1"/>
        </w:rPr>
        <w:t>homeownership</w:t>
      </w:r>
      <w:r w:rsidR="00E00056" w:rsidRPr="00C04A21">
        <w:rPr>
          <w:color w:val="000000" w:themeColor="text1"/>
        </w:rPr>
        <w:t xml:space="preserve"> were negatively associated with </w:t>
      </w:r>
      <w:r w:rsidRPr="00C04A21">
        <w:rPr>
          <w:color w:val="000000" w:themeColor="text1"/>
        </w:rPr>
        <w:t xml:space="preserve">connectedness </w:t>
      </w:r>
      <w:r w:rsidR="00E00056" w:rsidRPr="00C04A21">
        <w:rPr>
          <w:color w:val="000000" w:themeColor="text1"/>
        </w:rPr>
        <w:t xml:space="preserve">in one study </w:t>
      </w:r>
      <w:r w:rsidRPr="00C04A21">
        <w:rPr>
          <w:color w:val="000000" w:themeColor="text1"/>
        </w:rPr>
        <w:t>(Whitburn et al., 2019). Thus, it would be premature to draw conclusions about the effect</w:t>
      </w:r>
      <w:r w:rsidR="00D125A5" w:rsidRPr="00C04A21">
        <w:rPr>
          <w:color w:val="000000" w:themeColor="text1"/>
        </w:rPr>
        <w:t>s</w:t>
      </w:r>
      <w:r w:rsidRPr="00C04A21">
        <w:rPr>
          <w:color w:val="000000" w:themeColor="text1"/>
        </w:rPr>
        <w:t xml:space="preserve"> of level of education, </w:t>
      </w:r>
      <w:r w:rsidR="00B65DE6" w:rsidRPr="00C04A21">
        <w:rPr>
          <w:color w:val="000000" w:themeColor="text1"/>
        </w:rPr>
        <w:t>race/</w:t>
      </w:r>
      <w:r w:rsidR="00D125A5" w:rsidRPr="00C04A21">
        <w:rPr>
          <w:color w:val="000000" w:themeColor="text1"/>
        </w:rPr>
        <w:t>ethnicity</w:t>
      </w:r>
      <w:r w:rsidRPr="00C04A21">
        <w:rPr>
          <w:color w:val="000000" w:themeColor="text1"/>
        </w:rPr>
        <w:t>, and socioeconomic status</w:t>
      </w:r>
      <w:r w:rsidRPr="00C04A21" w:rsidDel="00322130">
        <w:rPr>
          <w:color w:val="000000" w:themeColor="text1"/>
        </w:rPr>
        <w:t xml:space="preserve"> </w:t>
      </w:r>
      <w:r w:rsidRPr="00C04A21">
        <w:rPr>
          <w:color w:val="000000" w:themeColor="text1"/>
        </w:rPr>
        <w:t xml:space="preserve">on connectedness. </w:t>
      </w:r>
    </w:p>
    <w:p w14:paraId="76F5F5A1" w14:textId="43761225" w:rsidR="00F16242" w:rsidRPr="00C04A21" w:rsidRDefault="007A3A86" w:rsidP="00F16242">
      <w:pPr>
        <w:spacing w:line="480" w:lineRule="auto"/>
        <w:ind w:firstLine="720"/>
        <w:rPr>
          <w:color w:val="000000" w:themeColor="text1"/>
        </w:rPr>
      </w:pPr>
      <w:r w:rsidRPr="00C04A21">
        <w:rPr>
          <w:color w:val="000000" w:themeColor="text1"/>
        </w:rPr>
        <w:t xml:space="preserve">However, while there is limited evidence to suggest there are meaningful differences </w:t>
      </w:r>
      <w:r w:rsidR="00E950D4" w:rsidRPr="00C04A21">
        <w:rPr>
          <w:color w:val="000000" w:themeColor="text1"/>
        </w:rPr>
        <w:t xml:space="preserve">in the ability to connect to nature across these demographic groups, this is not to suggest there </w:t>
      </w:r>
      <w:r w:rsidR="002126CB" w:rsidRPr="00C04A21">
        <w:rPr>
          <w:color w:val="000000" w:themeColor="text1"/>
        </w:rPr>
        <w:t xml:space="preserve">are </w:t>
      </w:r>
      <w:r w:rsidR="00EC6267" w:rsidRPr="00C04A21">
        <w:rPr>
          <w:color w:val="000000" w:themeColor="text1"/>
        </w:rPr>
        <w:t>no</w:t>
      </w:r>
      <w:r w:rsidR="00E950D4" w:rsidRPr="00C04A21">
        <w:rPr>
          <w:color w:val="000000" w:themeColor="text1"/>
        </w:rPr>
        <w:t xml:space="preserve"> differences in access to nature across these groups. </w:t>
      </w:r>
      <w:r w:rsidR="009A6787" w:rsidRPr="00C04A21">
        <w:rPr>
          <w:color w:val="000000" w:themeColor="text1"/>
        </w:rPr>
        <w:t>The chapter emphasizes that</w:t>
      </w:r>
      <w:r w:rsidR="003325CD" w:rsidRPr="00C04A21">
        <w:rPr>
          <w:color w:val="000000" w:themeColor="text1"/>
        </w:rPr>
        <w:t xml:space="preserve"> contact with nature is an important antecedent to connectedness, suggesting that </w:t>
      </w:r>
      <w:r w:rsidR="00636860" w:rsidRPr="00C04A21">
        <w:rPr>
          <w:color w:val="000000" w:themeColor="text1"/>
        </w:rPr>
        <w:t xml:space="preserve">a lack of access to nature </w:t>
      </w:r>
      <w:r w:rsidR="00636860" w:rsidRPr="00C04A21">
        <w:rPr>
          <w:color w:val="000000" w:themeColor="text1"/>
        </w:rPr>
        <w:lastRenderedPageBreak/>
        <w:t xml:space="preserve">may </w:t>
      </w:r>
      <w:r w:rsidR="00EC6267" w:rsidRPr="00C04A21">
        <w:rPr>
          <w:color w:val="000000" w:themeColor="text1"/>
        </w:rPr>
        <w:t>affect</w:t>
      </w:r>
      <w:r w:rsidR="00636860" w:rsidRPr="00C04A21">
        <w:rPr>
          <w:color w:val="000000" w:themeColor="text1"/>
        </w:rPr>
        <w:t xml:space="preserve"> connectedness. </w:t>
      </w:r>
      <w:r w:rsidR="00802AB1" w:rsidRPr="00C04A21">
        <w:rPr>
          <w:color w:val="000000" w:themeColor="text1"/>
        </w:rPr>
        <w:t xml:space="preserve">Inequities experienced by these groups should be </w:t>
      </w:r>
      <w:r w:rsidR="00680B66" w:rsidRPr="00C04A21">
        <w:rPr>
          <w:color w:val="000000" w:themeColor="text1"/>
        </w:rPr>
        <w:t>considered</w:t>
      </w:r>
      <w:r w:rsidR="00802AB1" w:rsidRPr="00C04A21">
        <w:rPr>
          <w:color w:val="000000" w:themeColor="text1"/>
        </w:rPr>
        <w:t xml:space="preserve"> by OEE practitioners </w:t>
      </w:r>
      <w:r w:rsidR="000A72E2" w:rsidRPr="00C04A21">
        <w:rPr>
          <w:color w:val="000000" w:themeColor="text1"/>
        </w:rPr>
        <w:t xml:space="preserve">when designing programs to be aware of </w:t>
      </w:r>
      <w:r w:rsidR="00BC1098" w:rsidRPr="00C04A21">
        <w:rPr>
          <w:color w:val="000000" w:themeColor="text1"/>
        </w:rPr>
        <w:t xml:space="preserve">the </w:t>
      </w:r>
      <w:r w:rsidR="000A72E2" w:rsidRPr="00C04A21">
        <w:rPr>
          <w:color w:val="000000" w:themeColor="text1"/>
        </w:rPr>
        <w:t xml:space="preserve">power and privilege dynamics </w:t>
      </w:r>
      <w:r w:rsidR="00AE2557" w:rsidRPr="00C04A21">
        <w:rPr>
          <w:color w:val="000000" w:themeColor="text1"/>
        </w:rPr>
        <w:t xml:space="preserve">present when working with historically underrepresented learners. </w:t>
      </w:r>
      <w:r w:rsidR="00BC137E" w:rsidRPr="00C04A21">
        <w:rPr>
          <w:color w:val="000000" w:themeColor="text1"/>
        </w:rPr>
        <w:t xml:space="preserve">Further, quantitative research may not fully </w:t>
      </w:r>
      <w:r w:rsidR="00C468F4" w:rsidRPr="00C04A21">
        <w:rPr>
          <w:color w:val="000000" w:themeColor="text1"/>
        </w:rPr>
        <w:t>capture the experiences of intersecting identities on connectedness</w:t>
      </w:r>
      <w:r w:rsidR="001E341B" w:rsidRPr="00C04A21">
        <w:rPr>
          <w:color w:val="000000" w:themeColor="text1"/>
        </w:rPr>
        <w:t xml:space="preserve">. Future work in psychology and OEE on individual differences should take an intersectional </w:t>
      </w:r>
      <w:r w:rsidR="003D367C" w:rsidRPr="00C04A21">
        <w:rPr>
          <w:color w:val="000000" w:themeColor="text1"/>
        </w:rPr>
        <w:t>and critical approach</w:t>
      </w:r>
      <w:r w:rsidR="001F6BE4" w:rsidRPr="00C04A21">
        <w:rPr>
          <w:color w:val="000000" w:themeColor="text1"/>
        </w:rPr>
        <w:t xml:space="preserve"> to these topics. Finally,</w:t>
      </w:r>
      <w:r w:rsidR="00BE548E" w:rsidRPr="00C04A21">
        <w:rPr>
          <w:color w:val="000000" w:themeColor="text1"/>
        </w:rPr>
        <w:t xml:space="preserve"> </w:t>
      </w:r>
      <w:r w:rsidR="006C5332" w:rsidRPr="00C04A21">
        <w:rPr>
          <w:color w:val="000000" w:themeColor="text1"/>
        </w:rPr>
        <w:t xml:space="preserve">insights from OEE practitioners </w:t>
      </w:r>
      <w:r w:rsidR="001F6BE4" w:rsidRPr="00C04A21">
        <w:rPr>
          <w:color w:val="000000" w:themeColor="text1"/>
        </w:rPr>
        <w:t xml:space="preserve">and evaluators </w:t>
      </w:r>
      <w:r w:rsidR="006C5332" w:rsidRPr="00C04A21">
        <w:rPr>
          <w:color w:val="000000" w:themeColor="text1"/>
        </w:rPr>
        <w:t xml:space="preserve">might be able to provide valuable contributions to our understanding of the influence that these demographic </w:t>
      </w:r>
      <w:r w:rsidR="0077799F" w:rsidRPr="00C04A21">
        <w:rPr>
          <w:color w:val="000000" w:themeColor="text1"/>
        </w:rPr>
        <w:t>characteristics</w:t>
      </w:r>
      <w:r w:rsidR="006C5332" w:rsidRPr="00C04A21">
        <w:rPr>
          <w:color w:val="000000" w:themeColor="text1"/>
        </w:rPr>
        <w:t xml:space="preserve"> might have on connectedness.</w:t>
      </w:r>
    </w:p>
    <w:p w14:paraId="09ADC0E7" w14:textId="02A38EEE" w:rsidR="00F95B38" w:rsidRPr="00C04A21" w:rsidRDefault="00F95B38" w:rsidP="00F95B38">
      <w:pPr>
        <w:pStyle w:val="APA7th4"/>
      </w:pPr>
      <w:bookmarkStart w:id="36" w:name="_Toc100154455"/>
      <w:r w:rsidRPr="00C04A21">
        <w:t>(L.4) Applications to OEE: Demographics.</w:t>
      </w:r>
      <w:bookmarkEnd w:id="36"/>
    </w:p>
    <w:p w14:paraId="193DFC9A" w14:textId="5E50D346" w:rsidR="00F95B38" w:rsidRPr="00C04A21" w:rsidRDefault="009F2902" w:rsidP="00F95B38">
      <w:pPr>
        <w:spacing w:line="480" w:lineRule="auto"/>
        <w:ind w:firstLine="720"/>
        <w:rPr>
          <w:color w:val="000000" w:themeColor="text1"/>
        </w:rPr>
      </w:pPr>
      <w:r w:rsidRPr="00C04A21">
        <w:rPr>
          <w:color w:val="000000" w:themeColor="text1"/>
        </w:rPr>
        <w:t>There is evidence that our age influences how connected to nature we feel. There is also relatively ambiguous evidence that gender might influence connectedness, although it is possible that there is no</w:t>
      </w:r>
      <w:r w:rsidR="00B002CA">
        <w:rPr>
          <w:color w:val="000000" w:themeColor="text1"/>
        </w:rPr>
        <w:t xml:space="preserve"> </w:t>
      </w:r>
      <w:r w:rsidRPr="00C04A21">
        <w:rPr>
          <w:color w:val="000000" w:themeColor="text1"/>
        </w:rPr>
        <w:t xml:space="preserve">effect. However, demographics seem primarily important to consider in the context of OEE because they might affect how different individuals experience the same OEE program. At present, there is little evidence to suggest that this is the case. </w:t>
      </w:r>
      <w:r w:rsidR="00F95B38" w:rsidRPr="00C04A21">
        <w:rPr>
          <w:color w:val="000000" w:themeColor="text1"/>
        </w:rPr>
        <w:t>Still, program evaluators may want to remain cautious and control for differences in gender composition</w:t>
      </w:r>
      <w:r w:rsidR="00086133" w:rsidRPr="00C04A21">
        <w:rPr>
          <w:color w:val="000000" w:themeColor="text1"/>
        </w:rPr>
        <w:t xml:space="preserve"> </w:t>
      </w:r>
      <w:r w:rsidR="00905D30" w:rsidRPr="00C04A21">
        <w:rPr>
          <w:color w:val="000000" w:themeColor="text1"/>
        </w:rPr>
        <w:t xml:space="preserve">between </w:t>
      </w:r>
      <w:r w:rsidR="00086133" w:rsidRPr="00C04A21">
        <w:rPr>
          <w:color w:val="000000" w:themeColor="text1"/>
        </w:rPr>
        <w:t>various studies</w:t>
      </w:r>
      <w:r w:rsidR="00A061BF" w:rsidRPr="00C04A21">
        <w:rPr>
          <w:color w:val="000000" w:themeColor="text1"/>
        </w:rPr>
        <w:t xml:space="preserve">, </w:t>
      </w:r>
      <w:r w:rsidR="00EA24BC" w:rsidRPr="00C04A21">
        <w:rPr>
          <w:color w:val="000000" w:themeColor="text1"/>
        </w:rPr>
        <w:t>particularly</w:t>
      </w:r>
      <w:r w:rsidR="00F95B38" w:rsidRPr="00C04A21">
        <w:rPr>
          <w:color w:val="000000" w:themeColor="text1"/>
        </w:rPr>
        <w:t xml:space="preserve"> when comparing different programs. For example, women/girls </w:t>
      </w:r>
      <w:r w:rsidR="00F95B38" w:rsidRPr="00C04A21">
        <w:rPr>
          <w:i/>
          <w:iCs/>
          <w:color w:val="000000" w:themeColor="text1"/>
        </w:rPr>
        <w:t>may</w:t>
      </w:r>
      <w:r w:rsidR="00F95B38" w:rsidRPr="00C04A21">
        <w:rPr>
          <w:color w:val="000000" w:themeColor="text1"/>
        </w:rPr>
        <w:t xml:space="preserve"> be more likely to self-select into programs that focus on nurturing nature or artistic engagement with nature (both related to research highlighted in the activities section)</w:t>
      </w:r>
      <w:r w:rsidR="00B95A27" w:rsidRPr="00C04A21">
        <w:rPr>
          <w:color w:val="000000" w:themeColor="text1"/>
        </w:rPr>
        <w:t>,</w:t>
      </w:r>
      <w:r w:rsidR="00F95B38" w:rsidRPr="00C04A21">
        <w:rPr>
          <w:color w:val="000000" w:themeColor="text1"/>
        </w:rPr>
        <w:t xml:space="preserve"> and men/boys might be more likely to self-select into programs that focus more on science education. Thus, when comparing such programs, it might be necessary to rule out the influence of differences in gender composition if the programs appear to have a different effect on connectedness.</w:t>
      </w:r>
    </w:p>
    <w:p w14:paraId="584C7EB8" w14:textId="626E141D" w:rsidR="00A81812" w:rsidRPr="00C04A21" w:rsidRDefault="00FD4968" w:rsidP="00221807">
      <w:pPr>
        <w:pStyle w:val="APA7th3"/>
      </w:pPr>
      <w:bookmarkStart w:id="37" w:name="_Toc100154456"/>
      <w:r w:rsidRPr="00C04A21">
        <w:t>(L.3)</w:t>
      </w:r>
      <w:r w:rsidR="00A81812" w:rsidRPr="00C04A21">
        <w:rPr>
          <w:b w:val="0"/>
          <w:bCs w:val="0"/>
        </w:rPr>
        <w:t xml:space="preserve"> </w:t>
      </w:r>
      <w:r w:rsidR="00F16242" w:rsidRPr="00C04A21">
        <w:t>Personality</w:t>
      </w:r>
      <w:bookmarkEnd w:id="37"/>
    </w:p>
    <w:p w14:paraId="3FA53243" w14:textId="657F4806" w:rsidR="000D5125" w:rsidRPr="00C04A21" w:rsidRDefault="00335E0D" w:rsidP="00F16242">
      <w:pPr>
        <w:spacing w:line="480" w:lineRule="auto"/>
        <w:ind w:firstLine="720"/>
        <w:rPr>
          <w:color w:val="000000" w:themeColor="text1"/>
        </w:rPr>
      </w:pPr>
      <w:r w:rsidRPr="00C04A21">
        <w:rPr>
          <w:color w:val="000000" w:themeColor="text1"/>
        </w:rPr>
        <w:lastRenderedPageBreak/>
        <w:t>Individuals’</w:t>
      </w:r>
      <w:r w:rsidR="00F16242" w:rsidRPr="00C04A21">
        <w:rPr>
          <w:color w:val="000000" w:themeColor="text1"/>
        </w:rPr>
        <w:t xml:space="preserve"> personality </w:t>
      </w:r>
      <w:r w:rsidRPr="00C04A21">
        <w:rPr>
          <w:color w:val="000000" w:themeColor="text1"/>
        </w:rPr>
        <w:t xml:space="preserve">characteristics </w:t>
      </w:r>
      <w:r w:rsidR="00F16242" w:rsidRPr="00C04A21">
        <w:rPr>
          <w:color w:val="000000" w:themeColor="text1"/>
        </w:rPr>
        <w:t>influence connectedness.</w:t>
      </w:r>
      <w:r w:rsidRPr="00C04A21">
        <w:rPr>
          <w:color w:val="000000" w:themeColor="text1"/>
        </w:rPr>
        <w:t xml:space="preserve"> Like the point illustrated in the section on gender, these factors seem primarily important to consider in program evaluation, at least to the extent that </w:t>
      </w:r>
      <w:r w:rsidR="000D5125" w:rsidRPr="00C04A21">
        <w:rPr>
          <w:color w:val="000000" w:themeColor="text1"/>
        </w:rPr>
        <w:t xml:space="preserve">individuals with certain personalities are more likely to self-select into one type of program. </w:t>
      </w:r>
    </w:p>
    <w:p w14:paraId="54DD134E" w14:textId="58C2BEF1" w:rsidR="00F16242" w:rsidRPr="00C04A21" w:rsidRDefault="000D5125" w:rsidP="00F16242">
      <w:pPr>
        <w:spacing w:line="480" w:lineRule="auto"/>
        <w:ind w:firstLine="720"/>
        <w:rPr>
          <w:color w:val="000000" w:themeColor="text1"/>
        </w:rPr>
      </w:pPr>
      <w:r w:rsidRPr="00C04A21">
        <w:rPr>
          <w:color w:val="000000" w:themeColor="text1"/>
        </w:rPr>
        <w:t xml:space="preserve">The relation most frequently reported in the literature is a </w:t>
      </w:r>
      <w:r w:rsidR="00F16242" w:rsidRPr="00C04A21">
        <w:rPr>
          <w:color w:val="000000" w:themeColor="text1"/>
        </w:rPr>
        <w:t xml:space="preserve">positive association between openness to experience and connectedness (Brick &amp; Lewis, 2014; Di Fabio &amp; Bucci, 2016; Forstmann &amp; Sagioglou, 2017; Lee et al., 2015; Nisbet et al., 2009; Nour et al. 2017; Richardson &amp; Sheffield, 2015; Tam, 2013; Zhang et al., 2014, S1). </w:t>
      </w:r>
      <w:r w:rsidRPr="00C04A21">
        <w:rPr>
          <w:color w:val="000000" w:themeColor="text1"/>
        </w:rPr>
        <w:t>It also appears that connectedness is positively associated with</w:t>
      </w:r>
      <w:r w:rsidR="00F16242" w:rsidRPr="00C04A21">
        <w:rPr>
          <w:color w:val="000000" w:themeColor="text1"/>
        </w:rPr>
        <w:t xml:space="preserve"> agreeableness (Brick &amp; Lewis, 2014; Di Fabio &amp; Bucci, 2016; Nisbet et al., 2009; Tam, 2013; Zhang et al., 2014, S1) and conscientiousness (Brick &amp; Lewis, 2014; Di Fabio &amp; Bucci, 2016; Forstmann &amp; Sagioglou, 2017; Nisbet et al., 2009; Tam, 2013; Zhang et al., 2014, S1). </w:t>
      </w:r>
      <w:r w:rsidRPr="00C04A21">
        <w:rPr>
          <w:color w:val="000000" w:themeColor="text1"/>
        </w:rPr>
        <w:t xml:space="preserve">Finally, comparatively limited evidence suggests that </w:t>
      </w:r>
      <w:r w:rsidR="00F16242" w:rsidRPr="00C04A21">
        <w:rPr>
          <w:color w:val="000000" w:themeColor="text1"/>
        </w:rPr>
        <w:t>other facets of personality— humility (Lee et al., 2015; Brick &amp; Lewis, 2014), emotionality (Brick &amp; Lewis, 2014; Tam, 2013), extraversion (Nisbet et al., 2009, S1; Tam, 2013; Zhang et al., 2014, S1) and (less) neuroticism (Zhang et al., 2014, S1)—</w:t>
      </w:r>
      <w:r w:rsidRPr="00C04A21">
        <w:rPr>
          <w:color w:val="000000" w:themeColor="text1"/>
        </w:rPr>
        <w:t>are also</w:t>
      </w:r>
      <w:r w:rsidR="00F16242" w:rsidRPr="00C04A21">
        <w:rPr>
          <w:color w:val="000000" w:themeColor="text1"/>
        </w:rPr>
        <w:t xml:space="preserve"> positive</w:t>
      </w:r>
      <w:r w:rsidRPr="00C04A21">
        <w:rPr>
          <w:color w:val="000000" w:themeColor="text1"/>
        </w:rPr>
        <w:t>ly associated with</w:t>
      </w:r>
      <w:r w:rsidR="00F16242" w:rsidRPr="00C04A21">
        <w:rPr>
          <w:color w:val="000000" w:themeColor="text1"/>
        </w:rPr>
        <w:t xml:space="preserve"> connectedness</w:t>
      </w:r>
      <w:r w:rsidRPr="00C04A21">
        <w:rPr>
          <w:color w:val="000000" w:themeColor="text1"/>
        </w:rPr>
        <w:t>.</w:t>
      </w:r>
      <w:r w:rsidR="00F16242" w:rsidRPr="00C04A21">
        <w:rPr>
          <w:color w:val="000000" w:themeColor="text1"/>
        </w:rPr>
        <w:t xml:space="preserve"> </w:t>
      </w:r>
    </w:p>
    <w:p w14:paraId="42240B40" w14:textId="29C9654A" w:rsidR="009F5B4D" w:rsidRPr="00C04A21" w:rsidRDefault="009F5B4D" w:rsidP="00CB1956">
      <w:pPr>
        <w:pStyle w:val="APA7th4"/>
      </w:pPr>
      <w:bookmarkStart w:id="38" w:name="_Toc100154457"/>
      <w:r w:rsidRPr="00C04A21">
        <w:t xml:space="preserve">(L.4) </w:t>
      </w:r>
      <w:r w:rsidR="00CB1956" w:rsidRPr="00C04A21">
        <w:t>Applications to OEE</w:t>
      </w:r>
      <w:r w:rsidR="00F95B38" w:rsidRPr="00C04A21">
        <w:t>: Personality</w:t>
      </w:r>
      <w:r w:rsidR="00CB1956" w:rsidRPr="00C04A21">
        <w:t>.</w:t>
      </w:r>
      <w:bookmarkEnd w:id="38"/>
    </w:p>
    <w:p w14:paraId="2E3F8CE5" w14:textId="26CA8D33" w:rsidR="00C534A0" w:rsidRPr="00C04A21" w:rsidRDefault="00C534A0" w:rsidP="00C534A0">
      <w:pPr>
        <w:spacing w:line="480" w:lineRule="auto"/>
        <w:rPr>
          <w:color w:val="000000" w:themeColor="text1"/>
        </w:rPr>
      </w:pPr>
      <w:r w:rsidRPr="00C04A21">
        <w:rPr>
          <w:color w:val="000000" w:themeColor="text1"/>
        </w:rPr>
        <w:tab/>
        <w:t>Individuals’ personalit</w:t>
      </w:r>
      <w:r w:rsidR="0078234A" w:rsidRPr="00C04A21">
        <w:rPr>
          <w:color w:val="000000" w:themeColor="text1"/>
        </w:rPr>
        <w:t>ies</w:t>
      </w:r>
      <w:r w:rsidRPr="00C04A21">
        <w:rPr>
          <w:color w:val="000000" w:themeColor="text1"/>
        </w:rPr>
        <w:t xml:space="preserve"> affect their sense of connectedness to nature.</w:t>
      </w:r>
      <w:r w:rsidR="00AA0301" w:rsidRPr="00C04A21">
        <w:rPr>
          <w:color w:val="000000" w:themeColor="text1"/>
        </w:rPr>
        <w:t xml:space="preserve"> Although personality </w:t>
      </w:r>
      <w:r w:rsidR="00F66927" w:rsidRPr="00C04A21">
        <w:rPr>
          <w:color w:val="000000" w:themeColor="text1"/>
        </w:rPr>
        <w:t>cannot be</w:t>
      </w:r>
      <w:r w:rsidR="00AA0301" w:rsidRPr="00C04A21">
        <w:rPr>
          <w:color w:val="000000" w:themeColor="text1"/>
        </w:rPr>
        <w:t xml:space="preserve"> feasibly target</w:t>
      </w:r>
      <w:r w:rsidR="00F66927" w:rsidRPr="00C04A21">
        <w:rPr>
          <w:color w:val="000000" w:themeColor="text1"/>
        </w:rPr>
        <w:t>ed</w:t>
      </w:r>
      <w:r w:rsidR="00AA0301" w:rsidRPr="00C04A21">
        <w:rPr>
          <w:color w:val="000000" w:themeColor="text1"/>
        </w:rPr>
        <w:t xml:space="preserve"> for intervention and is so varied that it </w:t>
      </w:r>
      <w:r w:rsidR="00386D2C" w:rsidRPr="00C04A21">
        <w:rPr>
          <w:color w:val="000000" w:themeColor="text1"/>
        </w:rPr>
        <w:t xml:space="preserve">is </w:t>
      </w:r>
      <w:r w:rsidR="00F66927" w:rsidRPr="00C04A21">
        <w:rPr>
          <w:color w:val="000000" w:themeColor="text1"/>
        </w:rPr>
        <w:t xml:space="preserve">not </w:t>
      </w:r>
      <w:r w:rsidR="00AA0301" w:rsidRPr="00C04A21">
        <w:rPr>
          <w:color w:val="000000" w:themeColor="text1"/>
        </w:rPr>
        <w:t>practical to tailor programs to different personality profiles, it may still be important to keep the association between personality and connectedness in mind for OEE. Specifically, it is</w:t>
      </w:r>
      <w:r w:rsidR="0078234A" w:rsidRPr="00C04A21">
        <w:rPr>
          <w:color w:val="000000" w:themeColor="text1"/>
        </w:rPr>
        <w:t xml:space="preserve"> likely most</w:t>
      </w:r>
      <w:r w:rsidR="00AA0301" w:rsidRPr="00C04A21">
        <w:rPr>
          <w:color w:val="000000" w:themeColor="text1"/>
        </w:rPr>
        <w:t xml:space="preserve"> important for program </w:t>
      </w:r>
      <w:r w:rsidR="0078234A" w:rsidRPr="00C04A21">
        <w:rPr>
          <w:color w:val="000000" w:themeColor="text1"/>
        </w:rPr>
        <w:t>evaluators</w:t>
      </w:r>
      <w:r w:rsidR="00AA0301" w:rsidRPr="00C04A21">
        <w:rPr>
          <w:color w:val="000000" w:themeColor="text1"/>
        </w:rPr>
        <w:t>.</w:t>
      </w:r>
      <w:r w:rsidR="0078234A" w:rsidRPr="00C04A21">
        <w:rPr>
          <w:color w:val="000000" w:themeColor="text1"/>
        </w:rPr>
        <w:t xml:space="preserve"> Much like gender, there is the possibility that individuals with certain personality characteristics might self-select into on</w:t>
      </w:r>
      <w:r w:rsidR="004E4F8D" w:rsidRPr="00C04A21">
        <w:rPr>
          <w:color w:val="000000" w:themeColor="text1"/>
        </w:rPr>
        <w:t xml:space="preserve">e type of program over another. For example, if one were to compare a more traditional OEE experience to a less traditional and more overtly </w:t>
      </w:r>
      <w:r w:rsidR="004E4F8D" w:rsidRPr="00C04A21">
        <w:rPr>
          <w:color w:val="000000" w:themeColor="text1"/>
        </w:rPr>
        <w:lastRenderedPageBreak/>
        <w:t>non-mainstream program (e.g., “outdoor mindfulness environmental education”), it would be wise to account for</w:t>
      </w:r>
      <w:r w:rsidR="00086133" w:rsidRPr="00C04A21">
        <w:rPr>
          <w:color w:val="000000" w:themeColor="text1"/>
        </w:rPr>
        <w:t>—or at least consider—</w:t>
      </w:r>
      <w:r w:rsidR="004E4F8D" w:rsidRPr="00C04A21">
        <w:rPr>
          <w:color w:val="000000" w:themeColor="text1"/>
        </w:rPr>
        <w:t>whether one program has more individuals who are higher in openness to experience. In this case, the mindfulness program seems like it might attract more individuals who are high in openness to experience and, based on the research above, are therefore more likely to already be high in connectedness.</w:t>
      </w:r>
    </w:p>
    <w:p w14:paraId="7E72601A" w14:textId="7AD2062F" w:rsidR="00A81812" w:rsidRPr="00C04A21" w:rsidRDefault="00FD4968" w:rsidP="003D1A5F">
      <w:pPr>
        <w:pStyle w:val="APA7th3"/>
      </w:pPr>
      <w:bookmarkStart w:id="39" w:name="_Toc100154458"/>
      <w:r w:rsidRPr="00C04A21">
        <w:t>(L.3)</w:t>
      </w:r>
      <w:r w:rsidR="00A81812" w:rsidRPr="00C04A21">
        <w:rPr>
          <w:b w:val="0"/>
          <w:bCs w:val="0"/>
        </w:rPr>
        <w:t xml:space="preserve"> </w:t>
      </w:r>
      <w:r w:rsidR="00F16242" w:rsidRPr="00C04A21">
        <w:t>Worldviews</w:t>
      </w:r>
      <w:bookmarkEnd w:id="39"/>
    </w:p>
    <w:p w14:paraId="403A6DE1" w14:textId="7736AEAB" w:rsidR="00F16242" w:rsidRPr="00C04A21" w:rsidRDefault="00BD14D8" w:rsidP="00F16242">
      <w:pPr>
        <w:spacing w:line="480" w:lineRule="auto"/>
        <w:ind w:firstLine="720"/>
        <w:rPr>
          <w:color w:val="000000" w:themeColor="text1"/>
        </w:rPr>
      </w:pPr>
      <w:r w:rsidRPr="00C04A21">
        <w:rPr>
          <w:color w:val="000000" w:themeColor="text1"/>
        </w:rPr>
        <w:t>W</w:t>
      </w:r>
      <w:r w:rsidR="00F16242" w:rsidRPr="00C04A21">
        <w:rPr>
          <w:color w:val="000000" w:themeColor="text1"/>
        </w:rPr>
        <w:t>orldviews—</w:t>
      </w:r>
      <w:r w:rsidRPr="00C04A21">
        <w:rPr>
          <w:color w:val="000000" w:themeColor="text1"/>
        </w:rPr>
        <w:t xml:space="preserve">that is, our </w:t>
      </w:r>
      <w:r w:rsidR="00F16242" w:rsidRPr="00C04A21">
        <w:rPr>
          <w:color w:val="000000" w:themeColor="text1"/>
        </w:rPr>
        <w:t>beliefs, attitudes, orientations, and values (Clayton &amp; Meyer, 2015)—</w:t>
      </w:r>
      <w:r w:rsidRPr="00C04A21">
        <w:rPr>
          <w:color w:val="000000" w:themeColor="text1"/>
        </w:rPr>
        <w:t xml:space="preserve">influence </w:t>
      </w:r>
      <w:r w:rsidR="00F16242" w:rsidRPr="00C04A21">
        <w:rPr>
          <w:color w:val="000000" w:themeColor="text1"/>
        </w:rPr>
        <w:t xml:space="preserve">connectedness. </w:t>
      </w:r>
      <w:r w:rsidR="00433A75" w:rsidRPr="00C04A21">
        <w:rPr>
          <w:color w:val="000000" w:themeColor="text1"/>
        </w:rPr>
        <w:t xml:space="preserve">Echoing the preceding sections, research in this domain is informative because it can identify potential moderators of the effects of OEE </w:t>
      </w:r>
      <w:r w:rsidR="00B95A27" w:rsidRPr="00C04A21">
        <w:rPr>
          <w:color w:val="000000" w:themeColor="text1"/>
        </w:rPr>
        <w:t>programming</w:t>
      </w:r>
      <w:r w:rsidR="00433A75" w:rsidRPr="00C04A21">
        <w:rPr>
          <w:color w:val="000000" w:themeColor="text1"/>
        </w:rPr>
        <w:t xml:space="preserve"> on connectedness. However, research on individual differences in worldviews</w:t>
      </w:r>
      <w:r w:rsidRPr="00C04A21">
        <w:rPr>
          <w:color w:val="000000" w:themeColor="text1"/>
        </w:rPr>
        <w:t xml:space="preserve"> </w:t>
      </w:r>
      <w:r w:rsidR="00293E0D" w:rsidRPr="00C04A21">
        <w:rPr>
          <w:color w:val="000000" w:themeColor="text1"/>
        </w:rPr>
        <w:t>has</w:t>
      </w:r>
      <w:r w:rsidRPr="00C04A21">
        <w:rPr>
          <w:color w:val="000000" w:themeColor="text1"/>
        </w:rPr>
        <w:t xml:space="preserve"> the potential to provide a unique set of insights relative to demographics and personality. Namely, w</w:t>
      </w:r>
      <w:r w:rsidR="00F16242" w:rsidRPr="00C04A21">
        <w:rPr>
          <w:color w:val="000000" w:themeColor="text1"/>
        </w:rPr>
        <w:t xml:space="preserve">hile demographics and personality </w:t>
      </w:r>
      <w:r w:rsidRPr="00C04A21">
        <w:rPr>
          <w:color w:val="000000" w:themeColor="text1"/>
        </w:rPr>
        <w:t xml:space="preserve">are </w:t>
      </w:r>
      <w:r w:rsidR="00F16242" w:rsidRPr="00C04A21">
        <w:rPr>
          <w:color w:val="000000" w:themeColor="text1"/>
        </w:rPr>
        <w:t>largely immutable</w:t>
      </w:r>
      <w:r w:rsidRPr="00C04A21">
        <w:rPr>
          <w:color w:val="000000" w:themeColor="text1"/>
        </w:rPr>
        <w:t xml:space="preserve"> and not practical points of intervention</w:t>
      </w:r>
      <w:r w:rsidR="00F16242" w:rsidRPr="00C04A21">
        <w:rPr>
          <w:color w:val="000000" w:themeColor="text1"/>
        </w:rPr>
        <w:t>, worldviews have a greater degree of mutability</w:t>
      </w:r>
      <w:r w:rsidR="00433A75" w:rsidRPr="00C04A21">
        <w:rPr>
          <w:color w:val="000000" w:themeColor="text1"/>
        </w:rPr>
        <w:t xml:space="preserve"> and,</w:t>
      </w:r>
      <w:r w:rsidR="00F16242" w:rsidRPr="00C04A21">
        <w:rPr>
          <w:color w:val="000000" w:themeColor="text1"/>
        </w:rPr>
        <w:t xml:space="preserve"> </w:t>
      </w:r>
      <w:r w:rsidR="00433A75" w:rsidRPr="00C04A21">
        <w:rPr>
          <w:color w:val="000000" w:themeColor="text1"/>
        </w:rPr>
        <w:t>t</w:t>
      </w:r>
      <w:r w:rsidR="00F16242" w:rsidRPr="00C04A21">
        <w:rPr>
          <w:color w:val="000000" w:themeColor="text1"/>
        </w:rPr>
        <w:t xml:space="preserve">herefore, may </w:t>
      </w:r>
      <w:r w:rsidR="00433A75" w:rsidRPr="00C04A21">
        <w:rPr>
          <w:color w:val="000000" w:themeColor="text1"/>
        </w:rPr>
        <w:t xml:space="preserve">pose </w:t>
      </w:r>
      <w:r w:rsidR="00F16242" w:rsidRPr="00C04A21">
        <w:rPr>
          <w:color w:val="000000" w:themeColor="text1"/>
        </w:rPr>
        <w:t xml:space="preserve">additional </w:t>
      </w:r>
      <w:r w:rsidR="00BE6150" w:rsidRPr="00C04A21">
        <w:rPr>
          <w:color w:val="000000" w:themeColor="text1"/>
        </w:rPr>
        <w:t>leverage points</w:t>
      </w:r>
      <w:r w:rsidR="00433A75" w:rsidRPr="00C04A21">
        <w:rPr>
          <w:color w:val="000000" w:themeColor="text1"/>
        </w:rPr>
        <w:t xml:space="preserve"> in</w:t>
      </w:r>
      <w:r w:rsidR="00F16242" w:rsidRPr="00C04A21">
        <w:rPr>
          <w:color w:val="000000" w:themeColor="text1"/>
        </w:rPr>
        <w:t xml:space="preserve"> efforts to enhance connectedness. </w:t>
      </w:r>
      <w:r w:rsidR="00433A75" w:rsidRPr="00C04A21">
        <w:rPr>
          <w:color w:val="000000" w:themeColor="text1"/>
        </w:rPr>
        <w:t xml:space="preserve">In other words, </w:t>
      </w:r>
      <w:r w:rsidR="00282424" w:rsidRPr="00C04A21">
        <w:rPr>
          <w:color w:val="000000" w:themeColor="text1"/>
        </w:rPr>
        <w:t>reviewing this research is</w:t>
      </w:r>
      <w:r w:rsidR="00F16242" w:rsidRPr="00C04A21">
        <w:rPr>
          <w:color w:val="000000" w:themeColor="text1"/>
        </w:rPr>
        <w:t xml:space="preserve"> valuable because it may identify additional, indirect avenues toward increased connectedness (e.g., focusing on increasing OEE </w:t>
      </w:r>
      <w:r w:rsidR="00A708A6" w:rsidRPr="00C04A21">
        <w:rPr>
          <w:color w:val="000000" w:themeColor="text1"/>
        </w:rPr>
        <w:t>participants’</w:t>
      </w:r>
      <w:r w:rsidR="00F16242" w:rsidRPr="00C04A21">
        <w:rPr>
          <w:color w:val="000000" w:themeColor="text1"/>
        </w:rPr>
        <w:t xml:space="preserve"> reliance on systems thinking or their tendency to appreciate natural beauty).</w:t>
      </w:r>
    </w:p>
    <w:p w14:paraId="1C9622B6" w14:textId="6D0AC4AF" w:rsidR="00F16242" w:rsidRPr="00C04A21" w:rsidRDefault="009A3CE2" w:rsidP="00F16242">
      <w:pPr>
        <w:spacing w:line="480" w:lineRule="auto"/>
        <w:ind w:firstLine="720"/>
        <w:rPr>
          <w:color w:val="000000" w:themeColor="text1"/>
        </w:rPr>
      </w:pPr>
      <w:r w:rsidRPr="00C04A21">
        <w:rPr>
          <w:color w:val="000000" w:themeColor="text1"/>
        </w:rPr>
        <w:t xml:space="preserve">Perhaps </w:t>
      </w:r>
      <w:r w:rsidR="0026362B" w:rsidRPr="00C04A21">
        <w:rPr>
          <w:color w:val="000000" w:themeColor="text1"/>
        </w:rPr>
        <w:t>intuitively</w:t>
      </w:r>
      <w:r w:rsidR="00F16242" w:rsidRPr="00C04A21">
        <w:rPr>
          <w:color w:val="000000" w:themeColor="text1"/>
        </w:rPr>
        <w:t xml:space="preserve">, positive environmental beliefs </w:t>
      </w:r>
      <w:r w:rsidR="00433A75" w:rsidRPr="00C04A21">
        <w:rPr>
          <w:color w:val="000000" w:themeColor="text1"/>
        </w:rPr>
        <w:t xml:space="preserve">are positively associated with </w:t>
      </w:r>
      <w:r w:rsidR="00F16242" w:rsidRPr="00C04A21">
        <w:rPr>
          <w:color w:val="000000" w:themeColor="text1"/>
        </w:rPr>
        <w:t xml:space="preserve">connectedness (Brick &amp; Lewis, 2014; Bruni &amp; Schultz, 2010; Clayton et al., 2011, S1; Davis &amp; Stroink, 2016a, 2016b; Davis et al., 2016; Frantz et al. 2005; Lee et al., 2015; Mayer &amp; Frantz, 2004, S1, 2; Nisbet et al., 2009, S1; Whitburn et al., 2019). Additionally, </w:t>
      </w:r>
      <w:r w:rsidR="003A24B5" w:rsidRPr="00C04A21">
        <w:rPr>
          <w:color w:val="000000" w:themeColor="text1"/>
        </w:rPr>
        <w:t>there is a positive association between connectedness and the</w:t>
      </w:r>
      <w:r w:rsidR="0064603F" w:rsidRPr="00C04A21">
        <w:rPr>
          <w:color w:val="000000" w:themeColor="text1"/>
        </w:rPr>
        <w:t xml:space="preserve"> tendency to</w:t>
      </w:r>
      <w:r w:rsidR="00F16242" w:rsidRPr="00C04A21">
        <w:rPr>
          <w:color w:val="000000" w:themeColor="text1"/>
        </w:rPr>
        <w:t xml:space="preserve"> appreciate natural beauty (Capaldi et al., 2017, S1-2; Diessner et al., 2018; Lumber et al., 2017; Zhang et al., 2014, S1-2), more</w:t>
      </w:r>
      <w:r w:rsidR="0064603F" w:rsidRPr="00C04A21">
        <w:rPr>
          <w:color w:val="000000" w:themeColor="text1"/>
        </w:rPr>
        <w:t xml:space="preserve"> liberal </w:t>
      </w:r>
      <w:r w:rsidR="0064603F" w:rsidRPr="00C04A21">
        <w:rPr>
          <w:color w:val="000000" w:themeColor="text1"/>
        </w:rPr>
        <w:lastRenderedPageBreak/>
        <w:t>political orientation</w:t>
      </w:r>
      <w:r w:rsidR="00F16242" w:rsidRPr="00C04A21">
        <w:rPr>
          <w:color w:val="000000" w:themeColor="text1"/>
        </w:rPr>
        <w:t xml:space="preserve"> (Dutcher et al., 2007; Nour et al., 2017), </w:t>
      </w:r>
      <w:r w:rsidR="0064603F" w:rsidRPr="00C04A21">
        <w:rPr>
          <w:color w:val="000000" w:themeColor="text1"/>
        </w:rPr>
        <w:t xml:space="preserve">and a more </w:t>
      </w:r>
      <w:r w:rsidR="00F16242" w:rsidRPr="00C04A21">
        <w:rPr>
          <w:color w:val="000000" w:themeColor="text1"/>
        </w:rPr>
        <w:t xml:space="preserve">empathic </w:t>
      </w:r>
      <w:r w:rsidR="0064603F" w:rsidRPr="00C04A21">
        <w:rPr>
          <w:color w:val="000000" w:themeColor="text1"/>
        </w:rPr>
        <w:t xml:space="preserve">disposition </w:t>
      </w:r>
      <w:r w:rsidR="00F16242" w:rsidRPr="00C04A21">
        <w:rPr>
          <w:color w:val="000000" w:themeColor="text1"/>
        </w:rPr>
        <w:t xml:space="preserve">(Di Fabio &amp; Bucci, 2016; Di Fabio &amp; Kenny, 2018; Mayer &amp; Frantz, 2004, S2 &amp; S4). </w:t>
      </w:r>
      <w:r w:rsidR="005B7105" w:rsidRPr="00C04A21">
        <w:rPr>
          <w:color w:val="000000" w:themeColor="text1"/>
        </w:rPr>
        <w:t xml:space="preserve">In contrast, </w:t>
      </w:r>
      <w:r w:rsidR="003A24B5" w:rsidRPr="00C04A21">
        <w:rPr>
          <w:color w:val="000000" w:themeColor="text1"/>
        </w:rPr>
        <w:t xml:space="preserve">connectedness is negatively associated with </w:t>
      </w:r>
      <w:r w:rsidR="00F16242" w:rsidRPr="00C04A21">
        <w:rPr>
          <w:color w:val="000000" w:themeColor="text1"/>
        </w:rPr>
        <w:t xml:space="preserve">more conservative </w:t>
      </w:r>
      <w:r w:rsidR="005B7105" w:rsidRPr="00C04A21">
        <w:rPr>
          <w:color w:val="000000" w:themeColor="text1"/>
        </w:rPr>
        <w:t>political orientation</w:t>
      </w:r>
      <w:r w:rsidR="003A24B5" w:rsidRPr="00C04A21">
        <w:rPr>
          <w:color w:val="000000" w:themeColor="text1"/>
        </w:rPr>
        <w:t>s</w:t>
      </w:r>
      <w:r w:rsidR="005B7105" w:rsidRPr="00C04A21">
        <w:rPr>
          <w:color w:val="000000" w:themeColor="text1"/>
        </w:rPr>
        <w:t xml:space="preserve"> </w:t>
      </w:r>
      <w:r w:rsidR="00F16242" w:rsidRPr="00C04A21">
        <w:rPr>
          <w:color w:val="000000" w:themeColor="text1"/>
        </w:rPr>
        <w:t>(Brick &amp; Lewis, 2014)</w:t>
      </w:r>
      <w:r w:rsidR="005B7105" w:rsidRPr="00C04A21">
        <w:rPr>
          <w:color w:val="000000" w:themeColor="text1"/>
        </w:rPr>
        <w:t>,</w:t>
      </w:r>
      <w:r w:rsidR="00F16242" w:rsidRPr="00C04A21">
        <w:rPr>
          <w:color w:val="000000" w:themeColor="text1"/>
        </w:rPr>
        <w:t xml:space="preserve"> more authoritarian </w:t>
      </w:r>
      <w:r w:rsidR="005B7105" w:rsidRPr="00C04A21">
        <w:rPr>
          <w:color w:val="000000" w:themeColor="text1"/>
        </w:rPr>
        <w:t xml:space="preserve">views </w:t>
      </w:r>
      <w:r w:rsidR="00F16242" w:rsidRPr="00C04A21">
        <w:rPr>
          <w:color w:val="000000" w:themeColor="text1"/>
        </w:rPr>
        <w:t xml:space="preserve">(Nour et al., 2017), </w:t>
      </w:r>
      <w:r w:rsidR="005B7105" w:rsidRPr="00C04A21">
        <w:rPr>
          <w:color w:val="000000" w:themeColor="text1"/>
        </w:rPr>
        <w:t xml:space="preserve">a greater orientation toward </w:t>
      </w:r>
      <w:r w:rsidR="00F16242" w:rsidRPr="00C04A21">
        <w:rPr>
          <w:color w:val="000000" w:themeColor="text1"/>
        </w:rPr>
        <w:t xml:space="preserve">consumerism (Mayer &amp; Frantz, 2004, S4) or materialism (Helund-de Witt et al., 2014), and </w:t>
      </w:r>
      <w:r w:rsidR="003A24B5" w:rsidRPr="00C04A21">
        <w:rPr>
          <w:color w:val="000000" w:themeColor="text1"/>
        </w:rPr>
        <w:t xml:space="preserve">(among women) personally </w:t>
      </w:r>
      <w:r w:rsidR="00F16242" w:rsidRPr="00C04A21">
        <w:rPr>
          <w:color w:val="000000" w:themeColor="text1"/>
        </w:rPr>
        <w:t>ascrib</w:t>
      </w:r>
      <w:r w:rsidR="003A24B5" w:rsidRPr="00C04A21">
        <w:rPr>
          <w:color w:val="000000" w:themeColor="text1"/>
        </w:rPr>
        <w:t>ing</w:t>
      </w:r>
      <w:r w:rsidR="00F16242" w:rsidRPr="00C04A21">
        <w:rPr>
          <w:color w:val="000000" w:themeColor="text1"/>
        </w:rPr>
        <w:t xml:space="preserve"> to the feminine beauty ideal (Scott, 2010, S1-2). </w:t>
      </w:r>
    </w:p>
    <w:p w14:paraId="46BE6F04" w14:textId="28587BFB" w:rsidR="00F16242" w:rsidRPr="00C04A21" w:rsidRDefault="00F16242" w:rsidP="00F16242">
      <w:pPr>
        <w:spacing w:line="480" w:lineRule="auto"/>
        <w:ind w:firstLine="720"/>
        <w:rPr>
          <w:color w:val="000000" w:themeColor="text1"/>
        </w:rPr>
      </w:pPr>
      <w:r w:rsidRPr="00C04A21">
        <w:rPr>
          <w:color w:val="000000" w:themeColor="text1"/>
        </w:rPr>
        <w:t xml:space="preserve">Connectedness </w:t>
      </w:r>
      <w:r w:rsidR="003A24B5" w:rsidRPr="00C04A21">
        <w:rPr>
          <w:color w:val="000000" w:themeColor="text1"/>
        </w:rPr>
        <w:t>is also</w:t>
      </w:r>
      <w:r w:rsidRPr="00C04A21">
        <w:rPr>
          <w:color w:val="000000" w:themeColor="text1"/>
        </w:rPr>
        <w:t xml:space="preserve"> positive</w:t>
      </w:r>
      <w:r w:rsidR="003A24B5" w:rsidRPr="00C04A21">
        <w:rPr>
          <w:color w:val="000000" w:themeColor="text1"/>
        </w:rPr>
        <w:t xml:space="preserve">ly </w:t>
      </w:r>
      <w:r w:rsidRPr="00C04A21">
        <w:rPr>
          <w:color w:val="000000" w:themeColor="text1"/>
        </w:rPr>
        <w:t>associat</w:t>
      </w:r>
      <w:r w:rsidR="003A24B5" w:rsidRPr="00C04A21">
        <w:rPr>
          <w:color w:val="000000" w:themeColor="text1"/>
        </w:rPr>
        <w:t xml:space="preserve">ed </w:t>
      </w:r>
      <w:r w:rsidRPr="00C04A21">
        <w:rPr>
          <w:color w:val="000000" w:themeColor="text1"/>
        </w:rPr>
        <w:t xml:space="preserve">with </w:t>
      </w:r>
      <w:r w:rsidR="003A24B5" w:rsidRPr="00C04A21">
        <w:rPr>
          <w:color w:val="000000" w:themeColor="text1"/>
        </w:rPr>
        <w:t xml:space="preserve">worldviews </w:t>
      </w:r>
      <w:r w:rsidRPr="00C04A21">
        <w:rPr>
          <w:color w:val="000000" w:themeColor="text1"/>
        </w:rPr>
        <w:t xml:space="preserve">that are associated with self-transcendence. Specifically, connectedness </w:t>
      </w:r>
      <w:r w:rsidR="007A3E71" w:rsidRPr="00C04A21">
        <w:rPr>
          <w:color w:val="000000" w:themeColor="text1"/>
        </w:rPr>
        <w:t xml:space="preserve">shares a positive association </w:t>
      </w:r>
      <w:r w:rsidRPr="00C04A21">
        <w:rPr>
          <w:color w:val="000000" w:themeColor="text1"/>
        </w:rPr>
        <w:t xml:space="preserve">with self-transcendent values </w:t>
      </w:r>
      <w:r w:rsidR="001B1448" w:rsidRPr="00C04A21">
        <w:rPr>
          <w:color w:val="000000" w:themeColor="text1"/>
        </w:rPr>
        <w:t>(Tam, 2013),</w:t>
      </w:r>
      <w:r w:rsidRPr="00C04A21">
        <w:rPr>
          <w:color w:val="000000" w:themeColor="text1"/>
        </w:rPr>
        <w:t xml:space="preserve"> connecting to something greater</w:t>
      </w:r>
      <w:r w:rsidR="001B1448" w:rsidRPr="00C04A21">
        <w:rPr>
          <w:color w:val="000000" w:themeColor="text1"/>
        </w:rPr>
        <w:t>—for example,</w:t>
      </w:r>
      <w:r w:rsidRPr="00C04A21">
        <w:rPr>
          <w:color w:val="000000" w:themeColor="text1"/>
        </w:rPr>
        <w:t xml:space="preserve"> connectedness to </w:t>
      </w:r>
      <w:r w:rsidR="00A708A6" w:rsidRPr="00C04A21">
        <w:rPr>
          <w:color w:val="000000" w:themeColor="text1"/>
        </w:rPr>
        <w:t xml:space="preserve">one’s </w:t>
      </w:r>
      <w:r w:rsidRPr="00C04A21">
        <w:rPr>
          <w:color w:val="000000" w:themeColor="text1"/>
        </w:rPr>
        <w:t>community (Sanguinetti, 2014)</w:t>
      </w:r>
      <w:r w:rsidR="001B1448" w:rsidRPr="00C04A21">
        <w:rPr>
          <w:color w:val="000000" w:themeColor="text1"/>
        </w:rPr>
        <w:t xml:space="preserve"> and connectedness</w:t>
      </w:r>
      <w:r w:rsidRPr="00C04A21">
        <w:rPr>
          <w:color w:val="000000" w:themeColor="text1"/>
        </w:rPr>
        <w:t xml:space="preserve"> to humanity (Lee et al., 2015; Lengieza et al., 2021)</w:t>
      </w:r>
      <w:r w:rsidR="001B1448" w:rsidRPr="00C04A21">
        <w:rPr>
          <w:color w:val="000000" w:themeColor="text1"/>
        </w:rPr>
        <w:t xml:space="preserve">—and </w:t>
      </w:r>
      <w:r w:rsidRPr="00C04A21">
        <w:rPr>
          <w:color w:val="000000" w:themeColor="text1"/>
        </w:rPr>
        <w:t xml:space="preserve">greater moral expansiveness (Crimston et al., 2016). Moreover, connectedness is </w:t>
      </w:r>
      <w:r w:rsidR="001B1448" w:rsidRPr="00C04A21">
        <w:rPr>
          <w:color w:val="000000" w:themeColor="text1"/>
        </w:rPr>
        <w:t xml:space="preserve">often </w:t>
      </w:r>
      <w:r w:rsidRPr="00C04A21">
        <w:rPr>
          <w:color w:val="000000" w:themeColor="text1"/>
        </w:rPr>
        <w:t>positively associated with non-self-interested concern for nature (e.g., biospheric concern; Davis &amp; Stroink, 2016a, 2016b; Mayer &amp; Frantz, 2004, S4-5)</w:t>
      </w:r>
      <w:r w:rsidR="001B1448" w:rsidRPr="00C04A21">
        <w:rPr>
          <w:color w:val="000000" w:themeColor="text1"/>
        </w:rPr>
        <w:t xml:space="preserve">. In contrast, connectedness to nature is </w:t>
      </w:r>
      <w:r w:rsidR="00282424" w:rsidRPr="00C04A21">
        <w:rPr>
          <w:color w:val="000000" w:themeColor="text1"/>
        </w:rPr>
        <w:t>often</w:t>
      </w:r>
      <w:r w:rsidR="001B1448" w:rsidRPr="00C04A21">
        <w:rPr>
          <w:color w:val="000000" w:themeColor="text1"/>
        </w:rPr>
        <w:t xml:space="preserve"> not associated with</w:t>
      </w:r>
      <w:r w:rsidRPr="00C04A21">
        <w:rPr>
          <w:color w:val="000000" w:themeColor="text1"/>
        </w:rPr>
        <w:t xml:space="preserve"> self-interested concern for the environment (e.g., egoistic concern; Davis &amp; Stroink, 2016a, 2016b; Duffy &amp; Verges, 2010; Mayer &amp; Frantz, 2004, S4; Schultz &amp; Tabanico, 2007, S1-2)</w:t>
      </w:r>
      <w:r w:rsidR="0026362B" w:rsidRPr="00C04A21">
        <w:rPr>
          <w:color w:val="000000" w:themeColor="text1"/>
        </w:rPr>
        <w:t>—and</w:t>
      </w:r>
      <w:r w:rsidR="001B1448" w:rsidRPr="00C04A21">
        <w:rPr>
          <w:color w:val="000000" w:themeColor="text1"/>
        </w:rPr>
        <w:t xml:space="preserve"> might even </w:t>
      </w:r>
      <w:r w:rsidRPr="00C04A21">
        <w:rPr>
          <w:color w:val="000000" w:themeColor="text1"/>
        </w:rPr>
        <w:t>be negatively associated with such concern (Mayer &amp; Frantz, 2004, S5; Schultz &amp; Tabanico, 2007, S1)</w:t>
      </w:r>
      <w:r w:rsidR="0026362B" w:rsidRPr="00C04A21">
        <w:rPr>
          <w:color w:val="000000" w:themeColor="text1"/>
        </w:rPr>
        <w:t xml:space="preserve">—and shares </w:t>
      </w:r>
      <w:r w:rsidR="001B1448" w:rsidRPr="00C04A21">
        <w:rPr>
          <w:color w:val="000000" w:themeColor="text1"/>
        </w:rPr>
        <w:t>a negative association with self-enhancement values (Tam, 2013)</w:t>
      </w:r>
      <w:r w:rsidRPr="00C04A21">
        <w:rPr>
          <w:color w:val="000000" w:themeColor="text1"/>
        </w:rPr>
        <w:t xml:space="preserve">. </w:t>
      </w:r>
      <w:r w:rsidR="003A24B5" w:rsidRPr="00C04A21">
        <w:rPr>
          <w:color w:val="000000" w:themeColor="text1"/>
        </w:rPr>
        <w:t>Individuals’ spirituality might also be positively associated with connectedness (Brown, 2017; Helund-de Witt et al., 2014). However, some studies report no effect (Vess et al., 2012, S1-3)</w:t>
      </w:r>
      <w:r w:rsidR="00A708A6" w:rsidRPr="00C04A21">
        <w:rPr>
          <w:color w:val="000000" w:themeColor="text1"/>
        </w:rPr>
        <w:t>,</w:t>
      </w:r>
      <w:r w:rsidR="003A24B5" w:rsidRPr="00C04A21">
        <w:rPr>
          <w:color w:val="000000" w:themeColor="text1"/>
        </w:rPr>
        <w:t xml:space="preserve"> and religious fundamentalism appears to be negatively associated with connectedness, although this was only under conditions of mortality salience (Vess et al., 2012). </w:t>
      </w:r>
      <w:r w:rsidRPr="00C04A21">
        <w:rPr>
          <w:color w:val="000000" w:themeColor="text1"/>
        </w:rPr>
        <w:t xml:space="preserve">Lastly, individuals who are more prone to rely on systems thinking tend to report higher levels of connectedness (Davis &amp; Stroink, 2016a). </w:t>
      </w:r>
    </w:p>
    <w:p w14:paraId="52D0C2C1" w14:textId="5E16FA59" w:rsidR="00033863" w:rsidRPr="00C04A21" w:rsidRDefault="0098495B" w:rsidP="00F16242">
      <w:pPr>
        <w:spacing w:line="480" w:lineRule="auto"/>
        <w:ind w:firstLine="720"/>
        <w:rPr>
          <w:color w:val="000000" w:themeColor="text1"/>
        </w:rPr>
      </w:pPr>
      <w:r w:rsidRPr="00C04A21">
        <w:rPr>
          <w:color w:val="000000" w:themeColor="text1"/>
        </w:rPr>
        <w:lastRenderedPageBreak/>
        <w:t>In this chapter, we will not consider</w:t>
      </w:r>
      <w:r w:rsidR="00033863" w:rsidRPr="00C04A21">
        <w:rPr>
          <w:color w:val="000000" w:themeColor="text1"/>
        </w:rPr>
        <w:t xml:space="preserve"> differences among more broad cultural world views (such as differences in Western ways of knowing and Indigenous knowledge systems) because </w:t>
      </w:r>
      <w:r w:rsidR="00086133" w:rsidRPr="00C04A21">
        <w:rPr>
          <w:color w:val="000000" w:themeColor="text1"/>
        </w:rPr>
        <w:t>such a discourse</w:t>
      </w:r>
      <w:r w:rsidR="00C26921" w:rsidRPr="00C04A21">
        <w:rPr>
          <w:color w:val="000000" w:themeColor="text1"/>
        </w:rPr>
        <w:t xml:space="preserve"> would fill an entire book on its own. </w:t>
      </w:r>
      <w:r w:rsidR="00D463F6" w:rsidRPr="00C04A21">
        <w:rPr>
          <w:color w:val="000000" w:themeColor="text1"/>
        </w:rPr>
        <w:t>However, we do not want to diminish the importance of the</w:t>
      </w:r>
      <w:r w:rsidR="00C448B1" w:rsidRPr="00C04A21">
        <w:rPr>
          <w:color w:val="000000" w:themeColor="text1"/>
        </w:rPr>
        <w:t xml:space="preserve"> effects of epistemological and ontological differences on </w:t>
      </w:r>
      <w:r w:rsidR="0024601D" w:rsidRPr="00C04A21">
        <w:rPr>
          <w:color w:val="000000" w:themeColor="text1"/>
        </w:rPr>
        <w:t>relationships to the natural world</w:t>
      </w:r>
      <w:r w:rsidR="00601D0F" w:rsidRPr="00C04A21">
        <w:rPr>
          <w:color w:val="000000" w:themeColor="text1"/>
        </w:rPr>
        <w:t>. We would</w:t>
      </w:r>
      <w:r w:rsidR="00D50C86" w:rsidRPr="00C04A21">
        <w:rPr>
          <w:color w:val="000000" w:themeColor="text1"/>
        </w:rPr>
        <w:t xml:space="preserve"> </w:t>
      </w:r>
      <w:r w:rsidR="006050EA" w:rsidRPr="00C04A21">
        <w:rPr>
          <w:color w:val="000000" w:themeColor="text1"/>
        </w:rPr>
        <w:t>recommend that</w:t>
      </w:r>
      <w:r w:rsidR="00D50C86" w:rsidRPr="00C04A21">
        <w:rPr>
          <w:color w:val="000000" w:themeColor="text1"/>
        </w:rPr>
        <w:t xml:space="preserve"> readers</w:t>
      </w:r>
      <w:r w:rsidR="006050EA" w:rsidRPr="00C04A21">
        <w:rPr>
          <w:color w:val="000000" w:themeColor="text1"/>
        </w:rPr>
        <w:t xml:space="preserve"> take the time to explore this rich body of literature</w:t>
      </w:r>
      <w:r w:rsidR="0024601D" w:rsidRPr="00C04A21">
        <w:rPr>
          <w:color w:val="000000" w:themeColor="text1"/>
        </w:rPr>
        <w:t>.</w:t>
      </w:r>
      <w:r w:rsidR="00D50C86" w:rsidRPr="00C04A21">
        <w:rPr>
          <w:color w:val="000000" w:themeColor="text1"/>
        </w:rPr>
        <w:t xml:space="preserve"> </w:t>
      </w:r>
    </w:p>
    <w:p w14:paraId="5F9E2EA9" w14:textId="6CC7E7F3" w:rsidR="003322F2" w:rsidRPr="00C04A21" w:rsidRDefault="003322F2" w:rsidP="009C35DE">
      <w:pPr>
        <w:pStyle w:val="APA7th4"/>
      </w:pPr>
      <w:bookmarkStart w:id="40" w:name="_Toc100154459"/>
      <w:r w:rsidRPr="00C04A21">
        <w:t>(L.4)</w:t>
      </w:r>
      <w:r w:rsidR="00B412E8" w:rsidRPr="00C04A21">
        <w:t xml:space="preserve"> Applications to OEE</w:t>
      </w:r>
      <w:r w:rsidR="00F95B38" w:rsidRPr="00C04A21">
        <w:t>: Worldviews</w:t>
      </w:r>
      <w:r w:rsidRPr="00C04A21">
        <w:t>.</w:t>
      </w:r>
      <w:bookmarkEnd w:id="40"/>
    </w:p>
    <w:p w14:paraId="674F402A" w14:textId="15B865D9" w:rsidR="00742392" w:rsidRPr="00C04A21" w:rsidRDefault="00F16242" w:rsidP="00742392">
      <w:pPr>
        <w:spacing w:line="480" w:lineRule="auto"/>
        <w:ind w:firstLine="720"/>
        <w:rPr>
          <w:color w:val="000000" w:themeColor="text1"/>
        </w:rPr>
      </w:pPr>
      <w:r w:rsidRPr="00C04A21">
        <w:rPr>
          <w:color w:val="000000" w:themeColor="text1"/>
        </w:rPr>
        <w:t xml:space="preserve">This section suggests that the way we view the world impacts our connectedness. In the context of OEE, this might suggest that incorporating programming </w:t>
      </w:r>
      <w:r w:rsidR="00905D30" w:rsidRPr="00C04A21">
        <w:rPr>
          <w:color w:val="000000" w:themeColor="text1"/>
        </w:rPr>
        <w:t xml:space="preserve">that </w:t>
      </w:r>
      <w:r w:rsidRPr="00C04A21">
        <w:rPr>
          <w:color w:val="000000" w:themeColor="text1"/>
        </w:rPr>
        <w:t xml:space="preserve">targets any one of the worldviews noted above </w:t>
      </w:r>
      <w:r w:rsidRPr="00C04A21">
        <w:rPr>
          <w:i/>
          <w:iCs/>
          <w:color w:val="000000" w:themeColor="text1"/>
        </w:rPr>
        <w:t xml:space="preserve">might </w:t>
      </w:r>
      <w:r w:rsidRPr="00C04A21">
        <w:rPr>
          <w:color w:val="000000" w:themeColor="text1"/>
        </w:rPr>
        <w:t>also affect connectedness. Most relevant to OEE, programming aimed at increasing participant’s appreciation for natural beauty (</w:t>
      </w:r>
      <w:r w:rsidR="00282424" w:rsidRPr="00C04A21">
        <w:rPr>
          <w:color w:val="000000" w:themeColor="text1"/>
        </w:rPr>
        <w:t>e.g., Capaldi et al., 2017</w:t>
      </w:r>
      <w:r w:rsidRPr="00C04A21">
        <w:rPr>
          <w:color w:val="000000" w:themeColor="text1"/>
        </w:rPr>
        <w:t>), systems thinking (</w:t>
      </w:r>
      <w:r w:rsidR="00282424" w:rsidRPr="00C04A21">
        <w:rPr>
          <w:color w:val="000000" w:themeColor="text1"/>
        </w:rPr>
        <w:t>e.g., Davis &amp; Stroink, 2016a</w:t>
      </w:r>
      <w:r w:rsidRPr="00C04A21">
        <w:rPr>
          <w:color w:val="000000" w:themeColor="text1"/>
        </w:rPr>
        <w:t>), biospheric concern (</w:t>
      </w:r>
      <w:r w:rsidR="00282424" w:rsidRPr="00C04A21">
        <w:rPr>
          <w:color w:val="000000" w:themeColor="text1"/>
        </w:rPr>
        <w:t>e.g., Mayer &amp; Frantz, 2004</w:t>
      </w:r>
      <w:r w:rsidRPr="00C04A21">
        <w:rPr>
          <w:color w:val="000000" w:themeColor="text1"/>
        </w:rPr>
        <w:t>), or environmental attitudes (</w:t>
      </w:r>
      <w:r w:rsidR="00282424" w:rsidRPr="00C04A21">
        <w:rPr>
          <w:color w:val="000000" w:themeColor="text1"/>
        </w:rPr>
        <w:t>e.g., Nisbet et al., 2009</w:t>
      </w:r>
      <w:r w:rsidRPr="00C04A21">
        <w:rPr>
          <w:color w:val="000000" w:themeColor="text1"/>
        </w:rPr>
        <w:t xml:space="preserve">) might spill over into increased connectedness as well. Additionally, it suggests the possibility </w:t>
      </w:r>
      <w:r w:rsidR="00DD3E7A" w:rsidRPr="00C04A21">
        <w:rPr>
          <w:color w:val="000000" w:themeColor="text1"/>
        </w:rPr>
        <w:t>of</w:t>
      </w:r>
      <w:r w:rsidRPr="00C04A21">
        <w:rPr>
          <w:color w:val="000000" w:themeColor="text1"/>
        </w:rPr>
        <w:t xml:space="preserve"> targeting more domain-general worldviews such as empathy (</w:t>
      </w:r>
      <w:r w:rsidR="008D25E0" w:rsidRPr="00C04A21">
        <w:rPr>
          <w:color w:val="000000" w:themeColor="text1"/>
        </w:rPr>
        <w:t>Di Fabio &amp; Kenny, 2018</w:t>
      </w:r>
      <w:r w:rsidRPr="00C04A21">
        <w:rPr>
          <w:color w:val="000000" w:themeColor="text1"/>
        </w:rPr>
        <w:t>), spirituality (</w:t>
      </w:r>
      <w:r w:rsidR="008D25E0" w:rsidRPr="00C04A21">
        <w:rPr>
          <w:color w:val="000000" w:themeColor="text1"/>
        </w:rPr>
        <w:t>Helund-de Witt et al., 2014</w:t>
      </w:r>
      <w:r w:rsidRPr="00C04A21">
        <w:rPr>
          <w:color w:val="000000" w:themeColor="text1"/>
        </w:rPr>
        <w:t>)</w:t>
      </w:r>
      <w:r w:rsidRPr="00C04A21">
        <w:rPr>
          <w:i/>
          <w:iCs/>
          <w:color w:val="000000" w:themeColor="text1"/>
        </w:rPr>
        <w:t xml:space="preserve">, </w:t>
      </w:r>
      <w:r w:rsidRPr="00C04A21">
        <w:rPr>
          <w:color w:val="000000" w:themeColor="text1"/>
        </w:rPr>
        <w:t xml:space="preserve">or even minimalism (i.e., as a contrast to consumerism; </w:t>
      </w:r>
      <w:r w:rsidR="008D25E0" w:rsidRPr="00C04A21">
        <w:rPr>
          <w:color w:val="000000" w:themeColor="text1"/>
        </w:rPr>
        <w:t>Mayer &amp; Frantz, 2004</w:t>
      </w:r>
      <w:r w:rsidRPr="00C04A21">
        <w:rPr>
          <w:color w:val="000000" w:themeColor="text1"/>
        </w:rPr>
        <w:t xml:space="preserve">) </w:t>
      </w:r>
      <w:r w:rsidR="00B1735C" w:rsidRPr="00C04A21">
        <w:rPr>
          <w:color w:val="000000" w:themeColor="text1"/>
        </w:rPr>
        <w:t>to</w:t>
      </w:r>
      <w:r w:rsidRPr="00C04A21">
        <w:rPr>
          <w:color w:val="000000" w:themeColor="text1"/>
        </w:rPr>
        <w:t xml:space="preserve"> support increases in connectedness.</w:t>
      </w:r>
    </w:p>
    <w:p w14:paraId="12B5D08F" w14:textId="5E7B63C5" w:rsidR="00F16242" w:rsidRPr="00C04A21" w:rsidRDefault="009A3CE2" w:rsidP="00F16242">
      <w:pPr>
        <w:spacing w:line="480" w:lineRule="auto"/>
        <w:ind w:firstLine="720"/>
        <w:rPr>
          <w:color w:val="000000" w:themeColor="text1"/>
        </w:rPr>
      </w:pPr>
      <w:r w:rsidRPr="00C04A21">
        <w:rPr>
          <w:color w:val="000000" w:themeColor="text1"/>
        </w:rPr>
        <w:t>However, it should be noted that there is an implicit causal assumption underlying these speculations</w:t>
      </w:r>
      <w:r w:rsidR="00DD3E7A" w:rsidRPr="00C04A21">
        <w:rPr>
          <w:color w:val="000000" w:themeColor="text1"/>
        </w:rPr>
        <w:t>,</w:t>
      </w:r>
      <w:r w:rsidRPr="00C04A21">
        <w:rPr>
          <w:color w:val="000000" w:themeColor="text1"/>
        </w:rPr>
        <w:t xml:space="preserve"> which needs to be investigated. It might be true that changes in </w:t>
      </w:r>
      <w:r w:rsidR="0064603F" w:rsidRPr="00C04A21">
        <w:rPr>
          <w:color w:val="000000" w:themeColor="text1"/>
        </w:rPr>
        <w:t>systems thinking</w:t>
      </w:r>
      <w:r w:rsidRPr="00C04A21">
        <w:rPr>
          <w:color w:val="000000" w:themeColor="text1"/>
        </w:rPr>
        <w:t xml:space="preserve">, for example, will </w:t>
      </w:r>
      <w:r w:rsidRPr="00C04A21">
        <w:rPr>
          <w:i/>
          <w:iCs/>
          <w:color w:val="000000" w:themeColor="text1"/>
        </w:rPr>
        <w:t xml:space="preserve">cause </w:t>
      </w:r>
      <w:r w:rsidRPr="00C04A21">
        <w:rPr>
          <w:color w:val="000000" w:themeColor="text1"/>
        </w:rPr>
        <w:t xml:space="preserve">changes in connectedness. But it is also possible that the associations reviewed in this section instead reflect </w:t>
      </w:r>
      <w:r w:rsidR="00A64EE8" w:rsidRPr="00C04A21">
        <w:rPr>
          <w:color w:val="000000" w:themeColor="text1"/>
        </w:rPr>
        <w:t>those changes</w:t>
      </w:r>
      <w:r w:rsidRPr="00C04A21">
        <w:rPr>
          <w:color w:val="000000" w:themeColor="text1"/>
        </w:rPr>
        <w:t xml:space="preserve"> in connectedness will </w:t>
      </w:r>
      <w:r w:rsidRPr="00C04A21">
        <w:rPr>
          <w:i/>
          <w:iCs/>
          <w:color w:val="000000" w:themeColor="text1"/>
        </w:rPr>
        <w:t>cause</w:t>
      </w:r>
      <w:r w:rsidRPr="00C04A21">
        <w:rPr>
          <w:color w:val="000000" w:themeColor="text1"/>
        </w:rPr>
        <w:t xml:space="preserve"> changes in these worldviews</w:t>
      </w:r>
      <w:r w:rsidR="0064603F" w:rsidRPr="00C04A21">
        <w:rPr>
          <w:color w:val="000000" w:themeColor="text1"/>
        </w:rPr>
        <w:t xml:space="preserve"> (see </w:t>
      </w:r>
      <w:r w:rsidR="00543395" w:rsidRPr="00C04A21">
        <w:rPr>
          <w:color w:val="000000" w:themeColor="text1"/>
        </w:rPr>
        <w:t>Schultz et al., 2004</w:t>
      </w:r>
      <w:r w:rsidR="0064603F" w:rsidRPr="00C04A21">
        <w:rPr>
          <w:color w:val="000000" w:themeColor="text1"/>
        </w:rPr>
        <w:t>)</w:t>
      </w:r>
      <w:r w:rsidRPr="00C04A21">
        <w:rPr>
          <w:color w:val="000000" w:themeColor="text1"/>
        </w:rPr>
        <w:t xml:space="preserve">. </w:t>
      </w:r>
      <w:r w:rsidR="00DB4367" w:rsidRPr="00C04A21">
        <w:rPr>
          <w:color w:val="000000" w:themeColor="text1"/>
        </w:rPr>
        <w:t>Moreover,</w:t>
      </w:r>
      <w:r w:rsidRPr="00C04A21">
        <w:rPr>
          <w:color w:val="000000" w:themeColor="text1"/>
        </w:rPr>
        <w:t xml:space="preserve"> it is still possible that neither case is the reality</w:t>
      </w:r>
      <w:r w:rsidR="00B1735C" w:rsidRPr="00C04A21">
        <w:rPr>
          <w:color w:val="000000" w:themeColor="text1"/>
        </w:rPr>
        <w:t>. The</w:t>
      </w:r>
      <w:r w:rsidRPr="00C04A21">
        <w:rPr>
          <w:color w:val="000000" w:themeColor="text1"/>
        </w:rPr>
        <w:t xml:space="preserve"> associations in this section </w:t>
      </w:r>
      <w:r w:rsidR="00B1735C" w:rsidRPr="00C04A21">
        <w:rPr>
          <w:color w:val="000000" w:themeColor="text1"/>
        </w:rPr>
        <w:t xml:space="preserve">may </w:t>
      </w:r>
      <w:r w:rsidRPr="00C04A21">
        <w:rPr>
          <w:color w:val="000000" w:themeColor="text1"/>
        </w:rPr>
        <w:t>merely reflect associations between</w:t>
      </w:r>
      <w:r w:rsidR="00543395" w:rsidRPr="00C04A21">
        <w:rPr>
          <w:color w:val="000000" w:themeColor="text1"/>
        </w:rPr>
        <w:t xml:space="preserve"> connectedness </w:t>
      </w:r>
      <w:r w:rsidR="00543395" w:rsidRPr="00C04A21">
        <w:rPr>
          <w:color w:val="000000" w:themeColor="text1"/>
        </w:rPr>
        <w:lastRenderedPageBreak/>
        <w:t>and worldviews and</w:t>
      </w:r>
      <w:r w:rsidRPr="00C04A21">
        <w:rPr>
          <w:color w:val="000000" w:themeColor="text1"/>
        </w:rPr>
        <w:t xml:space="preserve"> </w:t>
      </w:r>
      <w:r w:rsidR="00543395" w:rsidRPr="00C04A21">
        <w:rPr>
          <w:color w:val="000000" w:themeColor="text1"/>
        </w:rPr>
        <w:t>some</w:t>
      </w:r>
      <w:r w:rsidRPr="00C04A21">
        <w:rPr>
          <w:color w:val="000000" w:themeColor="text1"/>
        </w:rPr>
        <w:t xml:space="preserve"> third</w:t>
      </w:r>
      <w:r w:rsidR="00543395" w:rsidRPr="00C04A21">
        <w:rPr>
          <w:color w:val="000000" w:themeColor="text1"/>
        </w:rPr>
        <w:t xml:space="preserve"> </w:t>
      </w:r>
      <w:r w:rsidRPr="00C04A21">
        <w:rPr>
          <w:color w:val="000000" w:themeColor="text1"/>
        </w:rPr>
        <w:t xml:space="preserve">variable, such as personality. </w:t>
      </w:r>
      <w:r w:rsidR="0064603F" w:rsidRPr="00C04A21">
        <w:rPr>
          <w:color w:val="000000" w:themeColor="text1"/>
        </w:rPr>
        <w:t>Thus, while it is exciting to consider the possibility of simultaneously targeting systems thinking and connectedness—with the former reinforcing the latter—we would be wise to carefully evaluate the effectiveness of such practices before encouraging their widespread adoption.</w:t>
      </w:r>
    </w:p>
    <w:p w14:paraId="517490C6" w14:textId="1640CF9C" w:rsidR="00727BCB" w:rsidRPr="00C04A21" w:rsidRDefault="00742392" w:rsidP="001247EB">
      <w:pPr>
        <w:spacing w:line="480" w:lineRule="auto"/>
        <w:ind w:firstLine="720"/>
        <w:rPr>
          <w:i/>
          <w:iCs/>
          <w:color w:val="000000" w:themeColor="text1"/>
        </w:rPr>
      </w:pPr>
      <w:r w:rsidRPr="00C04A21">
        <w:rPr>
          <w:color w:val="000000" w:themeColor="text1"/>
        </w:rPr>
        <w:t>Relatedly, there is little to no evidence—mostly out of a lack of research rather than reported null effects—that worldviews moderate the effects</w:t>
      </w:r>
      <w:r w:rsidR="003B1D2A" w:rsidRPr="00C04A21">
        <w:rPr>
          <w:color w:val="000000" w:themeColor="text1"/>
        </w:rPr>
        <w:t>. However,</w:t>
      </w:r>
      <w:r w:rsidRPr="00C04A21">
        <w:rPr>
          <w:color w:val="000000" w:themeColor="text1"/>
        </w:rPr>
        <w:t xml:space="preserve"> it is hard to shake the intuition that certain individuals may tend to experience the same activity differently. For example, individual differences in appreciating natural beauty might influence the effect of engaging with nature artistically (c.f., Bruni et al., 2017). Thus, </w:t>
      </w:r>
      <w:r w:rsidR="005476CF" w:rsidRPr="00C04A21">
        <w:rPr>
          <w:color w:val="000000" w:themeColor="text1"/>
        </w:rPr>
        <w:t>when designing</w:t>
      </w:r>
      <w:r w:rsidRPr="00C04A21">
        <w:rPr>
          <w:color w:val="000000" w:themeColor="text1"/>
        </w:rPr>
        <w:t xml:space="preserve"> OEE programming to enhance connectedness </w:t>
      </w:r>
      <w:r w:rsidR="005476CF" w:rsidRPr="00C04A21">
        <w:rPr>
          <w:color w:val="000000" w:themeColor="text1"/>
        </w:rPr>
        <w:t xml:space="preserve">using </w:t>
      </w:r>
      <w:r w:rsidRPr="00C04A21">
        <w:rPr>
          <w:color w:val="000000" w:themeColor="text1"/>
        </w:rPr>
        <w:t xml:space="preserve">artistic engagement with nature, </w:t>
      </w:r>
      <w:r w:rsidR="006B2A0F" w:rsidRPr="00C04A21">
        <w:rPr>
          <w:color w:val="000000" w:themeColor="text1"/>
        </w:rPr>
        <w:t>one should</w:t>
      </w:r>
      <w:r w:rsidRPr="00C04A21">
        <w:rPr>
          <w:color w:val="000000" w:themeColor="text1"/>
        </w:rPr>
        <w:t xml:space="preserve"> </w:t>
      </w:r>
      <w:r w:rsidR="006B2A0F" w:rsidRPr="00C04A21">
        <w:rPr>
          <w:color w:val="000000" w:themeColor="text1"/>
        </w:rPr>
        <w:t>foster</w:t>
      </w:r>
      <w:r w:rsidRPr="00C04A21">
        <w:rPr>
          <w:color w:val="000000" w:themeColor="text1"/>
        </w:rPr>
        <w:t xml:space="preserve"> an appreciation of natural beauty as a precursor to the artistic engagement with nature</w:t>
      </w:r>
      <w:r w:rsidR="003316D1" w:rsidRPr="00C04A21">
        <w:rPr>
          <w:color w:val="000000" w:themeColor="text1"/>
        </w:rPr>
        <w:t>. H</w:t>
      </w:r>
      <w:r w:rsidRPr="00C04A21">
        <w:rPr>
          <w:color w:val="000000" w:themeColor="text1"/>
        </w:rPr>
        <w:t xml:space="preserve">owever, </w:t>
      </w:r>
      <w:r w:rsidR="003316D1" w:rsidRPr="00C04A21">
        <w:rPr>
          <w:color w:val="000000" w:themeColor="text1"/>
        </w:rPr>
        <w:t>more</w:t>
      </w:r>
      <w:r w:rsidRPr="00C04A21">
        <w:rPr>
          <w:color w:val="000000" w:themeColor="text1"/>
        </w:rPr>
        <w:t xml:space="preserve"> evidence is necessary before such approaches should be adopted</w:t>
      </w:r>
      <w:r w:rsidR="00543395" w:rsidRPr="00C04A21">
        <w:rPr>
          <w:color w:val="000000" w:themeColor="text1"/>
        </w:rPr>
        <w:t xml:space="preserve"> </w:t>
      </w:r>
      <w:r w:rsidR="00DD3E7A" w:rsidRPr="00C04A21">
        <w:rPr>
          <w:color w:val="000000" w:themeColor="text1"/>
        </w:rPr>
        <w:t>widely</w:t>
      </w:r>
      <w:r w:rsidRPr="00C04A21">
        <w:rPr>
          <w:color w:val="000000" w:themeColor="text1"/>
        </w:rPr>
        <w:t>.</w:t>
      </w:r>
    </w:p>
    <w:p w14:paraId="6CE096E6" w14:textId="2BA497CB" w:rsidR="00727BCB" w:rsidRPr="00C04A21" w:rsidRDefault="00A600E5" w:rsidP="00A600E5">
      <w:pPr>
        <w:pStyle w:val="APA7th1"/>
      </w:pPr>
      <w:bookmarkStart w:id="41" w:name="_Toc100154460"/>
      <w:r w:rsidRPr="00C04A21">
        <w:t xml:space="preserve">(L.1) </w:t>
      </w:r>
      <w:r w:rsidR="001247EB" w:rsidRPr="00C04A21">
        <w:t xml:space="preserve">Empirical </w:t>
      </w:r>
      <w:r w:rsidR="00184DE4" w:rsidRPr="00C04A21">
        <w:t xml:space="preserve">Psychological </w:t>
      </w:r>
      <w:r w:rsidR="00C46045" w:rsidRPr="00C04A21">
        <w:t>Research on Environmental Education and Connectedness</w:t>
      </w:r>
      <w:bookmarkEnd w:id="41"/>
    </w:p>
    <w:p w14:paraId="5CBB9765" w14:textId="1CA4577E" w:rsidR="000E4B38" w:rsidRPr="00C04A21" w:rsidRDefault="008223A4" w:rsidP="001F28A8">
      <w:pPr>
        <w:spacing w:line="480" w:lineRule="auto"/>
        <w:ind w:firstLine="720"/>
        <w:rPr>
          <w:color w:val="000000" w:themeColor="text1"/>
        </w:rPr>
      </w:pPr>
      <w:r w:rsidRPr="00C04A21">
        <w:rPr>
          <w:color w:val="000000" w:themeColor="text1"/>
        </w:rPr>
        <w:t>Some empirical studies have</w:t>
      </w:r>
      <w:r w:rsidR="00E822C6" w:rsidRPr="00C04A21">
        <w:rPr>
          <w:color w:val="000000" w:themeColor="text1"/>
        </w:rPr>
        <w:t xml:space="preserve"> looked at the effect of environmental education, not necessarily exclusively OEE, on connectedness to nature</w:t>
      </w:r>
      <w:r w:rsidR="003E5C38" w:rsidRPr="00C04A21">
        <w:rPr>
          <w:color w:val="000000" w:themeColor="text1"/>
        </w:rPr>
        <w:t xml:space="preserve">. </w:t>
      </w:r>
      <w:r w:rsidR="00E822C6" w:rsidRPr="00C04A21">
        <w:rPr>
          <w:color w:val="000000" w:themeColor="text1"/>
        </w:rPr>
        <w:t xml:space="preserve">In general, studies tend to conclude that environmental education </w:t>
      </w:r>
      <w:r w:rsidR="003E5C38" w:rsidRPr="00C04A21">
        <w:rPr>
          <w:color w:val="000000" w:themeColor="text1"/>
        </w:rPr>
        <w:t>is associated with increases in connectedness (Braun &amp; Dierkes, 2014; Cho &amp; Lee, 2018; Crawford et al., 2017; Dopko et al., 2019; Johnson-</w:t>
      </w:r>
      <w:proofErr w:type="spellStart"/>
      <w:r w:rsidR="003E5C38" w:rsidRPr="00C04A21">
        <w:rPr>
          <w:color w:val="000000" w:themeColor="text1"/>
        </w:rPr>
        <w:t>Pynn</w:t>
      </w:r>
      <w:proofErr w:type="spellEnd"/>
      <w:r w:rsidR="003E5C38" w:rsidRPr="00C04A21">
        <w:rPr>
          <w:color w:val="000000" w:themeColor="text1"/>
        </w:rPr>
        <w:t xml:space="preserve"> et al., 2014; Lankenau, 2018; Liefländer et al., 2013; Mayer &amp; Frantz, 2004; Otto &amp; Pensini, 2017; Sellmann &amp; Bogner, 2013</w:t>
      </w:r>
      <w:r w:rsidR="00543395" w:rsidRPr="00C04A21">
        <w:rPr>
          <w:color w:val="000000" w:themeColor="text1"/>
        </w:rPr>
        <w:t xml:space="preserve">; </w:t>
      </w:r>
      <w:r w:rsidR="00543395" w:rsidRPr="00C04A21">
        <w:rPr>
          <w:rFonts w:ascii="Calibri" w:hAnsi="Calibri" w:cs="Calibri"/>
          <w:color w:val="000000" w:themeColor="text1"/>
        </w:rPr>
        <w:t>﻿</w:t>
      </w:r>
      <w:r w:rsidR="00543395" w:rsidRPr="00C04A21">
        <w:rPr>
          <w:color w:val="000000" w:themeColor="text1"/>
        </w:rPr>
        <w:t>Mullenbach et al., 2019</w:t>
      </w:r>
      <w:r w:rsidR="00C573AB" w:rsidRPr="00C04A21">
        <w:rPr>
          <w:color w:val="000000" w:themeColor="text1"/>
        </w:rPr>
        <w:t xml:space="preserve">; </w:t>
      </w:r>
      <w:proofErr w:type="spellStart"/>
      <w:r w:rsidR="00C573AB" w:rsidRPr="00C04A21">
        <w:rPr>
          <w:color w:val="000000" w:themeColor="text1"/>
        </w:rPr>
        <w:t>Pirchio</w:t>
      </w:r>
      <w:proofErr w:type="spellEnd"/>
      <w:r w:rsidR="00C573AB" w:rsidRPr="00C04A21">
        <w:rPr>
          <w:color w:val="000000" w:themeColor="text1"/>
        </w:rPr>
        <w:t xml:space="preserve"> et al., 2021</w:t>
      </w:r>
      <w:r w:rsidR="003E5C38" w:rsidRPr="00C04A21">
        <w:rPr>
          <w:color w:val="000000" w:themeColor="text1"/>
        </w:rPr>
        <w:t xml:space="preserve">). </w:t>
      </w:r>
      <w:r w:rsidR="00E822C6" w:rsidRPr="00C04A21">
        <w:rPr>
          <w:color w:val="000000" w:themeColor="text1"/>
        </w:rPr>
        <w:t xml:space="preserve">There are, however, some </w:t>
      </w:r>
      <w:r w:rsidR="003E5C38" w:rsidRPr="00C04A21">
        <w:rPr>
          <w:color w:val="000000" w:themeColor="text1"/>
        </w:rPr>
        <w:t xml:space="preserve">exceptions, with some studies showing no effect of participation in environmental education (e.g., Ernst &amp; Theimer, 2011). </w:t>
      </w:r>
      <w:r w:rsidR="00E822C6" w:rsidRPr="00C04A21">
        <w:rPr>
          <w:color w:val="000000" w:themeColor="text1"/>
        </w:rPr>
        <w:t xml:space="preserve">Importantly, the literature evaluating the effects of various educational interventions often </w:t>
      </w:r>
      <w:r w:rsidR="007302C3" w:rsidRPr="00C04A21">
        <w:rPr>
          <w:color w:val="000000" w:themeColor="text1"/>
        </w:rPr>
        <w:t>lacks</w:t>
      </w:r>
      <w:r w:rsidR="00E822C6" w:rsidRPr="00C04A21">
        <w:rPr>
          <w:color w:val="000000" w:themeColor="text1"/>
        </w:rPr>
        <w:t xml:space="preserve"> control groups and has other methodological and </w:t>
      </w:r>
      <w:r w:rsidR="00C46045" w:rsidRPr="00C04A21">
        <w:rPr>
          <w:color w:val="000000" w:themeColor="text1"/>
        </w:rPr>
        <w:t>statistical</w:t>
      </w:r>
      <w:r w:rsidR="00E822C6" w:rsidRPr="00C04A21">
        <w:rPr>
          <w:color w:val="000000" w:themeColor="text1"/>
        </w:rPr>
        <w:t xml:space="preserve"> </w:t>
      </w:r>
      <w:r w:rsidR="00E822C6" w:rsidRPr="00C04A21">
        <w:rPr>
          <w:color w:val="000000" w:themeColor="text1"/>
        </w:rPr>
        <w:lastRenderedPageBreak/>
        <w:t xml:space="preserve">limitations that make it especially important to consider insights found within </w:t>
      </w:r>
      <w:r w:rsidR="00C46045" w:rsidRPr="00C04A21">
        <w:rPr>
          <w:color w:val="000000" w:themeColor="text1"/>
        </w:rPr>
        <w:t xml:space="preserve">environmental psychology (see </w:t>
      </w:r>
      <w:proofErr w:type="spellStart"/>
      <w:r w:rsidR="0083596D" w:rsidRPr="00C04A21">
        <w:rPr>
          <w:color w:val="000000" w:themeColor="text1"/>
        </w:rPr>
        <w:t>Barrabel</w:t>
      </w:r>
      <w:proofErr w:type="spellEnd"/>
      <w:r w:rsidR="0083596D" w:rsidRPr="00C04A21">
        <w:rPr>
          <w:color w:val="000000" w:themeColor="text1"/>
        </w:rPr>
        <w:t xml:space="preserve"> &amp; Booth, 2020</w:t>
      </w:r>
      <w:r w:rsidR="00C46045" w:rsidRPr="00C04A21">
        <w:rPr>
          <w:color w:val="000000" w:themeColor="text1"/>
        </w:rPr>
        <w:t xml:space="preserve"> for a similar critique).</w:t>
      </w:r>
    </w:p>
    <w:p w14:paraId="71A49ED5" w14:textId="239202B3" w:rsidR="00C46045" w:rsidRPr="00C04A21" w:rsidRDefault="00E822C6" w:rsidP="001F28A8">
      <w:pPr>
        <w:spacing w:line="480" w:lineRule="auto"/>
        <w:ind w:firstLine="720"/>
        <w:rPr>
          <w:color w:val="000000" w:themeColor="text1"/>
        </w:rPr>
      </w:pPr>
      <w:r w:rsidRPr="00C04A21">
        <w:rPr>
          <w:color w:val="000000" w:themeColor="text1"/>
        </w:rPr>
        <w:t>Moreover, beyond methodological limitations, t</w:t>
      </w:r>
      <w:r w:rsidR="000E4B38" w:rsidRPr="00C04A21">
        <w:rPr>
          <w:color w:val="000000" w:themeColor="text1"/>
        </w:rPr>
        <w:t xml:space="preserve">here is much that the literature on OEE and connectedness has yet to fully reveal. For example. </w:t>
      </w:r>
      <w:r w:rsidR="003E5C38" w:rsidRPr="00C04A21">
        <w:rPr>
          <w:color w:val="000000" w:themeColor="text1"/>
        </w:rPr>
        <w:t>We do not know what kinds of programs—broad vers</w:t>
      </w:r>
      <w:r w:rsidR="00841EF8" w:rsidRPr="00C04A21">
        <w:rPr>
          <w:color w:val="000000" w:themeColor="text1"/>
        </w:rPr>
        <w:t>u</w:t>
      </w:r>
      <w:r w:rsidR="003E5C38" w:rsidRPr="00C04A21">
        <w:rPr>
          <w:color w:val="000000" w:themeColor="text1"/>
        </w:rPr>
        <w:t xml:space="preserve">s specific, </w:t>
      </w:r>
      <w:r w:rsidR="00B32860" w:rsidRPr="00C04A21">
        <w:rPr>
          <w:color w:val="000000" w:themeColor="text1"/>
        </w:rPr>
        <w:t>spaced versus back-to-back</w:t>
      </w:r>
      <w:r w:rsidR="00841EF8" w:rsidRPr="00C04A21">
        <w:rPr>
          <w:color w:val="000000" w:themeColor="text1"/>
        </w:rPr>
        <w:t xml:space="preserve">, </w:t>
      </w:r>
      <w:r w:rsidR="007B3EDD" w:rsidRPr="00C04A21">
        <w:rPr>
          <w:color w:val="000000" w:themeColor="text1"/>
        </w:rPr>
        <w:t xml:space="preserve">commute </w:t>
      </w:r>
      <w:r w:rsidR="00B32860" w:rsidRPr="00C04A21">
        <w:rPr>
          <w:color w:val="000000" w:themeColor="text1"/>
        </w:rPr>
        <w:t>versus</w:t>
      </w:r>
      <w:r w:rsidR="007B3EDD" w:rsidRPr="00C04A21">
        <w:rPr>
          <w:color w:val="000000" w:themeColor="text1"/>
        </w:rPr>
        <w:t xml:space="preserve"> overnight, </w:t>
      </w:r>
      <w:r w:rsidR="00841EF8" w:rsidRPr="00C04A21">
        <w:rPr>
          <w:color w:val="000000" w:themeColor="text1"/>
        </w:rPr>
        <w:t>etc.</w:t>
      </w:r>
      <w:r w:rsidR="003E5C38" w:rsidRPr="00C04A21">
        <w:rPr>
          <w:color w:val="000000" w:themeColor="text1"/>
        </w:rPr>
        <w:t>—</w:t>
      </w:r>
      <w:r w:rsidR="00841EF8" w:rsidRPr="00C04A21">
        <w:rPr>
          <w:color w:val="000000" w:themeColor="text1"/>
        </w:rPr>
        <w:t>will lead to the largest</w:t>
      </w:r>
      <w:r w:rsidR="003E5C38" w:rsidRPr="00C04A21">
        <w:rPr>
          <w:color w:val="000000" w:themeColor="text1"/>
        </w:rPr>
        <w:t xml:space="preserve"> increase</w:t>
      </w:r>
      <w:r w:rsidR="00841EF8" w:rsidRPr="00C04A21">
        <w:rPr>
          <w:color w:val="000000" w:themeColor="text1"/>
        </w:rPr>
        <w:t xml:space="preserve">s in </w:t>
      </w:r>
      <w:r w:rsidR="003E5C38" w:rsidRPr="00C04A21">
        <w:rPr>
          <w:color w:val="000000" w:themeColor="text1"/>
        </w:rPr>
        <w:t xml:space="preserve">connectedness. </w:t>
      </w:r>
      <w:r w:rsidR="00C37B81" w:rsidRPr="00C04A21">
        <w:rPr>
          <w:color w:val="000000" w:themeColor="text1"/>
        </w:rPr>
        <w:t>However, t</w:t>
      </w:r>
      <w:r w:rsidR="003E5C38" w:rsidRPr="00C04A21">
        <w:rPr>
          <w:color w:val="000000" w:themeColor="text1"/>
        </w:rPr>
        <w:t xml:space="preserve">here is </w:t>
      </w:r>
      <w:r w:rsidR="00C37B81" w:rsidRPr="00C04A21">
        <w:rPr>
          <w:color w:val="000000" w:themeColor="text1"/>
        </w:rPr>
        <w:t xml:space="preserve">limited </w:t>
      </w:r>
      <w:r w:rsidR="003E5C38" w:rsidRPr="00C04A21">
        <w:rPr>
          <w:color w:val="000000" w:themeColor="text1"/>
        </w:rPr>
        <w:t xml:space="preserve">evidence that longer programs </w:t>
      </w:r>
      <w:r w:rsidRPr="00C04A21">
        <w:rPr>
          <w:color w:val="000000" w:themeColor="text1"/>
        </w:rPr>
        <w:t>might be more</w:t>
      </w:r>
      <w:r w:rsidR="003E5C38" w:rsidRPr="00C04A21">
        <w:rPr>
          <w:color w:val="000000" w:themeColor="text1"/>
        </w:rPr>
        <w:t xml:space="preserve"> effective at fostering connectedness (e.g., Braun &amp; Dierkes, 2014; Johnson-Pynn et al., 2014). This effect may be attributable to several things</w:t>
      </w:r>
      <w:r w:rsidR="00E1084C" w:rsidRPr="00C04A21">
        <w:rPr>
          <w:color w:val="000000" w:themeColor="text1"/>
        </w:rPr>
        <w:t>,</w:t>
      </w:r>
      <w:r w:rsidR="003E5C38" w:rsidRPr="00C04A21">
        <w:rPr>
          <w:color w:val="000000" w:themeColor="text1"/>
        </w:rPr>
        <w:t xml:space="preserve"> such as more impactful content, more immersion, or some other element that differs between longer and shorter programs, but the exact reason for this effect requires further research. </w:t>
      </w:r>
    </w:p>
    <w:p w14:paraId="7F69FAC5" w14:textId="42E88BCD" w:rsidR="003E5C38" w:rsidRPr="00C04A21" w:rsidRDefault="000C050E" w:rsidP="00C46045">
      <w:pPr>
        <w:spacing w:line="480" w:lineRule="auto"/>
        <w:ind w:firstLine="720"/>
        <w:rPr>
          <w:color w:val="000000" w:themeColor="text1"/>
        </w:rPr>
      </w:pPr>
      <w:r w:rsidRPr="00C04A21">
        <w:rPr>
          <w:color w:val="000000" w:themeColor="text1"/>
        </w:rPr>
        <w:t xml:space="preserve">Once again, knowing the underlying process of this effect would only be beneficial. If it turns out that longer programs result in greater connectedness </w:t>
      </w:r>
      <w:r w:rsidR="00576AB7" w:rsidRPr="00C04A21">
        <w:rPr>
          <w:color w:val="000000" w:themeColor="text1"/>
        </w:rPr>
        <w:t>because</w:t>
      </w:r>
      <w:r w:rsidRPr="00C04A21">
        <w:rPr>
          <w:color w:val="000000" w:themeColor="text1"/>
        </w:rPr>
        <w:t xml:space="preserve"> longer programs simply afford more contact with nature, then merely extending programs should effectively harness this effect</w:t>
      </w:r>
      <w:r w:rsidR="00151CFD" w:rsidRPr="00C04A21">
        <w:rPr>
          <w:color w:val="000000" w:themeColor="text1"/>
        </w:rPr>
        <w:t>,</w:t>
      </w:r>
      <w:r w:rsidRPr="00C04A21">
        <w:rPr>
          <w:color w:val="000000" w:themeColor="text1"/>
        </w:rPr>
        <w:t xml:space="preserve"> and, conversely, shorter programs will always fall short.</w:t>
      </w:r>
      <w:r w:rsidR="00131873" w:rsidRPr="00C04A21">
        <w:rPr>
          <w:color w:val="000000" w:themeColor="text1"/>
        </w:rPr>
        <w:t xml:space="preserve"> However</w:t>
      </w:r>
      <w:r w:rsidRPr="00C04A21">
        <w:rPr>
          <w:color w:val="000000" w:themeColor="text1"/>
        </w:rPr>
        <w:t>,</w:t>
      </w:r>
      <w:r w:rsidR="00131873" w:rsidRPr="00C04A21">
        <w:rPr>
          <w:color w:val="000000" w:themeColor="text1"/>
        </w:rPr>
        <w:t xml:space="preserve"> it could turn out</w:t>
      </w:r>
      <w:r w:rsidRPr="00C04A21">
        <w:rPr>
          <w:color w:val="000000" w:themeColor="text1"/>
        </w:rPr>
        <w:t xml:space="preserve"> </w:t>
      </w:r>
      <w:r w:rsidR="003D3C78" w:rsidRPr="00C04A21">
        <w:rPr>
          <w:color w:val="000000" w:themeColor="text1"/>
        </w:rPr>
        <w:t xml:space="preserve">that </w:t>
      </w:r>
      <w:r w:rsidRPr="00C04A21">
        <w:rPr>
          <w:color w:val="000000" w:themeColor="text1"/>
        </w:rPr>
        <w:t xml:space="preserve">the reason longer programs are more effective is </w:t>
      </w:r>
      <w:r w:rsidR="00E1084C" w:rsidRPr="00C04A21">
        <w:rPr>
          <w:color w:val="000000" w:themeColor="text1"/>
        </w:rPr>
        <w:t>that</w:t>
      </w:r>
      <w:r w:rsidR="00131873" w:rsidRPr="00C04A21">
        <w:rPr>
          <w:color w:val="000000" w:themeColor="text1"/>
        </w:rPr>
        <w:t xml:space="preserve">, </w:t>
      </w:r>
      <w:r w:rsidRPr="00C04A21">
        <w:rPr>
          <w:color w:val="000000" w:themeColor="text1"/>
        </w:rPr>
        <w:t>by having more time</w:t>
      </w:r>
      <w:r w:rsidR="00131873" w:rsidRPr="00C04A21">
        <w:rPr>
          <w:color w:val="000000" w:themeColor="text1"/>
        </w:rPr>
        <w:t>,</w:t>
      </w:r>
      <w:r w:rsidRPr="00C04A21">
        <w:rPr>
          <w:color w:val="000000" w:themeColor="text1"/>
        </w:rPr>
        <w:t xml:space="preserve"> they are stochastically more likely to involve some experience that is meaningfully impactful for some individual</w:t>
      </w:r>
      <w:r w:rsidR="00131873" w:rsidRPr="00C04A21">
        <w:rPr>
          <w:color w:val="000000" w:themeColor="text1"/>
        </w:rPr>
        <w:t>.</w:t>
      </w:r>
      <w:r w:rsidRPr="00C04A21">
        <w:rPr>
          <w:color w:val="000000" w:themeColor="text1"/>
        </w:rPr>
        <w:t xml:space="preserve"> </w:t>
      </w:r>
      <w:r w:rsidR="00131873" w:rsidRPr="00C04A21">
        <w:rPr>
          <w:color w:val="000000" w:themeColor="text1"/>
        </w:rPr>
        <w:t xml:space="preserve">If this were the case, </w:t>
      </w:r>
      <w:r w:rsidRPr="00C04A21">
        <w:rPr>
          <w:color w:val="000000" w:themeColor="text1"/>
        </w:rPr>
        <w:t>then it would not be enough, or rather would not be efficient</w:t>
      </w:r>
      <w:r w:rsidR="00373B84" w:rsidRPr="00C04A21">
        <w:rPr>
          <w:color w:val="000000" w:themeColor="text1"/>
        </w:rPr>
        <w:t>,</w:t>
      </w:r>
      <w:r w:rsidRPr="00C04A21">
        <w:rPr>
          <w:color w:val="000000" w:themeColor="text1"/>
        </w:rPr>
        <w:t xml:space="preserve"> to simply extend the length of programs. Instead, it would be wise to deliberately </w:t>
      </w:r>
      <w:r w:rsidR="00373B84" w:rsidRPr="00C04A21">
        <w:rPr>
          <w:color w:val="000000" w:themeColor="text1"/>
        </w:rPr>
        <w:t>create</w:t>
      </w:r>
      <w:r w:rsidR="00131873" w:rsidRPr="00C04A21">
        <w:rPr>
          <w:color w:val="000000" w:themeColor="text1"/>
        </w:rPr>
        <w:t xml:space="preserve"> experiences that are meaningful to participants (e.g., eudaimonic reflection) rather than relying upon chance. More importantly, this would imply that one need not artificially lengthen OEE programs and that shorter, potentially more accessible</w:t>
      </w:r>
      <w:r w:rsidR="001754CB" w:rsidRPr="00C04A21">
        <w:rPr>
          <w:color w:val="000000" w:themeColor="text1"/>
        </w:rPr>
        <w:t>,</w:t>
      </w:r>
      <w:r w:rsidR="00131873" w:rsidRPr="00C04A21">
        <w:rPr>
          <w:color w:val="000000" w:themeColor="text1"/>
        </w:rPr>
        <w:t xml:space="preserve"> or practical (c.f., Braun &amp; Dierkes, 2017) programs might be able to be made more impactful. </w:t>
      </w:r>
    </w:p>
    <w:p w14:paraId="3961EAB9" w14:textId="260BD730" w:rsidR="00237B32" w:rsidRPr="00C04A21" w:rsidRDefault="00FD4968" w:rsidP="001C6E9C">
      <w:pPr>
        <w:pStyle w:val="APA7th1"/>
      </w:pPr>
      <w:bookmarkStart w:id="42" w:name="_Toc100154461"/>
      <w:r w:rsidRPr="00C04A21">
        <w:t>(L.1)</w:t>
      </w:r>
      <w:r w:rsidR="00A81812" w:rsidRPr="00C04A21">
        <w:rPr>
          <w:b w:val="0"/>
          <w:bCs/>
        </w:rPr>
        <w:t xml:space="preserve"> </w:t>
      </w:r>
      <w:r w:rsidR="009934F9" w:rsidRPr="00C04A21">
        <w:rPr>
          <w:bCs/>
        </w:rPr>
        <w:t>Discussion</w:t>
      </w:r>
      <w:bookmarkEnd w:id="42"/>
    </w:p>
    <w:p w14:paraId="4DFD6604" w14:textId="0601CF32" w:rsidR="00AB58D9" w:rsidRPr="00C04A21" w:rsidRDefault="00237B32" w:rsidP="007D5854">
      <w:pPr>
        <w:spacing w:line="480" w:lineRule="auto"/>
        <w:rPr>
          <w:color w:val="000000" w:themeColor="text1"/>
        </w:rPr>
      </w:pPr>
      <w:r w:rsidRPr="00C04A21">
        <w:rPr>
          <w:color w:val="000000" w:themeColor="text1"/>
        </w:rPr>
        <w:lastRenderedPageBreak/>
        <w:tab/>
        <w:t xml:space="preserve">The psychological research on the predictors of connectedness to nature </w:t>
      </w:r>
      <w:r w:rsidR="00927246" w:rsidRPr="00C04A21">
        <w:rPr>
          <w:color w:val="000000" w:themeColor="text1"/>
        </w:rPr>
        <w:t>can offer OEE planners and practitioners</w:t>
      </w:r>
      <w:r w:rsidRPr="00C04A21">
        <w:rPr>
          <w:color w:val="000000" w:themeColor="text1"/>
        </w:rPr>
        <w:t xml:space="preserve"> a wealth of knowledge. We have offered summaries throughout the chapter to highlight the application of each specific subset of research to OEE. Here, we provide some additional broader conclusions from this chapter</w:t>
      </w:r>
      <w:r w:rsidR="00896936" w:rsidRPr="00C04A21">
        <w:rPr>
          <w:color w:val="000000" w:themeColor="text1"/>
        </w:rPr>
        <w:t xml:space="preserve">, </w:t>
      </w:r>
      <w:r w:rsidR="00AD28ED" w:rsidRPr="00C04A21">
        <w:rPr>
          <w:color w:val="000000" w:themeColor="text1"/>
        </w:rPr>
        <w:t>which</w:t>
      </w:r>
      <w:r w:rsidRPr="00C04A21">
        <w:rPr>
          <w:color w:val="000000" w:themeColor="text1"/>
        </w:rPr>
        <w:t xml:space="preserve"> can be broken into implications for program planning and evaluation. </w:t>
      </w:r>
    </w:p>
    <w:p w14:paraId="5B15B6B0" w14:textId="604D61A0" w:rsidR="00040EE2" w:rsidRPr="00C04A21" w:rsidRDefault="00426C1F" w:rsidP="00BE3437">
      <w:pPr>
        <w:pStyle w:val="APA7th2"/>
      </w:pPr>
      <w:bookmarkStart w:id="43" w:name="_Toc100154462"/>
      <w:r w:rsidRPr="00C04A21">
        <w:t xml:space="preserve">(L.2) </w:t>
      </w:r>
      <w:r w:rsidR="00FB4E13" w:rsidRPr="00C04A21">
        <w:t>Planning</w:t>
      </w:r>
      <w:bookmarkEnd w:id="43"/>
    </w:p>
    <w:p w14:paraId="3EDD5D45" w14:textId="3D54DCDF" w:rsidR="001C6E9C" w:rsidRPr="00C04A21" w:rsidRDefault="00426C1F" w:rsidP="001C6E9C">
      <w:pPr>
        <w:spacing w:line="480" w:lineRule="auto"/>
        <w:ind w:firstLine="720"/>
        <w:rPr>
          <w:color w:val="000000" w:themeColor="text1"/>
        </w:rPr>
      </w:pPr>
      <w:r w:rsidRPr="00C04A21">
        <w:rPr>
          <w:color w:val="000000" w:themeColor="text1"/>
        </w:rPr>
        <w:t>One noteworthy</w:t>
      </w:r>
      <w:r w:rsidR="001C6E9C" w:rsidRPr="00C04A21">
        <w:rPr>
          <w:color w:val="000000" w:themeColor="text1"/>
        </w:rPr>
        <w:t xml:space="preserve"> over-arching</w:t>
      </w:r>
      <w:r w:rsidRPr="00C04A21">
        <w:rPr>
          <w:color w:val="000000" w:themeColor="text1"/>
        </w:rPr>
        <w:t xml:space="preserve"> concern is how we can make</w:t>
      </w:r>
      <w:r w:rsidR="001C6E9C" w:rsidRPr="00C04A21">
        <w:rPr>
          <w:color w:val="000000" w:themeColor="text1"/>
        </w:rPr>
        <w:t xml:space="preserve"> </w:t>
      </w:r>
      <w:r w:rsidR="00040EE2" w:rsidRPr="00C04A21">
        <w:rPr>
          <w:color w:val="000000" w:themeColor="text1"/>
        </w:rPr>
        <w:t xml:space="preserve">OEE more accessible in an </w:t>
      </w:r>
      <w:r w:rsidRPr="00C04A21">
        <w:rPr>
          <w:color w:val="000000" w:themeColor="text1"/>
        </w:rPr>
        <w:t xml:space="preserve">increasingly </w:t>
      </w:r>
      <w:r w:rsidR="00040EE2" w:rsidRPr="00C04A21">
        <w:rPr>
          <w:color w:val="000000" w:themeColor="text1"/>
        </w:rPr>
        <w:t>urbanized worl</w:t>
      </w:r>
      <w:r w:rsidRPr="00C04A21">
        <w:rPr>
          <w:color w:val="000000" w:themeColor="text1"/>
        </w:rPr>
        <w:t>d. As the world becomes more urbanized, natural spaces dwindle</w:t>
      </w:r>
      <w:r w:rsidR="001754CB" w:rsidRPr="00C04A21">
        <w:rPr>
          <w:color w:val="000000" w:themeColor="text1"/>
        </w:rPr>
        <w:t>,</w:t>
      </w:r>
      <w:r w:rsidR="001C6E9C" w:rsidRPr="00C04A21">
        <w:rPr>
          <w:color w:val="000000" w:themeColor="text1"/>
        </w:rPr>
        <w:t xml:space="preserve"> as does access to such spaces</w:t>
      </w:r>
      <w:r w:rsidRPr="00C04A21">
        <w:rPr>
          <w:color w:val="000000" w:themeColor="text1"/>
        </w:rPr>
        <w:t>.</w:t>
      </w:r>
      <w:r w:rsidR="001C6E9C" w:rsidRPr="00C04A21">
        <w:rPr>
          <w:color w:val="000000" w:themeColor="text1"/>
        </w:rPr>
        <w:t xml:space="preserve"> While some communities can continue to afford access to wild and natural spaces, many communities cannot</w:t>
      </w:r>
      <w:r w:rsidR="007E3307" w:rsidRPr="00C04A21">
        <w:rPr>
          <w:color w:val="000000" w:themeColor="text1"/>
        </w:rPr>
        <w:t>,</w:t>
      </w:r>
      <w:r w:rsidR="001C6E9C" w:rsidRPr="00C04A21">
        <w:rPr>
          <w:color w:val="000000" w:themeColor="text1"/>
        </w:rPr>
        <w:t xml:space="preserve"> especially those found in the more urban environments. Thus, it is particularly important to consider how we can make effective OEE accessible to all communities. </w:t>
      </w:r>
    </w:p>
    <w:p w14:paraId="3C6BBA8A" w14:textId="5C35D8BC" w:rsidR="001C6E9C" w:rsidRPr="00C04A21" w:rsidRDefault="00237B32" w:rsidP="00BE3437">
      <w:pPr>
        <w:spacing w:line="480" w:lineRule="auto"/>
        <w:ind w:firstLine="720"/>
        <w:rPr>
          <w:color w:val="000000" w:themeColor="text1"/>
        </w:rPr>
      </w:pPr>
      <w:r w:rsidRPr="00C04A21">
        <w:rPr>
          <w:color w:val="000000" w:themeColor="text1"/>
        </w:rPr>
        <w:t xml:space="preserve">While urban communities may not have access to the same types of nature as other communities, the promise shown by </w:t>
      </w:r>
      <w:proofErr w:type="gramStart"/>
      <w:r w:rsidR="00326578" w:rsidRPr="00C04A21">
        <w:rPr>
          <w:color w:val="000000" w:themeColor="text1"/>
        </w:rPr>
        <w:t>technologically-aided</w:t>
      </w:r>
      <w:proofErr w:type="gramEnd"/>
      <w:r w:rsidR="00326578" w:rsidRPr="00C04A21">
        <w:rPr>
          <w:color w:val="000000" w:themeColor="text1"/>
        </w:rPr>
        <w:t xml:space="preserve"> (e.g., video and perhaps VR as well) </w:t>
      </w:r>
      <w:r w:rsidRPr="00C04A21">
        <w:rPr>
          <w:color w:val="000000" w:themeColor="text1"/>
        </w:rPr>
        <w:t>means of experiencing nature</w:t>
      </w:r>
      <w:r w:rsidR="00335805" w:rsidRPr="00C04A21">
        <w:rPr>
          <w:color w:val="000000" w:themeColor="text1"/>
        </w:rPr>
        <w:t xml:space="preserve"> (</w:t>
      </w:r>
      <w:proofErr w:type="spellStart"/>
      <w:r w:rsidR="000A3DCF" w:rsidRPr="00C04A21">
        <w:rPr>
          <w:color w:val="000000" w:themeColor="text1"/>
        </w:rPr>
        <w:t>Ahn</w:t>
      </w:r>
      <w:proofErr w:type="spellEnd"/>
      <w:r w:rsidR="000A3DCF" w:rsidRPr="00C04A21">
        <w:rPr>
          <w:color w:val="000000" w:themeColor="text1"/>
        </w:rPr>
        <w:t xml:space="preserve"> et al., 2016</w:t>
      </w:r>
      <w:r w:rsidR="00335805" w:rsidRPr="00C04A21">
        <w:rPr>
          <w:color w:val="000000" w:themeColor="text1"/>
        </w:rPr>
        <w:t>)</w:t>
      </w:r>
      <w:r w:rsidRPr="00C04A21">
        <w:rPr>
          <w:color w:val="000000" w:themeColor="text1"/>
        </w:rPr>
        <w:t xml:space="preserve"> </w:t>
      </w:r>
      <w:r w:rsidR="00335805" w:rsidRPr="00C04A21">
        <w:rPr>
          <w:color w:val="000000" w:themeColor="text1"/>
        </w:rPr>
        <w:t>represents a hopeful opportunity to make ‘nature’ more accessible. Yet, it is undeniable that urban communities may not have access to the same technological tools as other communities. Still, the research suggests, at the very least, that efforts to secure funding to bring nature into the urban OEE classroom via technological advances would be well justified.</w:t>
      </w:r>
    </w:p>
    <w:p w14:paraId="21A53029" w14:textId="3EF4FF05" w:rsidR="00335805" w:rsidRPr="00C04A21" w:rsidRDefault="00335805" w:rsidP="001C6E9C">
      <w:pPr>
        <w:spacing w:line="480" w:lineRule="auto"/>
        <w:ind w:firstLine="720"/>
        <w:rPr>
          <w:color w:val="000000" w:themeColor="text1"/>
        </w:rPr>
      </w:pPr>
      <w:r w:rsidRPr="00C04A21">
        <w:rPr>
          <w:color w:val="000000" w:themeColor="text1"/>
        </w:rPr>
        <w:t xml:space="preserve">Additionally, beyond technology, </w:t>
      </w:r>
      <w:r w:rsidR="00AD28ED" w:rsidRPr="00C04A21">
        <w:rPr>
          <w:color w:val="000000" w:themeColor="text1"/>
        </w:rPr>
        <w:t>other insights may</w:t>
      </w:r>
      <w:r w:rsidRPr="00C04A21">
        <w:rPr>
          <w:color w:val="000000" w:themeColor="text1"/>
        </w:rPr>
        <w:t xml:space="preserve"> be important to consider in attempts to make </w:t>
      </w:r>
      <w:r w:rsidRPr="00C04A21">
        <w:rPr>
          <w:i/>
          <w:iCs/>
          <w:color w:val="000000" w:themeColor="text1"/>
        </w:rPr>
        <w:t xml:space="preserve">effective </w:t>
      </w:r>
      <w:r w:rsidRPr="00C04A21">
        <w:rPr>
          <w:color w:val="000000" w:themeColor="text1"/>
        </w:rPr>
        <w:t>OEE more accessible in an urbanized world. Indeed, while research suggests that the quality of the natural space is an important determinant of connectedness to nature (</w:t>
      </w:r>
      <w:proofErr w:type="spellStart"/>
      <w:r w:rsidR="000A3DCF" w:rsidRPr="00C04A21">
        <w:rPr>
          <w:color w:val="000000" w:themeColor="text1"/>
        </w:rPr>
        <w:t>Wyles</w:t>
      </w:r>
      <w:proofErr w:type="spellEnd"/>
      <w:r w:rsidR="000A3DCF" w:rsidRPr="00C04A21">
        <w:rPr>
          <w:color w:val="000000" w:themeColor="text1"/>
        </w:rPr>
        <w:t xml:space="preserve"> et al., 2019</w:t>
      </w:r>
      <w:r w:rsidRPr="00C04A21">
        <w:rPr>
          <w:color w:val="000000" w:themeColor="text1"/>
        </w:rPr>
        <w:t xml:space="preserve">), there are </w:t>
      </w:r>
      <w:proofErr w:type="gramStart"/>
      <w:r w:rsidRPr="00C04A21">
        <w:rPr>
          <w:color w:val="000000" w:themeColor="text1"/>
        </w:rPr>
        <w:t>a number of</w:t>
      </w:r>
      <w:proofErr w:type="gramEnd"/>
      <w:r w:rsidRPr="00C04A21">
        <w:rPr>
          <w:color w:val="000000" w:themeColor="text1"/>
        </w:rPr>
        <w:t xml:space="preserve"> potential ways to further enhance the experience.</w:t>
      </w:r>
      <w:r w:rsidR="001C6E9C" w:rsidRPr="00C04A21">
        <w:rPr>
          <w:color w:val="000000" w:themeColor="text1"/>
        </w:rPr>
        <w:t xml:space="preserve"> </w:t>
      </w:r>
      <w:r w:rsidRPr="00C04A21">
        <w:rPr>
          <w:color w:val="000000" w:themeColor="text1"/>
        </w:rPr>
        <w:t xml:space="preserve">For </w:t>
      </w:r>
      <w:r w:rsidRPr="00C04A21">
        <w:rPr>
          <w:color w:val="000000" w:themeColor="text1"/>
        </w:rPr>
        <w:lastRenderedPageBreak/>
        <w:t>one, immersion seems to influence the effect that situations have on connectedness (</w:t>
      </w:r>
      <w:r w:rsidR="000A3DCF" w:rsidRPr="00C04A21">
        <w:rPr>
          <w:color w:val="000000" w:themeColor="text1"/>
        </w:rPr>
        <w:t>Weinstein et al., 2019</w:t>
      </w:r>
      <w:r w:rsidRPr="00C04A21">
        <w:rPr>
          <w:color w:val="000000" w:themeColor="text1"/>
        </w:rPr>
        <w:t xml:space="preserve">). </w:t>
      </w:r>
      <w:r w:rsidR="00426C1F" w:rsidRPr="00C04A21">
        <w:rPr>
          <w:color w:val="000000" w:themeColor="text1"/>
        </w:rPr>
        <w:t xml:space="preserve">Thus, any practice that enhances </w:t>
      </w:r>
      <w:r w:rsidR="009D19B3" w:rsidRPr="00C04A21">
        <w:rPr>
          <w:color w:val="000000" w:themeColor="text1"/>
        </w:rPr>
        <w:t>learners'</w:t>
      </w:r>
      <w:r w:rsidR="00426C1F" w:rsidRPr="00C04A21">
        <w:rPr>
          <w:color w:val="000000" w:themeColor="text1"/>
        </w:rPr>
        <w:t xml:space="preserve"> immersion </w:t>
      </w:r>
      <w:r w:rsidR="00426C1F" w:rsidRPr="00C04A21">
        <w:rPr>
          <w:i/>
          <w:iCs/>
          <w:color w:val="000000" w:themeColor="text1"/>
        </w:rPr>
        <w:t xml:space="preserve">with nature </w:t>
      </w:r>
      <w:r w:rsidR="00426C1F" w:rsidRPr="00C04A21">
        <w:rPr>
          <w:color w:val="000000" w:themeColor="text1"/>
        </w:rPr>
        <w:t xml:space="preserve">should make the experience </w:t>
      </w:r>
      <w:proofErr w:type="gramStart"/>
      <w:r w:rsidR="00426C1F" w:rsidRPr="00C04A21">
        <w:rPr>
          <w:color w:val="000000" w:themeColor="text1"/>
        </w:rPr>
        <w:t>all the more</w:t>
      </w:r>
      <w:proofErr w:type="gramEnd"/>
      <w:r w:rsidR="00426C1F" w:rsidRPr="00C04A21">
        <w:rPr>
          <w:color w:val="000000" w:themeColor="text1"/>
        </w:rPr>
        <w:t xml:space="preserve"> effective. Similarly, the activities in which one engages while in nature make a difference. Things as simple as deliberately noticing nature</w:t>
      </w:r>
      <w:r w:rsidR="000A3DCF" w:rsidRPr="00C04A21">
        <w:rPr>
          <w:color w:val="000000" w:themeColor="text1"/>
        </w:rPr>
        <w:t xml:space="preserve"> (</w:t>
      </w:r>
      <w:r w:rsidR="000A3DCF" w:rsidRPr="00C04A21">
        <w:rPr>
          <w:rFonts w:ascii="Calibri" w:hAnsi="Calibri" w:cs="Calibri"/>
          <w:color w:val="000000" w:themeColor="text1"/>
        </w:rPr>
        <w:t>﻿</w:t>
      </w:r>
      <w:r w:rsidR="000A3DCF" w:rsidRPr="00C04A21">
        <w:rPr>
          <w:color w:val="000000" w:themeColor="text1"/>
        </w:rPr>
        <w:t>Passmore &amp; Holder, 2017)</w:t>
      </w:r>
      <w:r w:rsidR="007405E2" w:rsidRPr="00C04A21">
        <w:rPr>
          <w:color w:val="000000" w:themeColor="text1"/>
        </w:rPr>
        <w:t>,</w:t>
      </w:r>
      <w:r w:rsidR="00426C1F" w:rsidRPr="00C04A21">
        <w:rPr>
          <w:color w:val="000000" w:themeColor="text1"/>
        </w:rPr>
        <w:t xml:space="preserve"> caring for nature </w:t>
      </w:r>
      <w:r w:rsidR="00C167EB" w:rsidRPr="00C04A21">
        <w:rPr>
          <w:color w:val="000000" w:themeColor="text1"/>
        </w:rPr>
        <w:t>(Whitburn et al., 2019)</w:t>
      </w:r>
      <w:r w:rsidR="00426C1F" w:rsidRPr="00C04A21">
        <w:rPr>
          <w:color w:val="000000" w:themeColor="text1"/>
        </w:rPr>
        <w:t xml:space="preserve">, or even mindfully learning about nature (c.f., </w:t>
      </w:r>
      <w:r w:rsidR="00C167EB" w:rsidRPr="00C04A21">
        <w:rPr>
          <w:color w:val="000000" w:themeColor="text1"/>
        </w:rPr>
        <w:t>Wang et al., 2016</w:t>
      </w:r>
      <w:r w:rsidR="00426C1F" w:rsidRPr="00C04A21">
        <w:rPr>
          <w:color w:val="000000" w:themeColor="text1"/>
        </w:rPr>
        <w:t>) should further enhance the experience. Additionally, meditation seems capable of enhancing connectedness even in the absence of nature and</w:t>
      </w:r>
      <w:r w:rsidR="009D19B3" w:rsidRPr="00C04A21">
        <w:rPr>
          <w:color w:val="000000" w:themeColor="text1"/>
        </w:rPr>
        <w:t>,</w:t>
      </w:r>
      <w:r w:rsidR="00426C1F" w:rsidRPr="00C04A21">
        <w:rPr>
          <w:color w:val="000000" w:themeColor="text1"/>
        </w:rPr>
        <w:t xml:space="preserve"> therefore, poses an interesting possibility of having home-based activities supplement urban OEE programs.</w:t>
      </w:r>
      <w:r w:rsidR="001C6E9C" w:rsidRPr="00C04A21">
        <w:rPr>
          <w:color w:val="000000" w:themeColor="text1"/>
        </w:rPr>
        <w:t xml:space="preserve"> In sum, there are </w:t>
      </w:r>
      <w:r w:rsidR="009C6EA5" w:rsidRPr="00C04A21">
        <w:rPr>
          <w:color w:val="000000" w:themeColor="text1"/>
        </w:rPr>
        <w:t>several</w:t>
      </w:r>
      <w:r w:rsidR="001C6E9C" w:rsidRPr="00C04A21">
        <w:rPr>
          <w:color w:val="000000" w:themeColor="text1"/>
        </w:rPr>
        <w:t xml:space="preserve"> ways that the efficacy of OEE program</w:t>
      </w:r>
      <w:r w:rsidR="002214DA" w:rsidRPr="00C04A21">
        <w:rPr>
          <w:color w:val="000000" w:themeColor="text1"/>
        </w:rPr>
        <w:t>s</w:t>
      </w:r>
      <w:r w:rsidR="001C6E9C" w:rsidRPr="00C04A21">
        <w:rPr>
          <w:color w:val="000000" w:themeColor="text1"/>
        </w:rPr>
        <w:t xml:space="preserve"> can be enhanced</w:t>
      </w:r>
      <w:r w:rsidR="002214DA" w:rsidRPr="00C04A21">
        <w:rPr>
          <w:color w:val="000000" w:themeColor="text1"/>
        </w:rPr>
        <w:t xml:space="preserve"> in terms of</w:t>
      </w:r>
      <w:r w:rsidR="001C6E9C" w:rsidRPr="00C04A21">
        <w:rPr>
          <w:color w:val="000000" w:themeColor="text1"/>
        </w:rPr>
        <w:t xml:space="preserve"> connectedness to nature</w:t>
      </w:r>
      <w:r w:rsidR="002214DA" w:rsidRPr="00C04A21">
        <w:rPr>
          <w:color w:val="000000" w:themeColor="text1"/>
        </w:rPr>
        <w:t>.</w:t>
      </w:r>
      <w:r w:rsidR="001C6E9C" w:rsidRPr="00C04A21">
        <w:rPr>
          <w:color w:val="000000" w:themeColor="text1"/>
        </w:rPr>
        <w:t xml:space="preserve"> </w:t>
      </w:r>
      <w:r w:rsidR="002214DA" w:rsidRPr="00C04A21">
        <w:rPr>
          <w:color w:val="000000" w:themeColor="text1"/>
        </w:rPr>
        <w:t>W</w:t>
      </w:r>
      <w:r w:rsidR="009C6EA5" w:rsidRPr="00C04A21">
        <w:rPr>
          <w:color w:val="000000" w:themeColor="text1"/>
        </w:rPr>
        <w:t>e hope</w:t>
      </w:r>
      <w:r w:rsidR="001C6E9C" w:rsidRPr="00C04A21">
        <w:rPr>
          <w:color w:val="000000" w:themeColor="text1"/>
        </w:rPr>
        <w:t xml:space="preserve"> that this chapter will help program planners identify potential avenues </w:t>
      </w:r>
      <w:r w:rsidR="00DA65D8" w:rsidRPr="00C04A21">
        <w:rPr>
          <w:color w:val="000000" w:themeColor="text1"/>
        </w:rPr>
        <w:t xml:space="preserve">for increasing </w:t>
      </w:r>
      <w:r w:rsidR="008251D8" w:rsidRPr="00C04A21">
        <w:rPr>
          <w:color w:val="000000" w:themeColor="text1"/>
        </w:rPr>
        <w:t>accessibility</w:t>
      </w:r>
      <w:r w:rsidR="00BA56E3" w:rsidRPr="00C04A21">
        <w:rPr>
          <w:color w:val="000000" w:themeColor="text1"/>
        </w:rPr>
        <w:t xml:space="preserve"> to </w:t>
      </w:r>
      <w:proofErr w:type="gramStart"/>
      <w:r w:rsidR="00DA65D8" w:rsidRPr="00C04A21">
        <w:rPr>
          <w:color w:val="000000" w:themeColor="text1"/>
        </w:rPr>
        <w:t>connectedness</w:t>
      </w:r>
      <w:r w:rsidR="008251D8" w:rsidRPr="00C04A21">
        <w:rPr>
          <w:color w:val="000000" w:themeColor="text1"/>
        </w:rPr>
        <w:t>-fostering</w:t>
      </w:r>
      <w:proofErr w:type="gramEnd"/>
      <w:r w:rsidR="00BA56E3" w:rsidRPr="00C04A21">
        <w:rPr>
          <w:color w:val="000000" w:themeColor="text1"/>
        </w:rPr>
        <w:t xml:space="preserve"> </w:t>
      </w:r>
      <w:r w:rsidR="001C6E9C" w:rsidRPr="00C04A21">
        <w:rPr>
          <w:color w:val="000000" w:themeColor="text1"/>
        </w:rPr>
        <w:t xml:space="preserve">OEE </w:t>
      </w:r>
      <w:r w:rsidR="008251D8" w:rsidRPr="00C04A21">
        <w:rPr>
          <w:color w:val="000000" w:themeColor="text1"/>
        </w:rPr>
        <w:t>programs</w:t>
      </w:r>
      <w:r w:rsidR="001C6E9C" w:rsidRPr="00C04A21">
        <w:rPr>
          <w:color w:val="000000" w:themeColor="text1"/>
        </w:rPr>
        <w:t xml:space="preserve">. </w:t>
      </w:r>
    </w:p>
    <w:p w14:paraId="12BBC0FC" w14:textId="7BAA350B" w:rsidR="00C04C8A" w:rsidRPr="00C04A21" w:rsidRDefault="001C6E9C" w:rsidP="001C6E9C">
      <w:pPr>
        <w:spacing w:line="480" w:lineRule="auto"/>
        <w:ind w:firstLine="720"/>
        <w:rPr>
          <w:color w:val="000000" w:themeColor="text1"/>
        </w:rPr>
      </w:pPr>
      <w:r w:rsidRPr="00C04A21">
        <w:rPr>
          <w:color w:val="000000" w:themeColor="text1"/>
        </w:rPr>
        <w:t xml:space="preserve">This, however, raises another point </w:t>
      </w:r>
      <w:r w:rsidR="00385806" w:rsidRPr="00C04A21">
        <w:rPr>
          <w:color w:val="000000" w:themeColor="text1"/>
        </w:rPr>
        <w:t>that cuts across the entire chapter</w:t>
      </w:r>
      <w:r w:rsidR="00950F46" w:rsidRPr="00C04A21">
        <w:rPr>
          <w:color w:val="000000" w:themeColor="text1"/>
        </w:rPr>
        <w:t>—the</w:t>
      </w:r>
      <w:r w:rsidR="00385806" w:rsidRPr="00C04A21">
        <w:rPr>
          <w:color w:val="000000" w:themeColor="text1"/>
        </w:rPr>
        <w:t xml:space="preserve"> importance of considering the </w:t>
      </w:r>
      <w:r w:rsidR="00385806" w:rsidRPr="00C04A21">
        <w:rPr>
          <w:i/>
          <w:iCs/>
          <w:color w:val="000000" w:themeColor="text1"/>
        </w:rPr>
        <w:t>process</w:t>
      </w:r>
      <w:r w:rsidR="00385806" w:rsidRPr="00C04A21">
        <w:rPr>
          <w:color w:val="000000" w:themeColor="text1"/>
        </w:rPr>
        <w:t xml:space="preserve"> that underlies an activity or program feature’s effect on connectedness. Once again, we stress the importance of considering </w:t>
      </w:r>
      <w:r w:rsidR="00385806" w:rsidRPr="00C04A21">
        <w:rPr>
          <w:i/>
          <w:iCs/>
          <w:color w:val="000000" w:themeColor="text1"/>
        </w:rPr>
        <w:t xml:space="preserve">why </w:t>
      </w:r>
      <w:r w:rsidR="00385806" w:rsidRPr="00C04A21">
        <w:rPr>
          <w:color w:val="000000" w:themeColor="text1"/>
        </w:rPr>
        <w:t xml:space="preserve">an activity should affect connectedness before implementing it. For example, </w:t>
      </w:r>
      <w:r w:rsidR="006D220C" w:rsidRPr="00C04A21">
        <w:rPr>
          <w:color w:val="000000" w:themeColor="text1"/>
        </w:rPr>
        <w:t>suppose</w:t>
      </w:r>
      <w:r w:rsidR="00385806" w:rsidRPr="00C04A21">
        <w:rPr>
          <w:color w:val="000000" w:themeColor="text1"/>
        </w:rPr>
        <w:t xml:space="preserve"> one is considering assigning </w:t>
      </w:r>
      <w:r w:rsidR="00544980" w:rsidRPr="00C04A21">
        <w:rPr>
          <w:color w:val="000000" w:themeColor="text1"/>
        </w:rPr>
        <w:t>meditation-based</w:t>
      </w:r>
      <w:r w:rsidR="00385806" w:rsidRPr="00C04A21">
        <w:rPr>
          <w:color w:val="000000" w:themeColor="text1"/>
        </w:rPr>
        <w:t xml:space="preserve"> ‘home-work’ as part of an OEE program</w:t>
      </w:r>
      <w:r w:rsidR="006D220C" w:rsidRPr="00C04A21">
        <w:rPr>
          <w:color w:val="000000" w:themeColor="text1"/>
        </w:rPr>
        <w:t>. In that case,</w:t>
      </w:r>
      <w:r w:rsidR="00385806" w:rsidRPr="00C04A21">
        <w:rPr>
          <w:color w:val="000000" w:themeColor="text1"/>
        </w:rPr>
        <w:t xml:space="preserve"> </w:t>
      </w:r>
      <w:r w:rsidR="00544980" w:rsidRPr="00C04A21">
        <w:rPr>
          <w:color w:val="000000" w:themeColor="text1"/>
        </w:rPr>
        <w:t>one should</w:t>
      </w:r>
      <w:r w:rsidR="00385806" w:rsidRPr="00C04A21">
        <w:rPr>
          <w:color w:val="000000" w:themeColor="text1"/>
        </w:rPr>
        <w:t xml:space="preserve"> consider</w:t>
      </w:r>
      <w:r w:rsidR="00544980" w:rsidRPr="00C04A21">
        <w:rPr>
          <w:color w:val="000000" w:themeColor="text1"/>
        </w:rPr>
        <w:t>:</w:t>
      </w:r>
      <w:r w:rsidR="00385806" w:rsidRPr="00C04A21">
        <w:rPr>
          <w:color w:val="000000" w:themeColor="text1"/>
        </w:rPr>
        <w:t xml:space="preserve"> “What is this meditative practice going to do that will lead to greater connectedness?” or “Is this meditative practice going to do anything that might inadvertently hinder connectedness</w:t>
      </w:r>
      <w:r w:rsidR="00C04C8A" w:rsidRPr="00C04A21">
        <w:rPr>
          <w:color w:val="000000" w:themeColor="text1"/>
        </w:rPr>
        <w:t>?”</w:t>
      </w:r>
      <w:r w:rsidR="00385806" w:rsidRPr="00C04A21">
        <w:rPr>
          <w:color w:val="000000" w:themeColor="text1"/>
        </w:rPr>
        <w:t xml:space="preserve">. </w:t>
      </w:r>
    </w:p>
    <w:p w14:paraId="559934C7" w14:textId="1C20BFA6" w:rsidR="00BE3437" w:rsidRPr="00C04A21" w:rsidRDefault="00BE3437" w:rsidP="00BE3437">
      <w:pPr>
        <w:spacing w:line="480" w:lineRule="auto"/>
        <w:rPr>
          <w:color w:val="000000" w:themeColor="text1"/>
        </w:rPr>
      </w:pPr>
      <w:r w:rsidRPr="00C04A21">
        <w:rPr>
          <w:color w:val="000000" w:themeColor="text1"/>
        </w:rPr>
        <w:tab/>
      </w:r>
      <w:r w:rsidR="00472CAF" w:rsidRPr="00C04A21">
        <w:rPr>
          <w:color w:val="000000" w:themeColor="text1"/>
        </w:rPr>
        <w:t>Suppose</w:t>
      </w:r>
      <w:r w:rsidR="00385806" w:rsidRPr="00C04A21">
        <w:rPr>
          <w:color w:val="000000" w:themeColor="text1"/>
        </w:rPr>
        <w:t xml:space="preserve"> the answer is, for example, “Research shows that this specific form of medi</w:t>
      </w:r>
      <w:r w:rsidR="00347827">
        <w:rPr>
          <w:color w:val="000000" w:themeColor="text1"/>
        </w:rPr>
        <w:t>t</w:t>
      </w:r>
      <w:r w:rsidR="00385806" w:rsidRPr="00C04A21">
        <w:rPr>
          <w:color w:val="000000" w:themeColor="text1"/>
        </w:rPr>
        <w:t xml:space="preserve">ation will improve </w:t>
      </w:r>
      <w:r w:rsidR="00950F46" w:rsidRPr="00C04A21">
        <w:rPr>
          <w:color w:val="000000" w:themeColor="text1"/>
        </w:rPr>
        <w:t>participants'</w:t>
      </w:r>
      <w:r w:rsidR="00385806" w:rsidRPr="00C04A21">
        <w:rPr>
          <w:color w:val="000000" w:themeColor="text1"/>
        </w:rPr>
        <w:t xml:space="preserve"> mood and soften their sense of self”</w:t>
      </w:r>
      <w:r w:rsidR="00472CAF" w:rsidRPr="00C04A21">
        <w:rPr>
          <w:color w:val="000000" w:themeColor="text1"/>
        </w:rPr>
        <w:t>. In that case,</w:t>
      </w:r>
      <w:r w:rsidR="00385806" w:rsidRPr="00C04A21">
        <w:rPr>
          <w:color w:val="000000" w:themeColor="text1"/>
        </w:rPr>
        <w:t xml:space="preserve"> the practice is easily justified because </w:t>
      </w:r>
      <w:r w:rsidR="00950F46" w:rsidRPr="00C04A21">
        <w:rPr>
          <w:color w:val="000000" w:themeColor="text1"/>
        </w:rPr>
        <w:t xml:space="preserve">it </w:t>
      </w:r>
      <w:r w:rsidR="00385806" w:rsidRPr="00C04A21">
        <w:rPr>
          <w:color w:val="000000" w:themeColor="text1"/>
        </w:rPr>
        <w:t>creates a desirable chain reaction</w:t>
      </w:r>
      <w:r w:rsidR="00472CAF" w:rsidRPr="00C04A21">
        <w:rPr>
          <w:color w:val="000000" w:themeColor="text1"/>
        </w:rPr>
        <w:t>; b</w:t>
      </w:r>
      <w:r w:rsidR="00C04C8A" w:rsidRPr="00C04A21">
        <w:rPr>
          <w:color w:val="000000" w:themeColor="text1"/>
        </w:rPr>
        <w:t>oth positive mood (</w:t>
      </w:r>
      <w:r w:rsidR="00C167EB" w:rsidRPr="00C04A21">
        <w:rPr>
          <w:color w:val="000000" w:themeColor="text1"/>
        </w:rPr>
        <w:t>Capaldi et al., 2014</w:t>
      </w:r>
      <w:r w:rsidR="00C04C8A" w:rsidRPr="00C04A21">
        <w:rPr>
          <w:color w:val="000000" w:themeColor="text1"/>
        </w:rPr>
        <w:t>) and softened self</w:t>
      </w:r>
      <w:r w:rsidR="00C04C8A" w:rsidRPr="00C04A21">
        <w:rPr>
          <w:color w:val="000000" w:themeColor="text1"/>
        </w:rPr>
        <w:softHyphen/>
      </w:r>
      <w:r w:rsidR="00C04C8A" w:rsidRPr="00C04A21">
        <w:rPr>
          <w:color w:val="000000" w:themeColor="text1"/>
        </w:rPr>
        <w:softHyphen/>
        <w:t>–other boundaries (</w:t>
      </w:r>
      <w:r w:rsidR="00941C84" w:rsidRPr="00C04A21">
        <w:rPr>
          <w:color w:val="000000" w:themeColor="text1"/>
        </w:rPr>
        <w:t xml:space="preserve">c.f., </w:t>
      </w:r>
      <w:r w:rsidR="003464DF" w:rsidRPr="00C04A21">
        <w:rPr>
          <w:color w:val="000000" w:themeColor="text1"/>
        </w:rPr>
        <w:t>Hanley et al., 2017</w:t>
      </w:r>
      <w:r w:rsidR="00C04C8A" w:rsidRPr="00C04A21">
        <w:rPr>
          <w:color w:val="000000" w:themeColor="text1"/>
        </w:rPr>
        <w:t xml:space="preserve">) are positively associated with connectedness to nature. </w:t>
      </w:r>
      <w:r w:rsidR="00E85250" w:rsidRPr="00C04A21">
        <w:rPr>
          <w:color w:val="000000" w:themeColor="text1"/>
        </w:rPr>
        <w:t xml:space="preserve">In theory, the meditation should increase mood and </w:t>
      </w:r>
      <w:r w:rsidR="00E85250" w:rsidRPr="00C04A21">
        <w:rPr>
          <w:color w:val="000000" w:themeColor="text1"/>
        </w:rPr>
        <w:lastRenderedPageBreak/>
        <w:t>soften self</w:t>
      </w:r>
      <w:r w:rsidR="00E85250" w:rsidRPr="00C04A21">
        <w:rPr>
          <w:color w:val="000000" w:themeColor="text1"/>
        </w:rPr>
        <w:softHyphen/>
        <w:t xml:space="preserve">–other boundaries, which should, in turn, result in greater connectedness. </w:t>
      </w:r>
      <w:r w:rsidR="00813F85" w:rsidRPr="00C04A21">
        <w:rPr>
          <w:color w:val="000000" w:themeColor="text1"/>
        </w:rPr>
        <w:t xml:space="preserve">In contrast, suppose </w:t>
      </w:r>
      <w:r w:rsidR="00385806" w:rsidRPr="00C04A21">
        <w:rPr>
          <w:color w:val="000000" w:themeColor="text1"/>
        </w:rPr>
        <w:t>the answer is, “Research shows that this specific form of medi</w:t>
      </w:r>
      <w:r w:rsidR="00347827">
        <w:rPr>
          <w:color w:val="000000" w:themeColor="text1"/>
        </w:rPr>
        <w:t>t</w:t>
      </w:r>
      <w:r w:rsidR="00385806" w:rsidRPr="00C04A21">
        <w:rPr>
          <w:color w:val="000000" w:themeColor="text1"/>
        </w:rPr>
        <w:t xml:space="preserve">ation </w:t>
      </w:r>
      <w:r w:rsidR="00C04C8A" w:rsidRPr="00C04A21">
        <w:rPr>
          <w:color w:val="000000" w:themeColor="text1"/>
        </w:rPr>
        <w:t xml:space="preserve">enhances public self-awareness and acting with </w:t>
      </w:r>
      <w:r w:rsidR="00C87E02" w:rsidRPr="00C04A21">
        <w:rPr>
          <w:color w:val="000000" w:themeColor="text1"/>
        </w:rPr>
        <w:t>awareness</w:t>
      </w:r>
      <w:r w:rsidR="00C04C8A" w:rsidRPr="00C04A21">
        <w:rPr>
          <w:color w:val="000000" w:themeColor="text1"/>
        </w:rPr>
        <w:t>”</w:t>
      </w:r>
      <w:r w:rsidR="00813F85" w:rsidRPr="00C04A21">
        <w:rPr>
          <w:color w:val="000000" w:themeColor="text1"/>
        </w:rPr>
        <w:t>.</w:t>
      </w:r>
      <w:r w:rsidR="00C04C8A" w:rsidRPr="00C04A21">
        <w:rPr>
          <w:color w:val="000000" w:themeColor="text1"/>
        </w:rPr>
        <w:t xml:space="preserve"> </w:t>
      </w:r>
      <w:r w:rsidR="00813F85" w:rsidRPr="00C04A21">
        <w:rPr>
          <w:color w:val="000000" w:themeColor="text1"/>
        </w:rPr>
        <w:t>In this case, the</w:t>
      </w:r>
      <w:r w:rsidR="00C04C8A" w:rsidRPr="00C04A21">
        <w:rPr>
          <w:color w:val="000000" w:themeColor="text1"/>
        </w:rPr>
        <w:t xml:space="preserve"> activity would</w:t>
      </w:r>
      <w:r w:rsidR="008A3730" w:rsidRPr="00C04A21">
        <w:rPr>
          <w:color w:val="000000" w:themeColor="text1"/>
        </w:rPr>
        <w:t xml:space="preserve"> be</w:t>
      </w:r>
      <w:r w:rsidR="00C04C8A" w:rsidRPr="00C04A21">
        <w:rPr>
          <w:color w:val="000000" w:themeColor="text1"/>
        </w:rPr>
        <w:t xml:space="preserve"> </w:t>
      </w:r>
      <w:r w:rsidR="008A3730" w:rsidRPr="00C04A21">
        <w:rPr>
          <w:color w:val="000000" w:themeColor="text1"/>
        </w:rPr>
        <w:t>unwise</w:t>
      </w:r>
      <w:r w:rsidR="00C04C8A" w:rsidRPr="00C04A21">
        <w:rPr>
          <w:color w:val="000000" w:themeColor="text1"/>
        </w:rPr>
        <w:t xml:space="preserve"> because the chain reaction is </w:t>
      </w:r>
      <w:r w:rsidR="003464DF" w:rsidRPr="00C04A21">
        <w:rPr>
          <w:color w:val="000000" w:themeColor="text1"/>
        </w:rPr>
        <w:t>undesirable</w:t>
      </w:r>
      <w:r w:rsidR="00C04C8A" w:rsidRPr="00C04A21">
        <w:rPr>
          <w:color w:val="000000" w:themeColor="text1"/>
        </w:rPr>
        <w:t>; public self-awareness seems to work against connectedness (Lengieza &amp; Swim, 2021)</w:t>
      </w:r>
      <w:r w:rsidR="00DB1F5D" w:rsidRPr="00C04A21">
        <w:rPr>
          <w:color w:val="000000" w:themeColor="text1"/>
        </w:rPr>
        <w:t>,</w:t>
      </w:r>
      <w:r w:rsidR="00C04C8A" w:rsidRPr="00C04A21">
        <w:rPr>
          <w:color w:val="000000" w:themeColor="text1"/>
        </w:rPr>
        <w:t xml:space="preserve"> and “acting with awareness” is one of the facets of mindfulness that is not associated with connectedness (Barbaro &amp; Pickett, 2016).</w:t>
      </w:r>
      <w:r w:rsidR="008473A7" w:rsidRPr="00C04A21">
        <w:rPr>
          <w:color w:val="000000" w:themeColor="text1"/>
        </w:rPr>
        <w:t xml:space="preserve"> Thus, when selecting activities that should enhance the efficacy of urban OEE programs, it is important to consider the underlying process—the </w:t>
      </w:r>
      <w:r w:rsidR="00C87E02" w:rsidRPr="00C04A21">
        <w:rPr>
          <w:color w:val="000000" w:themeColor="text1"/>
        </w:rPr>
        <w:t>chain reaction</w:t>
      </w:r>
      <w:r w:rsidRPr="00C04A21">
        <w:rPr>
          <w:color w:val="000000" w:themeColor="text1"/>
        </w:rPr>
        <w:t>, as it were—to ensure that the chosen activity or program feature is well-considered.</w:t>
      </w:r>
    </w:p>
    <w:p w14:paraId="753C10E4" w14:textId="58C4FA23" w:rsidR="00107CF7" w:rsidRPr="00C04A21" w:rsidRDefault="00BE3437" w:rsidP="00BE3437">
      <w:pPr>
        <w:spacing w:line="480" w:lineRule="auto"/>
        <w:rPr>
          <w:color w:val="000000" w:themeColor="text1"/>
        </w:rPr>
      </w:pPr>
      <w:r w:rsidRPr="00C04A21">
        <w:rPr>
          <w:color w:val="000000" w:themeColor="text1"/>
        </w:rPr>
        <w:tab/>
      </w:r>
      <w:r w:rsidR="006A025C" w:rsidRPr="00C04A21">
        <w:rPr>
          <w:color w:val="000000" w:themeColor="text1"/>
        </w:rPr>
        <w:t xml:space="preserve">The final point worth mentioning </w:t>
      </w:r>
      <w:r w:rsidR="00DB1F5D" w:rsidRPr="00C04A21">
        <w:rPr>
          <w:color w:val="000000" w:themeColor="text1"/>
        </w:rPr>
        <w:t>with</w:t>
      </w:r>
      <w:r w:rsidR="006A025C" w:rsidRPr="00C04A21">
        <w:rPr>
          <w:color w:val="000000" w:themeColor="text1"/>
        </w:rPr>
        <w:t xml:space="preserve"> program planning is to reiterate that learner’s </w:t>
      </w:r>
      <w:r w:rsidR="00336C7E" w:rsidRPr="00C04A21">
        <w:rPr>
          <w:color w:val="000000" w:themeColor="text1"/>
        </w:rPr>
        <w:t xml:space="preserve">subjective psychological experience is just as, if not more, important </w:t>
      </w:r>
      <w:r w:rsidR="00A83843" w:rsidRPr="00C04A21">
        <w:rPr>
          <w:color w:val="000000" w:themeColor="text1"/>
        </w:rPr>
        <w:t>than</w:t>
      </w:r>
      <w:r w:rsidR="00336C7E" w:rsidRPr="00C04A21">
        <w:rPr>
          <w:color w:val="000000" w:themeColor="text1"/>
        </w:rPr>
        <w:t xml:space="preserve"> “objective” reality</w:t>
      </w:r>
      <w:r w:rsidR="006A025C" w:rsidRPr="00C04A21">
        <w:rPr>
          <w:color w:val="000000" w:themeColor="text1"/>
        </w:rPr>
        <w:t xml:space="preserve">. </w:t>
      </w:r>
      <w:proofErr w:type="gramStart"/>
      <w:r w:rsidR="006A025C" w:rsidRPr="00C04A21">
        <w:rPr>
          <w:color w:val="000000" w:themeColor="text1"/>
        </w:rPr>
        <w:t>In light of</w:t>
      </w:r>
      <w:proofErr w:type="gramEnd"/>
      <w:r w:rsidR="006A025C" w:rsidRPr="00C04A21">
        <w:rPr>
          <w:color w:val="000000" w:themeColor="text1"/>
        </w:rPr>
        <w:t xml:space="preserve"> findings that ‘higher quality’ natural areas are more positively impactful on connectedness or that greater immersion leads to greater connectedness, </w:t>
      </w:r>
      <w:r w:rsidR="00421DF3" w:rsidRPr="00C04A21">
        <w:rPr>
          <w:color w:val="000000" w:themeColor="text1"/>
        </w:rPr>
        <w:t>finding</w:t>
      </w:r>
      <w:r w:rsidR="006A025C" w:rsidRPr="00C04A21">
        <w:rPr>
          <w:color w:val="000000" w:themeColor="text1"/>
        </w:rPr>
        <w:t xml:space="preserve"> the </w:t>
      </w:r>
      <w:r w:rsidR="006A025C" w:rsidRPr="00C04A21">
        <w:rPr>
          <w:i/>
          <w:iCs/>
          <w:color w:val="000000" w:themeColor="text1"/>
        </w:rPr>
        <w:t xml:space="preserve">objectively </w:t>
      </w:r>
      <w:r w:rsidR="006A025C" w:rsidRPr="00C04A21">
        <w:rPr>
          <w:color w:val="000000" w:themeColor="text1"/>
        </w:rPr>
        <w:t xml:space="preserve">highest quality and most immersive natural space </w:t>
      </w:r>
      <w:r w:rsidR="00421DF3" w:rsidRPr="00C04A21">
        <w:rPr>
          <w:color w:val="000000" w:themeColor="text1"/>
        </w:rPr>
        <w:t>may be tempting</w:t>
      </w:r>
      <w:r w:rsidR="006A025C" w:rsidRPr="00C04A21">
        <w:rPr>
          <w:color w:val="000000" w:themeColor="text1"/>
        </w:rPr>
        <w:t xml:space="preserve">. However, such </w:t>
      </w:r>
      <w:r w:rsidR="00A83843" w:rsidRPr="00C04A21">
        <w:rPr>
          <w:color w:val="000000" w:themeColor="text1"/>
        </w:rPr>
        <w:t>a</w:t>
      </w:r>
      <w:r w:rsidR="006A025C" w:rsidRPr="00C04A21">
        <w:rPr>
          <w:color w:val="000000" w:themeColor="text1"/>
        </w:rPr>
        <w:t xml:space="preserve"> focus would be misguided. </w:t>
      </w:r>
      <w:r w:rsidR="003D3C78" w:rsidRPr="00C04A21">
        <w:rPr>
          <w:color w:val="000000" w:themeColor="text1"/>
        </w:rPr>
        <w:t>Moreover</w:t>
      </w:r>
      <w:r w:rsidR="006A025C" w:rsidRPr="00C04A21">
        <w:rPr>
          <w:color w:val="000000" w:themeColor="text1"/>
        </w:rPr>
        <w:t>, to illustrate, a personal anecdote seems most effective as an example. The first author recalls setting up a study where some participants were to walk in some of the wooded trails found within the Penn State Arboretum. He was surveying the trails with his contact at the arboretum, B.</w:t>
      </w:r>
      <w:r w:rsidR="004F662B" w:rsidRPr="00C04A21">
        <w:rPr>
          <w:color w:val="000000" w:themeColor="text1"/>
        </w:rPr>
        <w:t xml:space="preserve">, </w:t>
      </w:r>
      <w:r w:rsidR="006A025C" w:rsidRPr="00C04A21">
        <w:rPr>
          <w:color w:val="000000" w:themeColor="text1"/>
        </w:rPr>
        <w:t xml:space="preserve">when B. casually noted that </w:t>
      </w:r>
      <w:r w:rsidR="008B5749" w:rsidRPr="00C04A21">
        <w:rPr>
          <w:color w:val="000000" w:themeColor="text1"/>
        </w:rPr>
        <w:t xml:space="preserve">“unfortunately, there aren’t too many places here where you can’t see a university building or someone’s house from the trail. But I’ll tell you. I don’t think that your students will notice. We have volunteers </w:t>
      </w:r>
      <w:proofErr w:type="gramStart"/>
      <w:r w:rsidR="008B5749" w:rsidRPr="00C04A21">
        <w:rPr>
          <w:color w:val="000000" w:themeColor="text1"/>
        </w:rPr>
        <w:t>help out</w:t>
      </w:r>
      <w:proofErr w:type="gramEnd"/>
      <w:r w:rsidR="008B5749" w:rsidRPr="00C04A21">
        <w:rPr>
          <w:color w:val="000000" w:themeColor="text1"/>
        </w:rPr>
        <w:t xml:space="preserve"> on the weekends, and I swear, they are always commenting that they feel like they’re in the middle of </w:t>
      </w:r>
      <w:r w:rsidR="00107CF7" w:rsidRPr="00C04A21">
        <w:rPr>
          <w:color w:val="000000" w:themeColor="text1"/>
        </w:rPr>
        <w:t>nowhere</w:t>
      </w:r>
      <w:r w:rsidR="008B5749" w:rsidRPr="00C04A21">
        <w:rPr>
          <w:color w:val="000000" w:themeColor="text1"/>
        </w:rPr>
        <w:t>. Even though there’s a main road only a few hundred feet on either side</w:t>
      </w:r>
      <w:r w:rsidR="000049DD" w:rsidRPr="00C04A21">
        <w:rPr>
          <w:color w:val="000000" w:themeColor="text1"/>
        </w:rPr>
        <w:t>.</w:t>
      </w:r>
      <w:r w:rsidR="008B5749" w:rsidRPr="00C04A21">
        <w:rPr>
          <w:color w:val="000000" w:themeColor="text1"/>
        </w:rPr>
        <w:t>”</w:t>
      </w:r>
    </w:p>
    <w:p w14:paraId="01363048" w14:textId="778380BA" w:rsidR="00BE3437" w:rsidRPr="00C04A21" w:rsidRDefault="00107CF7" w:rsidP="00BE3437">
      <w:pPr>
        <w:spacing w:line="480" w:lineRule="auto"/>
        <w:rPr>
          <w:color w:val="000000" w:themeColor="text1"/>
        </w:rPr>
      </w:pPr>
      <w:r w:rsidRPr="00C04A21">
        <w:rPr>
          <w:color w:val="000000" w:themeColor="text1"/>
        </w:rPr>
        <w:lastRenderedPageBreak/>
        <w:tab/>
      </w:r>
      <w:r w:rsidR="008B5749" w:rsidRPr="00C04A21">
        <w:rPr>
          <w:color w:val="000000" w:themeColor="text1"/>
        </w:rPr>
        <w:t xml:space="preserve">What B. observed anecdotally exemplifies that what counts as high quality and immersive nature for some is often different from objective </w:t>
      </w:r>
      <w:r w:rsidRPr="00C04A21">
        <w:rPr>
          <w:color w:val="000000" w:themeColor="text1"/>
        </w:rPr>
        <w:t>reality</w:t>
      </w:r>
      <w:r w:rsidR="008B5749" w:rsidRPr="00C04A21">
        <w:rPr>
          <w:color w:val="000000" w:themeColor="text1"/>
        </w:rPr>
        <w:t xml:space="preserve">. Even more, it highlights that for individuals who are already connected to nature—such as B., who worked in a profession that stems from a love of nature, or such as OEE professionals—our standards may be higher, or at least out of touch, with the public’s experience of the same place. It is </w:t>
      </w:r>
      <w:r w:rsidR="003464DF" w:rsidRPr="00C04A21">
        <w:rPr>
          <w:color w:val="000000" w:themeColor="text1"/>
        </w:rPr>
        <w:t>entirely</w:t>
      </w:r>
      <w:r w:rsidR="008B5749" w:rsidRPr="00C04A21">
        <w:rPr>
          <w:color w:val="000000" w:themeColor="text1"/>
        </w:rPr>
        <w:t xml:space="preserve"> likely that for someone who has spent their entire childhood in an urban environment, the </w:t>
      </w:r>
      <w:r w:rsidR="00CD193F" w:rsidRPr="00C04A21">
        <w:rPr>
          <w:color w:val="000000" w:themeColor="text1"/>
        </w:rPr>
        <w:t>small</w:t>
      </w:r>
      <w:r w:rsidRPr="00C04A21">
        <w:rPr>
          <w:color w:val="000000" w:themeColor="text1"/>
        </w:rPr>
        <w:t xml:space="preserve"> but well-vegetated park across the street might </w:t>
      </w:r>
      <w:r w:rsidRPr="00C04A21">
        <w:rPr>
          <w:i/>
          <w:iCs/>
          <w:color w:val="000000" w:themeColor="text1"/>
        </w:rPr>
        <w:t>feel</w:t>
      </w:r>
      <w:r w:rsidRPr="00C04A21">
        <w:rPr>
          <w:color w:val="000000" w:themeColor="text1"/>
        </w:rPr>
        <w:t xml:space="preserve"> like “wild nature”. </w:t>
      </w:r>
      <w:r w:rsidR="00AB11A3" w:rsidRPr="00C04A21">
        <w:rPr>
          <w:color w:val="000000" w:themeColor="text1"/>
        </w:rPr>
        <w:t>However, the</w:t>
      </w:r>
      <w:r w:rsidRPr="00C04A21">
        <w:rPr>
          <w:color w:val="000000" w:themeColor="text1"/>
        </w:rPr>
        <w:t xml:space="preserve"> only way to </w:t>
      </w:r>
      <w:r w:rsidRPr="00C04A21">
        <w:rPr>
          <w:i/>
          <w:iCs/>
          <w:color w:val="000000" w:themeColor="text1"/>
        </w:rPr>
        <w:t xml:space="preserve">know </w:t>
      </w:r>
      <w:r w:rsidRPr="00C04A21">
        <w:rPr>
          <w:color w:val="000000" w:themeColor="text1"/>
        </w:rPr>
        <w:t xml:space="preserve">how </w:t>
      </w:r>
      <w:r w:rsidR="00AB11A3" w:rsidRPr="00C04A21">
        <w:rPr>
          <w:color w:val="000000" w:themeColor="text1"/>
        </w:rPr>
        <w:t>learners perceive a space or activity</w:t>
      </w:r>
      <w:r w:rsidRPr="00C04A21">
        <w:rPr>
          <w:color w:val="000000" w:themeColor="text1"/>
        </w:rPr>
        <w:t xml:space="preserve"> is to ask them.</w:t>
      </w:r>
      <w:r w:rsidR="00941C84" w:rsidRPr="00C04A21">
        <w:rPr>
          <w:color w:val="000000" w:themeColor="text1"/>
        </w:rPr>
        <w:t xml:space="preserve"> Thus, this serves as a nice segue into the second set of considerations: Evaluation.</w:t>
      </w:r>
    </w:p>
    <w:p w14:paraId="3EA308A8" w14:textId="1BD95B00" w:rsidR="00BE3437" w:rsidRPr="00C04A21" w:rsidRDefault="00BE3437" w:rsidP="00284748">
      <w:pPr>
        <w:pStyle w:val="APA7th2"/>
      </w:pPr>
      <w:bookmarkStart w:id="44" w:name="_Toc100154463"/>
      <w:r w:rsidRPr="00C04A21">
        <w:t xml:space="preserve">(L.2) </w:t>
      </w:r>
      <w:r w:rsidR="00040EE2" w:rsidRPr="00C04A21">
        <w:t>Evaluation</w:t>
      </w:r>
      <w:bookmarkEnd w:id="44"/>
    </w:p>
    <w:p w14:paraId="1BF60408" w14:textId="4F1756EA" w:rsidR="00D82A91" w:rsidRPr="00C04A21" w:rsidRDefault="00BE3437" w:rsidP="00BE3437">
      <w:pPr>
        <w:spacing w:line="480" w:lineRule="auto"/>
        <w:rPr>
          <w:color w:val="000000" w:themeColor="text1"/>
        </w:rPr>
      </w:pPr>
      <w:r w:rsidRPr="00C04A21">
        <w:rPr>
          <w:color w:val="000000" w:themeColor="text1"/>
        </w:rPr>
        <w:tab/>
      </w:r>
      <w:r w:rsidR="003464DF" w:rsidRPr="00C04A21">
        <w:rPr>
          <w:color w:val="000000" w:themeColor="text1"/>
        </w:rPr>
        <w:t xml:space="preserve">It is impossible to strive for a goal without having some means of evaluating one’s progress toward that goal. Moreover, </w:t>
      </w:r>
      <w:r w:rsidR="00D82A91" w:rsidRPr="00C04A21">
        <w:rPr>
          <w:color w:val="000000" w:themeColor="text1"/>
        </w:rPr>
        <w:t xml:space="preserve">progress toward a goal is only most effective when one deliberately and thoughtfully attempts to </w:t>
      </w:r>
      <w:r w:rsidR="004F662B" w:rsidRPr="00C04A21">
        <w:rPr>
          <w:color w:val="000000" w:themeColor="text1"/>
        </w:rPr>
        <w:t xml:space="preserve">determine which </w:t>
      </w:r>
      <w:r w:rsidR="00D82A91" w:rsidRPr="00C04A21">
        <w:rPr>
          <w:color w:val="000000" w:themeColor="text1"/>
        </w:rPr>
        <w:t xml:space="preserve">strategies are </w:t>
      </w:r>
      <w:r w:rsidR="00912440" w:rsidRPr="00C04A21">
        <w:rPr>
          <w:color w:val="000000" w:themeColor="text1"/>
        </w:rPr>
        <w:t>working</w:t>
      </w:r>
      <w:r w:rsidR="00D82A91" w:rsidRPr="00C04A21">
        <w:rPr>
          <w:color w:val="000000" w:themeColor="text1"/>
        </w:rPr>
        <w:t xml:space="preserve"> and which strategies are not. Thus, if promoting connectedness to nature is to persist as one of OEE’s goals</w:t>
      </w:r>
      <w:r w:rsidR="00FB7B42" w:rsidRPr="00C04A21">
        <w:rPr>
          <w:color w:val="000000" w:themeColor="text1"/>
        </w:rPr>
        <w:t xml:space="preserve">, </w:t>
      </w:r>
      <w:r w:rsidR="00D82A91" w:rsidRPr="00C04A21">
        <w:rPr>
          <w:color w:val="000000" w:themeColor="text1"/>
        </w:rPr>
        <w:t xml:space="preserve">programs </w:t>
      </w:r>
      <w:r w:rsidR="00FB7B42" w:rsidRPr="00C04A21">
        <w:rPr>
          <w:color w:val="000000" w:themeColor="text1"/>
        </w:rPr>
        <w:t xml:space="preserve">must </w:t>
      </w:r>
      <w:r w:rsidR="00D82A91" w:rsidRPr="00C04A21">
        <w:rPr>
          <w:color w:val="000000" w:themeColor="text1"/>
        </w:rPr>
        <w:t>evaluate their progress toward that goal and attempt to document which strategies are and are not working. Thus, empirical program evaluation should be a central part of OEE’s attempts to increase connectedness to nature. Here, we offer some additional considerations specific to OEE program evaluation</w:t>
      </w:r>
      <w:r w:rsidR="0073760A" w:rsidRPr="00C04A21">
        <w:rPr>
          <w:color w:val="000000" w:themeColor="text1"/>
        </w:rPr>
        <w:t>.</w:t>
      </w:r>
    </w:p>
    <w:p w14:paraId="091CDD34" w14:textId="68C5C5EB" w:rsidR="00FB4E13" w:rsidRPr="00C04A21" w:rsidRDefault="0073760A" w:rsidP="00D86995">
      <w:pPr>
        <w:spacing w:line="480" w:lineRule="auto"/>
        <w:rPr>
          <w:color w:val="000000" w:themeColor="text1"/>
        </w:rPr>
      </w:pPr>
      <w:r w:rsidRPr="00C04A21">
        <w:rPr>
          <w:color w:val="000000" w:themeColor="text1"/>
        </w:rPr>
        <w:tab/>
      </w:r>
      <w:r w:rsidR="003464DF" w:rsidRPr="00C04A21">
        <w:rPr>
          <w:color w:val="000000" w:themeColor="text1"/>
        </w:rPr>
        <w:t xml:space="preserve">More than once in this chapter, we noted that research on OEE can not only benefit from considering the psychological literature on connectedness but can also potentially inform that very literature itself. </w:t>
      </w:r>
      <w:r w:rsidRPr="00C04A21">
        <w:rPr>
          <w:color w:val="000000" w:themeColor="text1"/>
        </w:rPr>
        <w:t xml:space="preserve">Thus, we come from the perspective that </w:t>
      </w:r>
      <w:r w:rsidR="000D33FF" w:rsidRPr="00C04A21">
        <w:rPr>
          <w:color w:val="000000" w:themeColor="text1"/>
        </w:rPr>
        <w:t xml:space="preserve">OEE evaluation efforts should strive for the highest level of </w:t>
      </w:r>
      <w:r w:rsidR="004F3D27" w:rsidRPr="00C04A21">
        <w:rPr>
          <w:color w:val="000000" w:themeColor="text1"/>
        </w:rPr>
        <w:t>evaluative rigor using methods and analyses appropriate to the program</w:t>
      </w:r>
      <w:r w:rsidR="0060558B" w:rsidRPr="00C04A21">
        <w:rPr>
          <w:color w:val="000000" w:themeColor="text1"/>
        </w:rPr>
        <w:t xml:space="preserve"> and evaluation goals. From a quantitative </w:t>
      </w:r>
      <w:r w:rsidR="000D33FF" w:rsidRPr="00C04A21">
        <w:rPr>
          <w:color w:val="000000" w:themeColor="text1"/>
        </w:rPr>
        <w:t xml:space="preserve">perspective, it </w:t>
      </w:r>
      <w:r w:rsidR="002047B7" w:rsidRPr="00C04A21">
        <w:rPr>
          <w:color w:val="000000" w:themeColor="text1"/>
        </w:rPr>
        <w:t>would be</w:t>
      </w:r>
      <w:r w:rsidR="000D33FF" w:rsidRPr="00C04A21">
        <w:rPr>
          <w:color w:val="000000" w:themeColor="text1"/>
        </w:rPr>
        <w:t xml:space="preserve"> important that </w:t>
      </w:r>
      <w:r w:rsidR="000D33FF" w:rsidRPr="00C04A21">
        <w:rPr>
          <w:color w:val="000000" w:themeColor="text1"/>
        </w:rPr>
        <w:lastRenderedPageBreak/>
        <w:t xml:space="preserve">evaluation efforts make attempts to include some form of </w:t>
      </w:r>
      <w:r w:rsidR="00B143C1" w:rsidRPr="00C04A21">
        <w:rPr>
          <w:color w:val="000000" w:themeColor="text1"/>
        </w:rPr>
        <w:t xml:space="preserve">a </w:t>
      </w:r>
      <w:r w:rsidR="000D33FF" w:rsidRPr="00C04A21">
        <w:rPr>
          <w:color w:val="000000" w:themeColor="text1"/>
        </w:rPr>
        <w:t>control group. Ideally</w:t>
      </w:r>
      <w:r w:rsidR="00B143C1" w:rsidRPr="00C04A21">
        <w:rPr>
          <w:color w:val="000000" w:themeColor="text1"/>
        </w:rPr>
        <w:t>,</w:t>
      </w:r>
      <w:r w:rsidR="000D33FF" w:rsidRPr="00C04A21">
        <w:rPr>
          <w:color w:val="000000" w:themeColor="text1"/>
        </w:rPr>
        <w:t xml:space="preserve"> this would be an active control group, although it is often only possible to use a passive control group (e.g., waitlist controls). It would also be ideal for evaluation efforts to include random assignment to treatment and control, wherever possible. In cases where random assignment is simply not possible, it is incredibly important </w:t>
      </w:r>
      <w:r w:rsidR="00E1084C" w:rsidRPr="00C04A21">
        <w:rPr>
          <w:color w:val="000000" w:themeColor="text1"/>
        </w:rPr>
        <w:t>to consider carefully</w:t>
      </w:r>
      <w:r w:rsidR="000D33FF" w:rsidRPr="00C04A21">
        <w:rPr>
          <w:color w:val="000000" w:themeColor="text1"/>
        </w:rPr>
        <w:t>—and ideally</w:t>
      </w:r>
      <w:r w:rsidR="00B143C1" w:rsidRPr="00C04A21">
        <w:rPr>
          <w:color w:val="000000" w:themeColor="text1"/>
        </w:rPr>
        <w:t>,</w:t>
      </w:r>
      <w:r w:rsidR="000D33FF" w:rsidRPr="00C04A21">
        <w:rPr>
          <w:color w:val="000000" w:themeColor="text1"/>
        </w:rPr>
        <w:t xml:space="preserve"> rule out—the possibility of self-selection creating the false appearance of program success (as noted in preceding sections).</w:t>
      </w:r>
      <w:r w:rsidR="005D2046" w:rsidRPr="00C04A21">
        <w:rPr>
          <w:color w:val="000000" w:themeColor="text1"/>
        </w:rPr>
        <w:t xml:space="preserve"> </w:t>
      </w:r>
      <w:r w:rsidR="00BD4A91" w:rsidRPr="00C04A21">
        <w:rPr>
          <w:color w:val="000000" w:themeColor="text1"/>
        </w:rPr>
        <w:t xml:space="preserve">From a qualitative perspective, </w:t>
      </w:r>
      <w:r w:rsidR="00291A14" w:rsidRPr="00C04A21">
        <w:rPr>
          <w:color w:val="000000" w:themeColor="text1"/>
        </w:rPr>
        <w:t xml:space="preserve">using appropriate </w:t>
      </w:r>
      <w:r w:rsidR="008B0D71" w:rsidRPr="00C04A21">
        <w:rPr>
          <w:color w:val="000000" w:themeColor="text1"/>
        </w:rPr>
        <w:t>open-ended written and verbal assessments is key</w:t>
      </w:r>
      <w:r w:rsidR="005D2046" w:rsidRPr="00C04A21">
        <w:rPr>
          <w:color w:val="000000" w:themeColor="text1"/>
        </w:rPr>
        <w:t xml:space="preserve"> along with following up such assessment</w:t>
      </w:r>
      <w:r w:rsidR="008B0D71" w:rsidRPr="00C04A21">
        <w:rPr>
          <w:color w:val="000000" w:themeColor="text1"/>
        </w:rPr>
        <w:t xml:space="preserve"> with</w:t>
      </w:r>
      <w:r w:rsidR="001E2D9C" w:rsidRPr="00C04A21">
        <w:rPr>
          <w:color w:val="000000" w:themeColor="text1"/>
        </w:rPr>
        <w:t xml:space="preserve"> a formalized coding scheme </w:t>
      </w:r>
      <w:r w:rsidR="00F458AD" w:rsidRPr="00C04A21">
        <w:rPr>
          <w:color w:val="000000" w:themeColor="text1"/>
        </w:rPr>
        <w:t xml:space="preserve">to distill the main takeaways from participants’ experiences. Finally, mixed methods could be used to </w:t>
      </w:r>
      <w:r w:rsidR="004701B1" w:rsidRPr="00C04A21">
        <w:rPr>
          <w:color w:val="000000" w:themeColor="text1"/>
        </w:rPr>
        <w:t>draw on the unique benefits of both quantitative and qualitative means of evaluation.</w:t>
      </w:r>
      <w:r w:rsidR="008B0D71" w:rsidRPr="00C04A21">
        <w:rPr>
          <w:color w:val="000000" w:themeColor="text1"/>
        </w:rPr>
        <w:t xml:space="preserve"> </w:t>
      </w:r>
      <w:r w:rsidR="005D2046" w:rsidRPr="00C04A21">
        <w:rPr>
          <w:color w:val="000000" w:themeColor="text1"/>
        </w:rPr>
        <w:t>Together, these considerations are</w:t>
      </w:r>
      <w:r w:rsidR="000D33FF" w:rsidRPr="00C04A21">
        <w:rPr>
          <w:color w:val="000000" w:themeColor="text1"/>
        </w:rPr>
        <w:t xml:space="preserve"> especially important because without adequate empirical rigor, it is impossible to know which strategies are working and which strategies are not. </w:t>
      </w:r>
      <w:r w:rsidR="00D86995" w:rsidRPr="00C04A21">
        <w:rPr>
          <w:color w:val="000000" w:themeColor="text1"/>
        </w:rPr>
        <w:t xml:space="preserve">We want to be confident that the strategies we are incorporating are </w:t>
      </w:r>
      <w:proofErr w:type="gramStart"/>
      <w:r w:rsidR="00D86995" w:rsidRPr="00C04A21">
        <w:rPr>
          <w:color w:val="000000" w:themeColor="text1"/>
        </w:rPr>
        <w:t>actually effective</w:t>
      </w:r>
      <w:proofErr w:type="gramEnd"/>
      <w:r w:rsidR="00D86995" w:rsidRPr="00C04A21">
        <w:rPr>
          <w:color w:val="000000" w:themeColor="text1"/>
        </w:rPr>
        <w:t>.</w:t>
      </w:r>
      <w:r w:rsidR="005D2046" w:rsidRPr="00C04A21">
        <w:rPr>
          <w:color w:val="000000" w:themeColor="text1"/>
        </w:rPr>
        <w:t xml:space="preserve"> </w:t>
      </w:r>
      <w:r w:rsidR="00D86995" w:rsidRPr="00C04A21">
        <w:rPr>
          <w:color w:val="000000" w:themeColor="text1"/>
        </w:rPr>
        <w:t xml:space="preserve">Relatedly, evaluation efforts will be most informative if they consider </w:t>
      </w:r>
      <w:r w:rsidR="00B143C1" w:rsidRPr="00C04A21">
        <w:rPr>
          <w:color w:val="000000" w:themeColor="text1"/>
        </w:rPr>
        <w:t xml:space="preserve">the </w:t>
      </w:r>
      <w:r w:rsidR="00D86995" w:rsidRPr="00C04A21">
        <w:rPr>
          <w:i/>
          <w:iCs/>
          <w:color w:val="000000" w:themeColor="text1"/>
        </w:rPr>
        <w:t xml:space="preserve">process </w:t>
      </w:r>
      <w:r w:rsidR="00D86995" w:rsidRPr="00C04A21">
        <w:rPr>
          <w:color w:val="000000" w:themeColor="text1"/>
        </w:rPr>
        <w:t xml:space="preserve">(as emphasized above). The better we document which program elements work </w:t>
      </w:r>
      <w:r w:rsidR="00B65907" w:rsidRPr="00C04A21">
        <w:rPr>
          <w:color w:val="000000" w:themeColor="text1"/>
        </w:rPr>
        <w:t>and</w:t>
      </w:r>
      <w:r w:rsidR="00D86995" w:rsidRPr="00C04A21">
        <w:rPr>
          <w:color w:val="000000" w:themeColor="text1"/>
        </w:rPr>
        <w:t xml:space="preserve"> </w:t>
      </w:r>
      <w:r w:rsidR="00D86995" w:rsidRPr="00C04A21">
        <w:rPr>
          <w:i/>
          <w:iCs/>
          <w:color w:val="000000" w:themeColor="text1"/>
        </w:rPr>
        <w:t xml:space="preserve">why </w:t>
      </w:r>
      <w:r w:rsidR="00D86995" w:rsidRPr="00C04A21">
        <w:rPr>
          <w:color w:val="000000" w:themeColor="text1"/>
        </w:rPr>
        <w:t xml:space="preserve">those processes work, the more effectively we can implement those strategies into other programs. </w:t>
      </w:r>
    </w:p>
    <w:p w14:paraId="42D70840" w14:textId="37D47044" w:rsidR="00040EE2" w:rsidRPr="00C04A21" w:rsidRDefault="00E02DC6" w:rsidP="00E02DC6">
      <w:pPr>
        <w:pStyle w:val="Heading1"/>
        <w:spacing w:line="480" w:lineRule="auto"/>
        <w:jc w:val="center"/>
        <w:rPr>
          <w:rFonts w:ascii="Times New Roman" w:hAnsi="Times New Roman" w:cs="Times New Roman"/>
          <w:b/>
          <w:bCs/>
          <w:color w:val="000000" w:themeColor="text1"/>
          <w:sz w:val="24"/>
          <w:szCs w:val="24"/>
        </w:rPr>
      </w:pPr>
      <w:bookmarkStart w:id="45" w:name="_Toc100154464"/>
      <w:r w:rsidRPr="00C04A21">
        <w:rPr>
          <w:rFonts w:ascii="Times New Roman" w:hAnsi="Times New Roman" w:cs="Times New Roman"/>
          <w:b/>
          <w:bCs/>
          <w:color w:val="000000" w:themeColor="text1"/>
          <w:sz w:val="24"/>
          <w:szCs w:val="24"/>
        </w:rPr>
        <w:t xml:space="preserve">(L.1) </w:t>
      </w:r>
      <w:r w:rsidR="00E352F0" w:rsidRPr="00C04A21">
        <w:rPr>
          <w:rFonts w:ascii="Times New Roman" w:hAnsi="Times New Roman" w:cs="Times New Roman"/>
          <w:b/>
          <w:bCs/>
          <w:color w:val="000000" w:themeColor="text1"/>
          <w:sz w:val="24"/>
          <w:szCs w:val="24"/>
        </w:rPr>
        <w:t>Conclusion</w:t>
      </w:r>
      <w:bookmarkEnd w:id="45"/>
    </w:p>
    <w:p w14:paraId="0504A328" w14:textId="170F5062" w:rsidR="00E352F0" w:rsidRPr="00C04A21" w:rsidRDefault="00F246D8" w:rsidP="007E3962">
      <w:pPr>
        <w:spacing w:line="480" w:lineRule="auto"/>
        <w:ind w:firstLine="720"/>
        <w:rPr>
          <w:bCs/>
          <w:color w:val="000000" w:themeColor="text1"/>
        </w:rPr>
      </w:pPr>
      <w:r w:rsidRPr="00C04A21">
        <w:rPr>
          <w:bCs/>
          <w:color w:val="000000" w:themeColor="text1"/>
        </w:rPr>
        <w:t xml:space="preserve">The intersection of environmental psychology and </w:t>
      </w:r>
      <w:r w:rsidR="007405E2" w:rsidRPr="00C04A21">
        <w:rPr>
          <w:bCs/>
          <w:color w:val="000000" w:themeColor="text1"/>
        </w:rPr>
        <w:t>OEE</w:t>
      </w:r>
      <w:r w:rsidRPr="00C04A21">
        <w:rPr>
          <w:bCs/>
          <w:color w:val="000000" w:themeColor="text1"/>
        </w:rPr>
        <w:t xml:space="preserve"> </w:t>
      </w:r>
      <w:r w:rsidR="005D2046" w:rsidRPr="00C04A21">
        <w:rPr>
          <w:bCs/>
          <w:color w:val="000000" w:themeColor="text1"/>
        </w:rPr>
        <w:t>represents the potential for</w:t>
      </w:r>
      <w:r w:rsidR="004E1D6C" w:rsidRPr="00C04A21">
        <w:rPr>
          <w:bCs/>
          <w:color w:val="000000" w:themeColor="text1"/>
        </w:rPr>
        <w:t xml:space="preserve"> a </w:t>
      </w:r>
      <w:r w:rsidR="008E60CF" w:rsidRPr="00C04A21">
        <w:rPr>
          <w:bCs/>
          <w:color w:val="000000" w:themeColor="text1"/>
        </w:rPr>
        <w:t>symbiotic</w:t>
      </w:r>
      <w:r w:rsidR="004E1D6C" w:rsidRPr="00C04A21">
        <w:rPr>
          <w:bCs/>
          <w:color w:val="000000" w:themeColor="text1"/>
        </w:rPr>
        <w:t xml:space="preserve"> relationship whereby </w:t>
      </w:r>
      <w:r w:rsidR="00C71618" w:rsidRPr="00C04A21">
        <w:rPr>
          <w:bCs/>
          <w:color w:val="000000" w:themeColor="text1"/>
        </w:rPr>
        <w:t xml:space="preserve">theory on </w:t>
      </w:r>
      <w:r w:rsidR="004E1D6C" w:rsidRPr="00C04A21">
        <w:rPr>
          <w:bCs/>
          <w:color w:val="000000" w:themeColor="text1"/>
        </w:rPr>
        <w:t xml:space="preserve">connectedness to nature can </w:t>
      </w:r>
      <w:r w:rsidR="00C71618" w:rsidRPr="00C04A21">
        <w:rPr>
          <w:bCs/>
          <w:color w:val="000000" w:themeColor="text1"/>
        </w:rPr>
        <w:t>improve OEE programs</w:t>
      </w:r>
      <w:r w:rsidR="00DF431B" w:rsidRPr="00C04A21">
        <w:rPr>
          <w:bCs/>
          <w:color w:val="000000" w:themeColor="text1"/>
        </w:rPr>
        <w:t>,</w:t>
      </w:r>
      <w:r w:rsidR="00C71618" w:rsidRPr="00C04A21">
        <w:rPr>
          <w:bCs/>
          <w:color w:val="000000" w:themeColor="text1"/>
        </w:rPr>
        <w:t xml:space="preserve"> and </w:t>
      </w:r>
      <w:r w:rsidR="008E60CF" w:rsidRPr="00C04A21">
        <w:rPr>
          <w:bCs/>
          <w:color w:val="000000" w:themeColor="text1"/>
        </w:rPr>
        <w:t>applications of such theory in OEE can</w:t>
      </w:r>
      <w:r w:rsidR="00DF431B" w:rsidRPr="00C04A21">
        <w:rPr>
          <w:bCs/>
          <w:color w:val="000000" w:themeColor="text1"/>
        </w:rPr>
        <w:t>,</w:t>
      </w:r>
      <w:r w:rsidR="008E60CF" w:rsidRPr="00C04A21">
        <w:rPr>
          <w:bCs/>
          <w:color w:val="000000" w:themeColor="text1"/>
        </w:rPr>
        <w:t xml:space="preserve"> in return</w:t>
      </w:r>
      <w:r w:rsidR="00DF431B" w:rsidRPr="00C04A21">
        <w:rPr>
          <w:bCs/>
          <w:color w:val="000000" w:themeColor="text1"/>
        </w:rPr>
        <w:t>,</w:t>
      </w:r>
      <w:r w:rsidR="008E60CF" w:rsidRPr="00C04A21">
        <w:rPr>
          <w:bCs/>
          <w:color w:val="000000" w:themeColor="text1"/>
        </w:rPr>
        <w:t xml:space="preserve"> </w:t>
      </w:r>
      <w:r w:rsidR="00E867C1" w:rsidRPr="00C04A21">
        <w:rPr>
          <w:bCs/>
          <w:color w:val="000000" w:themeColor="text1"/>
        </w:rPr>
        <w:t xml:space="preserve">increase the robustness of </w:t>
      </w:r>
      <w:r w:rsidR="00DF431B" w:rsidRPr="00C04A21">
        <w:rPr>
          <w:bCs/>
          <w:color w:val="000000" w:themeColor="text1"/>
        </w:rPr>
        <w:t xml:space="preserve">the theory. </w:t>
      </w:r>
      <w:r w:rsidR="00A82FA9" w:rsidRPr="00C04A21">
        <w:rPr>
          <w:bCs/>
          <w:color w:val="000000" w:themeColor="text1"/>
        </w:rPr>
        <w:t>In this chapter</w:t>
      </w:r>
      <w:r w:rsidR="00785467" w:rsidRPr="00C04A21">
        <w:rPr>
          <w:bCs/>
          <w:color w:val="000000" w:themeColor="text1"/>
        </w:rPr>
        <w:t>,</w:t>
      </w:r>
      <w:r w:rsidR="00A82FA9" w:rsidRPr="00C04A21">
        <w:rPr>
          <w:bCs/>
          <w:color w:val="000000" w:themeColor="text1"/>
        </w:rPr>
        <w:t xml:space="preserve"> we focused on the </w:t>
      </w:r>
      <w:r w:rsidR="000E3B6A" w:rsidRPr="00C04A21">
        <w:rPr>
          <w:bCs/>
          <w:color w:val="000000" w:themeColor="text1"/>
        </w:rPr>
        <w:t xml:space="preserve">first part of this interdisciplinary relationship by showing how psychological insights </w:t>
      </w:r>
      <w:r w:rsidR="00E30D34" w:rsidRPr="00C04A21">
        <w:rPr>
          <w:bCs/>
          <w:color w:val="000000" w:themeColor="text1"/>
        </w:rPr>
        <w:t xml:space="preserve">can aid OEE programs in increasing connectedness in their learners. </w:t>
      </w:r>
      <w:r w:rsidR="007405E2" w:rsidRPr="00C04A21">
        <w:rPr>
          <w:bCs/>
          <w:color w:val="000000" w:themeColor="text1"/>
        </w:rPr>
        <w:t xml:space="preserve">In each section of the chapter, we highlighted ways to apply these insights to OEE programs and, </w:t>
      </w:r>
      <w:r w:rsidR="007405E2" w:rsidRPr="00C04A21">
        <w:rPr>
          <w:bCs/>
          <w:color w:val="000000" w:themeColor="text1"/>
        </w:rPr>
        <w:lastRenderedPageBreak/>
        <w:t xml:space="preserve">once again, emphasize the importance of carefully considering </w:t>
      </w:r>
      <w:r w:rsidR="007405E2" w:rsidRPr="00C04A21">
        <w:rPr>
          <w:bCs/>
          <w:i/>
          <w:iCs/>
          <w:color w:val="000000" w:themeColor="text1"/>
        </w:rPr>
        <w:t xml:space="preserve">why/how </w:t>
      </w:r>
      <w:r w:rsidR="007405E2" w:rsidRPr="00C04A21">
        <w:rPr>
          <w:bCs/>
          <w:color w:val="000000" w:themeColor="text1"/>
        </w:rPr>
        <w:t>a program feature will promote connectedness (i.e., process)</w:t>
      </w:r>
      <w:r w:rsidR="00CD193F" w:rsidRPr="00C04A21">
        <w:rPr>
          <w:bCs/>
          <w:color w:val="000000" w:themeColor="text1"/>
        </w:rPr>
        <w:t xml:space="preserve"> to ensure well-justified program planning</w:t>
      </w:r>
      <w:r w:rsidR="007405E2" w:rsidRPr="00C04A21">
        <w:rPr>
          <w:bCs/>
          <w:color w:val="000000" w:themeColor="text1"/>
        </w:rPr>
        <w:t>.</w:t>
      </w:r>
    </w:p>
    <w:p w14:paraId="4296881D" w14:textId="03C86C29" w:rsidR="00AB58D9" w:rsidRPr="00C04A21" w:rsidRDefault="00E85250" w:rsidP="00C22110">
      <w:pPr>
        <w:spacing w:line="480" w:lineRule="auto"/>
        <w:ind w:firstLine="720"/>
        <w:rPr>
          <w:bCs/>
          <w:color w:val="000000" w:themeColor="text1"/>
        </w:rPr>
      </w:pPr>
      <w:r w:rsidRPr="00C04A21">
        <w:rPr>
          <w:bCs/>
          <w:color w:val="000000" w:themeColor="text1"/>
        </w:rPr>
        <w:t xml:space="preserve">The insights highlighted in this chapter present many exciting possibilities for the future of OEE. </w:t>
      </w:r>
      <w:r w:rsidR="00131641" w:rsidRPr="00C04A21">
        <w:rPr>
          <w:bCs/>
          <w:color w:val="000000" w:themeColor="text1"/>
        </w:rPr>
        <w:t xml:space="preserve">Specifically, </w:t>
      </w:r>
      <w:r w:rsidR="00877DD4" w:rsidRPr="00C04A21">
        <w:rPr>
          <w:bCs/>
          <w:color w:val="000000" w:themeColor="text1"/>
        </w:rPr>
        <w:t xml:space="preserve">literature has shown that </w:t>
      </w:r>
      <w:r w:rsidR="002D339F" w:rsidRPr="00C04A21">
        <w:rPr>
          <w:bCs/>
          <w:color w:val="000000" w:themeColor="text1"/>
        </w:rPr>
        <w:t xml:space="preserve">contact and engagement with </w:t>
      </w:r>
      <w:r w:rsidR="00877DD4" w:rsidRPr="00C04A21">
        <w:rPr>
          <w:bCs/>
          <w:color w:val="000000" w:themeColor="text1"/>
        </w:rPr>
        <w:t>nature (</w:t>
      </w:r>
      <w:r w:rsidR="007405E2" w:rsidRPr="00C04A21">
        <w:rPr>
          <w:bCs/>
          <w:color w:val="000000" w:themeColor="text1"/>
        </w:rPr>
        <w:t xml:space="preserve">e.g., </w:t>
      </w:r>
      <w:r w:rsidR="00877DD4" w:rsidRPr="00C04A21">
        <w:rPr>
          <w:bCs/>
          <w:color w:val="000000" w:themeColor="text1"/>
        </w:rPr>
        <w:t>either first-hand or</w:t>
      </w:r>
      <w:r w:rsidR="002D339F" w:rsidRPr="00C04A21">
        <w:rPr>
          <w:bCs/>
          <w:color w:val="000000" w:themeColor="text1"/>
        </w:rPr>
        <w:t xml:space="preserve"> virtually)</w:t>
      </w:r>
      <w:r w:rsidR="005D2046" w:rsidRPr="00C04A21">
        <w:rPr>
          <w:bCs/>
          <w:color w:val="000000" w:themeColor="text1"/>
        </w:rPr>
        <w:t xml:space="preserve"> as well as</w:t>
      </w:r>
      <w:r w:rsidR="002D339F" w:rsidRPr="00C04A21">
        <w:rPr>
          <w:bCs/>
          <w:color w:val="000000" w:themeColor="text1"/>
        </w:rPr>
        <w:t xml:space="preserve"> </w:t>
      </w:r>
      <w:r w:rsidR="00481BBC" w:rsidRPr="00C04A21">
        <w:rPr>
          <w:bCs/>
          <w:color w:val="000000" w:themeColor="text1"/>
        </w:rPr>
        <w:t xml:space="preserve">reflective </w:t>
      </w:r>
      <w:r w:rsidR="005D2046" w:rsidRPr="00C04A21">
        <w:rPr>
          <w:bCs/>
          <w:color w:val="000000" w:themeColor="text1"/>
        </w:rPr>
        <w:t xml:space="preserve">programming (e.g., </w:t>
      </w:r>
      <w:r w:rsidR="00481BBC" w:rsidRPr="00C04A21">
        <w:rPr>
          <w:bCs/>
          <w:color w:val="000000" w:themeColor="text1"/>
        </w:rPr>
        <w:t>medi</w:t>
      </w:r>
      <w:r w:rsidR="005D2046" w:rsidRPr="00C04A21">
        <w:rPr>
          <w:bCs/>
          <w:color w:val="000000" w:themeColor="text1"/>
        </w:rPr>
        <w:t>t</w:t>
      </w:r>
      <w:r w:rsidR="00481BBC" w:rsidRPr="00C04A21">
        <w:rPr>
          <w:bCs/>
          <w:color w:val="000000" w:themeColor="text1"/>
        </w:rPr>
        <w:t xml:space="preserve">ation, </w:t>
      </w:r>
      <w:r w:rsidR="004A254E" w:rsidRPr="00C04A21">
        <w:rPr>
          <w:bCs/>
          <w:color w:val="000000" w:themeColor="text1"/>
        </w:rPr>
        <w:t xml:space="preserve">mindfulness, </w:t>
      </w:r>
      <w:r w:rsidR="007405E2" w:rsidRPr="00C04A21">
        <w:rPr>
          <w:bCs/>
          <w:color w:val="000000" w:themeColor="text1"/>
        </w:rPr>
        <w:t>introspection, eudaimonic reflection</w:t>
      </w:r>
      <w:r w:rsidR="005D2046" w:rsidRPr="00C04A21">
        <w:rPr>
          <w:bCs/>
          <w:color w:val="000000" w:themeColor="text1"/>
        </w:rPr>
        <w:t>)</w:t>
      </w:r>
      <w:r w:rsidR="007405E2" w:rsidRPr="00C04A21">
        <w:rPr>
          <w:bCs/>
          <w:color w:val="000000" w:themeColor="text1"/>
        </w:rPr>
        <w:t xml:space="preserve"> and meaningful activities (e.g., noticing nature </w:t>
      </w:r>
      <w:r w:rsidR="00A43F42" w:rsidRPr="00C04A21">
        <w:rPr>
          <w:bCs/>
          <w:color w:val="000000" w:themeColor="text1"/>
        </w:rPr>
        <w:t>or</w:t>
      </w:r>
      <w:r w:rsidR="007405E2" w:rsidRPr="00C04A21">
        <w:rPr>
          <w:bCs/>
          <w:color w:val="000000" w:themeColor="text1"/>
        </w:rPr>
        <w:t xml:space="preserve"> nurturing nature)</w:t>
      </w:r>
      <w:r w:rsidR="005D2046" w:rsidRPr="00C04A21">
        <w:rPr>
          <w:bCs/>
          <w:color w:val="000000" w:themeColor="text1"/>
        </w:rPr>
        <w:t xml:space="preserve"> can</w:t>
      </w:r>
      <w:r w:rsidR="009846A5" w:rsidRPr="00C04A21">
        <w:rPr>
          <w:bCs/>
          <w:color w:val="000000" w:themeColor="text1"/>
        </w:rPr>
        <w:t xml:space="preserve"> </w:t>
      </w:r>
      <w:r w:rsidR="00CF4B77" w:rsidRPr="00C04A21">
        <w:rPr>
          <w:bCs/>
          <w:color w:val="000000" w:themeColor="text1"/>
        </w:rPr>
        <w:t xml:space="preserve">contribute to increases in connectedness to nature. </w:t>
      </w:r>
      <w:r w:rsidRPr="00C04A21">
        <w:rPr>
          <w:bCs/>
          <w:color w:val="000000" w:themeColor="text1"/>
        </w:rPr>
        <w:t xml:space="preserve">Any number of these elements can likely be incorporated into OEE programing with ease and will hopefully aid in attempts to promote connectedness to nature. </w:t>
      </w:r>
      <w:r w:rsidR="00B4763E" w:rsidRPr="00C04A21">
        <w:rPr>
          <w:bCs/>
          <w:color w:val="000000" w:themeColor="text1"/>
        </w:rPr>
        <w:t xml:space="preserve">Overall, the </w:t>
      </w:r>
      <w:r w:rsidR="007405E2" w:rsidRPr="00C04A21">
        <w:rPr>
          <w:bCs/>
          <w:color w:val="000000" w:themeColor="text1"/>
        </w:rPr>
        <w:t>plethora</w:t>
      </w:r>
      <w:r w:rsidR="00B4763E" w:rsidRPr="00C04A21">
        <w:rPr>
          <w:bCs/>
          <w:color w:val="000000" w:themeColor="text1"/>
        </w:rPr>
        <w:t xml:space="preserve"> of </w:t>
      </w:r>
      <w:r w:rsidR="00477904" w:rsidRPr="00C04A21">
        <w:rPr>
          <w:bCs/>
          <w:color w:val="000000" w:themeColor="text1"/>
        </w:rPr>
        <w:t xml:space="preserve">ways to promote </w:t>
      </w:r>
      <w:r w:rsidR="00B4763E" w:rsidRPr="00C04A21">
        <w:rPr>
          <w:bCs/>
          <w:color w:val="000000" w:themeColor="text1"/>
        </w:rPr>
        <w:t xml:space="preserve">connectedness lends itself to </w:t>
      </w:r>
      <w:r w:rsidR="00A74D47" w:rsidRPr="00C04A21">
        <w:rPr>
          <w:bCs/>
          <w:color w:val="000000" w:themeColor="text1"/>
        </w:rPr>
        <w:t>the variety</w:t>
      </w:r>
      <w:r w:rsidR="00B624CB" w:rsidRPr="00C04A21">
        <w:rPr>
          <w:bCs/>
          <w:color w:val="000000" w:themeColor="text1"/>
        </w:rPr>
        <w:t xml:space="preserve"> and creativity</w:t>
      </w:r>
      <w:r w:rsidR="00A74D47" w:rsidRPr="00C04A21">
        <w:rPr>
          <w:bCs/>
          <w:color w:val="000000" w:themeColor="text1"/>
        </w:rPr>
        <w:t xml:space="preserve"> of OEE programs</w:t>
      </w:r>
      <w:r w:rsidR="00477904" w:rsidRPr="00C04A21">
        <w:rPr>
          <w:bCs/>
          <w:color w:val="000000" w:themeColor="text1"/>
        </w:rPr>
        <w:t xml:space="preserve"> and </w:t>
      </w:r>
      <w:r w:rsidR="0090736F" w:rsidRPr="00C04A21">
        <w:rPr>
          <w:bCs/>
          <w:color w:val="000000" w:themeColor="text1"/>
        </w:rPr>
        <w:t xml:space="preserve">suggests </w:t>
      </w:r>
      <w:r w:rsidR="00BD337A" w:rsidRPr="00C04A21">
        <w:rPr>
          <w:bCs/>
          <w:color w:val="000000" w:themeColor="text1"/>
        </w:rPr>
        <w:t xml:space="preserve">the beginning of a productive </w:t>
      </w:r>
      <w:r w:rsidR="00327BE1" w:rsidRPr="00C04A21">
        <w:rPr>
          <w:bCs/>
          <w:color w:val="000000" w:themeColor="text1"/>
        </w:rPr>
        <w:t>interdisciplinar</w:t>
      </w:r>
      <w:r w:rsidR="00053082" w:rsidRPr="00C04A21">
        <w:rPr>
          <w:bCs/>
          <w:color w:val="000000" w:themeColor="text1"/>
        </w:rPr>
        <w:t xml:space="preserve">y relationship </w:t>
      </w:r>
      <w:r w:rsidR="00327BE1" w:rsidRPr="00C04A21">
        <w:rPr>
          <w:bCs/>
          <w:color w:val="000000" w:themeColor="text1"/>
        </w:rPr>
        <w:t>between</w:t>
      </w:r>
      <w:r w:rsidR="002011E1" w:rsidRPr="00C04A21">
        <w:rPr>
          <w:bCs/>
          <w:color w:val="000000" w:themeColor="text1"/>
        </w:rPr>
        <w:t xml:space="preserve"> environmental psychology and outdoor environmental education. </w:t>
      </w:r>
      <w:r w:rsidR="00B624CB" w:rsidRPr="00C04A21">
        <w:rPr>
          <w:bCs/>
          <w:color w:val="000000" w:themeColor="text1"/>
        </w:rPr>
        <w:t xml:space="preserve"> </w:t>
      </w:r>
      <w:r w:rsidR="00AB58D9" w:rsidRPr="00C04A21">
        <w:rPr>
          <w:bCs/>
          <w:color w:val="000000" w:themeColor="text1"/>
        </w:rPr>
        <w:br w:type="page"/>
      </w:r>
    </w:p>
    <w:p w14:paraId="23F09881" w14:textId="77777777" w:rsidR="00AB58D9" w:rsidRPr="00C04A21" w:rsidRDefault="00AB58D9" w:rsidP="00F22DDC">
      <w:pPr>
        <w:pStyle w:val="Heading1"/>
        <w:spacing w:line="480" w:lineRule="auto"/>
        <w:jc w:val="center"/>
        <w:rPr>
          <w:rFonts w:ascii="Times New Roman" w:hAnsi="Times New Roman" w:cs="Times New Roman"/>
          <w:b/>
          <w:bCs/>
          <w:color w:val="000000" w:themeColor="text1"/>
          <w:sz w:val="24"/>
          <w:szCs w:val="24"/>
        </w:rPr>
      </w:pPr>
      <w:bookmarkStart w:id="46" w:name="_Toc100154465"/>
      <w:r w:rsidRPr="00C04A21">
        <w:rPr>
          <w:rFonts w:ascii="Times New Roman" w:hAnsi="Times New Roman" w:cs="Times New Roman"/>
          <w:b/>
          <w:bCs/>
          <w:color w:val="000000" w:themeColor="text1"/>
          <w:sz w:val="24"/>
          <w:szCs w:val="24"/>
        </w:rPr>
        <w:lastRenderedPageBreak/>
        <w:t>References</w:t>
      </w:r>
      <w:bookmarkEnd w:id="46"/>
    </w:p>
    <w:p w14:paraId="601749C7" w14:textId="7C52C7DD" w:rsidR="00AB58D9" w:rsidRPr="00C04A21" w:rsidRDefault="00AB58D9" w:rsidP="00F22DDC">
      <w:pPr>
        <w:spacing w:line="480" w:lineRule="auto"/>
        <w:ind w:left="720" w:hanging="720"/>
        <w:rPr>
          <w:rStyle w:val="Hyperlink"/>
          <w:color w:val="000000" w:themeColor="text1"/>
        </w:rPr>
      </w:pPr>
      <w:r w:rsidRPr="00C04A21">
        <w:rPr>
          <w:color w:val="000000" w:themeColor="text1"/>
        </w:rPr>
        <w:t xml:space="preserve">Ahn, S. J. G., Bostick, J., Ogle, E., Nowak, K. L., McGillicuddy, K. T., &amp; Bailenson, J. N. (2016). Experiencing Nature: Embodying Animals in Immersive Virtual Environments Increases Inclusion of Nature in Self and Involvement </w:t>
      </w:r>
      <w:proofErr w:type="gramStart"/>
      <w:r w:rsidRPr="00C04A21">
        <w:rPr>
          <w:color w:val="000000" w:themeColor="text1"/>
        </w:rPr>
        <w:t>With</w:t>
      </w:r>
      <w:proofErr w:type="gramEnd"/>
      <w:r w:rsidRPr="00C04A21">
        <w:rPr>
          <w:color w:val="000000" w:themeColor="text1"/>
        </w:rPr>
        <w:t xml:space="preserve"> Nature. </w:t>
      </w:r>
      <w:r w:rsidRPr="00C04A21">
        <w:rPr>
          <w:i/>
          <w:iCs/>
          <w:color w:val="000000" w:themeColor="text1"/>
        </w:rPr>
        <w:t>Journal of Computer-Mediated Communication</w:t>
      </w:r>
      <w:r w:rsidRPr="00C04A21">
        <w:rPr>
          <w:color w:val="000000" w:themeColor="text1"/>
        </w:rPr>
        <w:t xml:space="preserve">. </w:t>
      </w:r>
      <w:hyperlink r:id="rId9" w:history="1">
        <w:r w:rsidRPr="00C04A21">
          <w:rPr>
            <w:rStyle w:val="Hyperlink"/>
            <w:color w:val="000000" w:themeColor="text1"/>
          </w:rPr>
          <w:t>https://doi.org/10.1111/jcc4.12173</w:t>
        </w:r>
      </w:hyperlink>
    </w:p>
    <w:p w14:paraId="0ECA582F" w14:textId="6448F98D" w:rsidR="00556589" w:rsidRPr="00C04A21" w:rsidRDefault="00556589" w:rsidP="00861465">
      <w:pPr>
        <w:spacing w:line="480" w:lineRule="auto"/>
        <w:ind w:left="720" w:hanging="720"/>
        <w:rPr>
          <w:color w:val="000000" w:themeColor="text1"/>
        </w:rPr>
      </w:pPr>
      <w:r w:rsidRPr="00C04A21">
        <w:rPr>
          <w:color w:val="000000" w:themeColor="text1"/>
        </w:rPr>
        <w:t>Aron, A., &amp; Aron, E. N. (1986). </w:t>
      </w:r>
      <w:r w:rsidRPr="00C04A21">
        <w:rPr>
          <w:i/>
          <w:iCs/>
          <w:color w:val="000000" w:themeColor="text1"/>
        </w:rPr>
        <w:t>Love and the expansion of self: Understanding attraction and satisfaction</w:t>
      </w:r>
      <w:r w:rsidRPr="00C04A21">
        <w:rPr>
          <w:color w:val="000000" w:themeColor="text1"/>
        </w:rPr>
        <w:t>. Hemisphere Publishing Corp/Harper &amp; Row Publishers.</w:t>
      </w:r>
    </w:p>
    <w:p w14:paraId="5E9A7AED" w14:textId="26F99AC0" w:rsidR="00556589" w:rsidRPr="00C04A21" w:rsidRDefault="00556589" w:rsidP="00861465">
      <w:pPr>
        <w:spacing w:line="480" w:lineRule="auto"/>
        <w:ind w:left="720" w:hanging="720"/>
        <w:rPr>
          <w:rStyle w:val="Hyperlink"/>
          <w:color w:val="000000" w:themeColor="text1"/>
        </w:rPr>
      </w:pPr>
      <w:r w:rsidRPr="00C04A21">
        <w:rPr>
          <w:color w:val="000000" w:themeColor="text1"/>
        </w:rPr>
        <w:t>Aron, A., Lewandowski Jr, G. W., Mashek, D., &amp; Aron, E. N. (2013). The self-expansion model of motivation and cognition in close relationships.</w:t>
      </w:r>
    </w:p>
    <w:p w14:paraId="78764AFB"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Aspy, D. J., &amp; Proeve, M. (2017). Mindfulness and Loving-Kindness Meditation: Effects on Connectedness to Humanity and to the Natural World. </w:t>
      </w:r>
      <w:r w:rsidRPr="00C04A21">
        <w:rPr>
          <w:i/>
          <w:iCs/>
          <w:color w:val="000000" w:themeColor="text1"/>
        </w:rPr>
        <w:t>Psychological Reports</w:t>
      </w:r>
      <w:r w:rsidRPr="00C04A21">
        <w:rPr>
          <w:color w:val="000000" w:themeColor="text1"/>
        </w:rPr>
        <w:t xml:space="preserve">, </w:t>
      </w:r>
      <w:r w:rsidRPr="00C04A21">
        <w:rPr>
          <w:i/>
          <w:iCs/>
          <w:color w:val="000000" w:themeColor="text1"/>
        </w:rPr>
        <w:t>120</w:t>
      </w:r>
      <w:r w:rsidRPr="00C04A21">
        <w:rPr>
          <w:color w:val="000000" w:themeColor="text1"/>
        </w:rPr>
        <w:t xml:space="preserve">(1), 102–117. </w:t>
      </w:r>
      <w:hyperlink r:id="rId10" w:history="1">
        <w:r w:rsidRPr="00C04A21">
          <w:rPr>
            <w:rStyle w:val="Hyperlink"/>
            <w:color w:val="000000" w:themeColor="text1"/>
          </w:rPr>
          <w:t>https://doi.org/10.1177/0033294116685867</w:t>
        </w:r>
      </w:hyperlink>
    </w:p>
    <w:p w14:paraId="6D276A67" w14:textId="07616D84" w:rsidR="00AB58D9" w:rsidRPr="00C04A21" w:rsidRDefault="00AB58D9" w:rsidP="000B12D5">
      <w:pPr>
        <w:spacing w:line="480" w:lineRule="auto"/>
        <w:ind w:left="720" w:hanging="720"/>
        <w:rPr>
          <w:rStyle w:val="Hyperlink"/>
          <w:color w:val="000000" w:themeColor="text1"/>
        </w:rPr>
      </w:pPr>
      <w:r w:rsidRPr="00C04A21">
        <w:rPr>
          <w:color w:val="000000" w:themeColor="text1"/>
        </w:rPr>
        <w:t xml:space="preserve">Barbaro, N., &amp; Pickett, S. M. (2016). Mindfully green: Examining the effect of connectedness to nature on the relationship between mindfulness and engagement in pro-environmental behavior. </w:t>
      </w:r>
      <w:r w:rsidRPr="00C04A21">
        <w:rPr>
          <w:i/>
          <w:iCs/>
          <w:color w:val="000000" w:themeColor="text1"/>
        </w:rPr>
        <w:t>Personality and Individual Differences</w:t>
      </w:r>
      <w:r w:rsidRPr="00C04A21">
        <w:rPr>
          <w:color w:val="000000" w:themeColor="text1"/>
        </w:rPr>
        <w:t xml:space="preserve">, </w:t>
      </w:r>
      <w:r w:rsidRPr="00C04A21">
        <w:rPr>
          <w:i/>
          <w:iCs/>
          <w:color w:val="000000" w:themeColor="text1"/>
        </w:rPr>
        <w:t>93</w:t>
      </w:r>
      <w:r w:rsidRPr="00C04A21">
        <w:rPr>
          <w:color w:val="000000" w:themeColor="text1"/>
        </w:rPr>
        <w:t xml:space="preserve">, 137–142. </w:t>
      </w:r>
      <w:hyperlink r:id="rId11" w:history="1">
        <w:r w:rsidRPr="00C04A21">
          <w:rPr>
            <w:rStyle w:val="Hyperlink"/>
            <w:color w:val="000000" w:themeColor="text1"/>
          </w:rPr>
          <w:t>https://doi.org/10.1016/j.paid.2015.05.026</w:t>
        </w:r>
      </w:hyperlink>
    </w:p>
    <w:p w14:paraId="3FB3085E" w14:textId="25027933" w:rsidR="000B12D5" w:rsidRPr="00C04A21" w:rsidRDefault="000B12D5" w:rsidP="000B12D5">
      <w:pPr>
        <w:spacing w:line="480" w:lineRule="auto"/>
        <w:ind w:left="720" w:hanging="720"/>
        <w:rPr>
          <w:color w:val="000000" w:themeColor="text1"/>
        </w:rPr>
      </w:pPr>
      <w:r w:rsidRPr="00C04A21">
        <w:rPr>
          <w:color w:val="000000" w:themeColor="text1"/>
          <w:shd w:val="clear" w:color="auto" w:fill="FFFFFF"/>
        </w:rPr>
        <w:t>Barrable, A., &amp; Booth, D. (2020). Increasing nature connection in children: A mini review of interventions. </w:t>
      </w:r>
      <w:r w:rsidRPr="00C04A21">
        <w:rPr>
          <w:i/>
          <w:iCs/>
          <w:color w:val="000000" w:themeColor="text1"/>
        </w:rPr>
        <w:t>Frontiers in Psychology</w:t>
      </w:r>
      <w:r w:rsidRPr="00C04A21">
        <w:rPr>
          <w:color w:val="000000" w:themeColor="text1"/>
          <w:shd w:val="clear" w:color="auto" w:fill="FFFFFF"/>
        </w:rPr>
        <w:t>, </w:t>
      </w:r>
      <w:r w:rsidRPr="00C04A21">
        <w:rPr>
          <w:i/>
          <w:iCs/>
          <w:color w:val="000000" w:themeColor="text1"/>
        </w:rPr>
        <w:t>11</w:t>
      </w:r>
      <w:r w:rsidRPr="00C04A21">
        <w:rPr>
          <w:color w:val="000000" w:themeColor="text1"/>
          <w:shd w:val="clear" w:color="auto" w:fill="FFFFFF"/>
        </w:rPr>
        <w:t>, 492.</w:t>
      </w:r>
    </w:p>
    <w:p w14:paraId="3740F357" w14:textId="2A38CAFE" w:rsidR="00D224AA" w:rsidRPr="00C04A21" w:rsidRDefault="00AB58D9" w:rsidP="009B000F">
      <w:pPr>
        <w:spacing w:line="480" w:lineRule="auto"/>
        <w:ind w:left="720" w:hanging="720"/>
        <w:rPr>
          <w:iCs/>
          <w:color w:val="000000" w:themeColor="text1"/>
        </w:rPr>
      </w:pPr>
      <w:r w:rsidRPr="00C04A21">
        <w:rPr>
          <w:iCs/>
          <w:color w:val="000000" w:themeColor="text1"/>
        </w:rPr>
        <w:t xml:space="preserve">Barton, J., Bragg, R., Pretty, J., Roberts, J., &amp; Woody, C. (2016). The wilderness expedition: an effective life course intervention to improve young people’s well- being and connectedness to nature. </w:t>
      </w:r>
      <w:r w:rsidRPr="00C04A21">
        <w:rPr>
          <w:i/>
          <w:color w:val="000000" w:themeColor="text1"/>
        </w:rPr>
        <w:t>Journal of Experiential. Education. 39</w:t>
      </w:r>
      <w:r w:rsidRPr="00C04A21">
        <w:rPr>
          <w:iCs/>
          <w:color w:val="000000" w:themeColor="text1"/>
        </w:rPr>
        <w:t>, 59–72. doi: 10.1177/ 1053825915626933</w:t>
      </w:r>
    </w:p>
    <w:p w14:paraId="5FD03FE6" w14:textId="36F314F4" w:rsidR="009421AA" w:rsidRPr="00C04A21" w:rsidRDefault="009421AA" w:rsidP="005C02A4">
      <w:pPr>
        <w:spacing w:line="480" w:lineRule="auto"/>
        <w:ind w:left="720" w:hanging="720"/>
        <w:rPr>
          <w:color w:val="000000" w:themeColor="text1"/>
        </w:rPr>
      </w:pPr>
      <w:r w:rsidRPr="00C04A21">
        <w:rPr>
          <w:color w:val="000000" w:themeColor="text1"/>
          <w:shd w:val="clear" w:color="auto" w:fill="FFFFFF"/>
        </w:rPr>
        <w:lastRenderedPageBreak/>
        <w:t>Bastian, B., Costello, K., Loughnan, S., &amp; Hodson, G. (2012). When closing the human–animal divide expands moral concern: The importance of framing. </w:t>
      </w:r>
      <w:r w:rsidRPr="00C04A21">
        <w:rPr>
          <w:i/>
          <w:iCs/>
          <w:color w:val="000000" w:themeColor="text1"/>
        </w:rPr>
        <w:t>Social Psychological and Personality Science</w:t>
      </w:r>
      <w:r w:rsidRPr="00C04A21">
        <w:rPr>
          <w:color w:val="000000" w:themeColor="text1"/>
          <w:shd w:val="clear" w:color="auto" w:fill="FFFFFF"/>
        </w:rPr>
        <w:t>, </w:t>
      </w:r>
      <w:r w:rsidRPr="00C04A21">
        <w:rPr>
          <w:i/>
          <w:iCs/>
          <w:color w:val="000000" w:themeColor="text1"/>
        </w:rPr>
        <w:t>3</w:t>
      </w:r>
      <w:r w:rsidRPr="00C04A21">
        <w:rPr>
          <w:color w:val="000000" w:themeColor="text1"/>
          <w:shd w:val="clear" w:color="auto" w:fill="FFFFFF"/>
        </w:rPr>
        <w:t>(4), 421-429.</w:t>
      </w:r>
    </w:p>
    <w:p w14:paraId="32C7DE5B" w14:textId="0BC36C83" w:rsidR="001F7D79" w:rsidRPr="00C04A21" w:rsidRDefault="00D224AA" w:rsidP="00861465">
      <w:pPr>
        <w:spacing w:line="480" w:lineRule="auto"/>
        <w:ind w:left="720" w:hanging="720"/>
        <w:rPr>
          <w:iCs/>
          <w:color w:val="000000" w:themeColor="text1"/>
        </w:rPr>
      </w:pPr>
      <w:r w:rsidRPr="00C04A21">
        <w:rPr>
          <w:iCs/>
          <w:color w:val="000000" w:themeColor="text1"/>
        </w:rPr>
        <w:t>Baumeister, R. F., &amp; Leary, M. R. (1995). The need to belong: Desire for interpersonal attachments as a fundamental human motivation. Psychological Bulletin, 117, 497–529.</w:t>
      </w:r>
    </w:p>
    <w:p w14:paraId="0FBFB72B"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Beery, T. H. (2013). Nordic in nature: friluftsliv and environmental connectedness.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19</w:t>
      </w:r>
      <w:r w:rsidRPr="00C04A21">
        <w:rPr>
          <w:color w:val="000000" w:themeColor="text1"/>
        </w:rPr>
        <w:t>(1), 94–117. https://doi.org/10.1080/13504622.2012.688799</w:t>
      </w:r>
    </w:p>
    <w:p w14:paraId="48E2A185" w14:textId="77777777" w:rsidR="00AB58D9" w:rsidRPr="00C04A21" w:rsidRDefault="00AB58D9" w:rsidP="00861465">
      <w:pPr>
        <w:spacing w:line="480" w:lineRule="auto"/>
        <w:ind w:left="720" w:hanging="720"/>
        <w:rPr>
          <w:color w:val="000000" w:themeColor="text1"/>
        </w:rPr>
      </w:pPr>
      <w:r w:rsidRPr="00C04A21">
        <w:rPr>
          <w:color w:val="000000" w:themeColor="text1"/>
        </w:rPr>
        <w:t>Braun, T., &amp; Dierkes, P. (2017). Connecting students to nature–how intensity of nature experience and student age influence the success of outdoor education programs. </w:t>
      </w:r>
      <w:r w:rsidRPr="00C04A21">
        <w:rPr>
          <w:i/>
          <w:iCs/>
          <w:color w:val="000000" w:themeColor="text1"/>
        </w:rPr>
        <w:t>Environmental Education Research</w:t>
      </w:r>
      <w:r w:rsidRPr="00C04A21">
        <w:rPr>
          <w:color w:val="000000" w:themeColor="text1"/>
        </w:rPr>
        <w:t>, </w:t>
      </w:r>
      <w:r w:rsidRPr="00C04A21">
        <w:rPr>
          <w:i/>
          <w:iCs/>
          <w:color w:val="000000" w:themeColor="text1"/>
        </w:rPr>
        <w:t>23</w:t>
      </w:r>
      <w:r w:rsidRPr="00C04A21">
        <w:rPr>
          <w:color w:val="000000" w:themeColor="text1"/>
        </w:rPr>
        <w:t>(7), 937-949.</w:t>
      </w:r>
    </w:p>
    <w:p w14:paraId="395B4E4C"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Brick, C., &amp; Lewis, G. J. (2014). Unearthing the “Green” Personality: Core Traits Predict Environmentally Friendly Behavior. </w:t>
      </w:r>
      <w:r w:rsidRPr="00C04A21">
        <w:rPr>
          <w:i/>
          <w:iCs/>
          <w:color w:val="000000" w:themeColor="text1"/>
        </w:rPr>
        <w:t>Environment and Behavior</w:t>
      </w:r>
      <w:r w:rsidRPr="00C04A21">
        <w:rPr>
          <w:color w:val="000000" w:themeColor="text1"/>
        </w:rPr>
        <w:t xml:space="preserve">, </w:t>
      </w:r>
      <w:r w:rsidRPr="00C04A21">
        <w:rPr>
          <w:i/>
          <w:iCs/>
          <w:color w:val="000000" w:themeColor="text1"/>
        </w:rPr>
        <w:t>48</w:t>
      </w:r>
      <w:r w:rsidRPr="00C04A21">
        <w:rPr>
          <w:color w:val="000000" w:themeColor="text1"/>
        </w:rPr>
        <w:t xml:space="preserve">(5), 635–658. </w:t>
      </w:r>
      <w:hyperlink r:id="rId12" w:history="1">
        <w:r w:rsidRPr="00C04A21">
          <w:rPr>
            <w:rStyle w:val="Hyperlink"/>
            <w:color w:val="000000" w:themeColor="text1"/>
          </w:rPr>
          <w:t>https://doi.org/10.1177/0013916514554695</w:t>
        </w:r>
      </w:hyperlink>
    </w:p>
    <w:p w14:paraId="7ED7916C" w14:textId="77777777" w:rsidR="00AB58D9" w:rsidRPr="00C04A21" w:rsidRDefault="00AB58D9" w:rsidP="00861465">
      <w:pPr>
        <w:spacing w:line="480" w:lineRule="auto"/>
        <w:ind w:left="720" w:hanging="720"/>
        <w:rPr>
          <w:color w:val="000000" w:themeColor="text1"/>
        </w:rPr>
      </w:pPr>
      <w:r w:rsidRPr="00C04A21">
        <w:rPr>
          <w:color w:val="000000" w:themeColor="text1"/>
        </w:rPr>
        <w:t>Brown, J. S. (2017). Predicting Connectedness with Nature among Survivors of the Joplin Tornado. </w:t>
      </w:r>
      <w:r w:rsidRPr="00C04A21">
        <w:rPr>
          <w:i/>
          <w:iCs/>
          <w:color w:val="000000" w:themeColor="text1"/>
        </w:rPr>
        <w:t>Ecopsychology</w:t>
      </w:r>
      <w:r w:rsidRPr="00C04A21">
        <w:rPr>
          <w:color w:val="000000" w:themeColor="text1"/>
        </w:rPr>
        <w:t>, </w:t>
      </w:r>
      <w:r w:rsidRPr="00C04A21">
        <w:rPr>
          <w:i/>
          <w:iCs/>
          <w:color w:val="000000" w:themeColor="text1"/>
        </w:rPr>
        <w:t>9</w:t>
      </w:r>
      <w:r w:rsidRPr="00C04A21">
        <w:rPr>
          <w:color w:val="000000" w:themeColor="text1"/>
        </w:rPr>
        <w:t>(4), 193-198.</w:t>
      </w:r>
    </w:p>
    <w:p w14:paraId="2EF2D7F1" w14:textId="77777777" w:rsidR="00AB58D9" w:rsidRPr="00C04A21" w:rsidRDefault="00AB58D9" w:rsidP="00861465">
      <w:pPr>
        <w:spacing w:line="480" w:lineRule="auto"/>
        <w:ind w:left="720" w:hanging="720"/>
        <w:rPr>
          <w:color w:val="000000" w:themeColor="text1"/>
          <w:lang w:val="fr-FR"/>
        </w:rPr>
      </w:pPr>
      <w:r w:rsidRPr="00C04A21">
        <w:rPr>
          <w:color w:val="000000" w:themeColor="text1"/>
        </w:rPr>
        <w:t xml:space="preserve">Bruni, C. M., &amp; Schultz, P. W. (2010). Implicit beliefs about self and nature: Evidence from an IAT game. </w:t>
      </w:r>
      <w:r w:rsidRPr="00C04A21">
        <w:rPr>
          <w:i/>
          <w:iCs/>
          <w:color w:val="000000" w:themeColor="text1"/>
          <w:lang w:val="fr-FR"/>
        </w:rPr>
        <w:t>Journal of environmental psychology</w:t>
      </w:r>
      <w:r w:rsidRPr="00C04A21">
        <w:rPr>
          <w:color w:val="000000" w:themeColor="text1"/>
          <w:lang w:val="fr-FR"/>
        </w:rPr>
        <w:t>, 30(1), 95-102.</w:t>
      </w:r>
    </w:p>
    <w:p w14:paraId="35530E32" w14:textId="77777777" w:rsidR="00AB58D9" w:rsidRPr="00C04A21" w:rsidRDefault="00AB58D9" w:rsidP="00861465">
      <w:pPr>
        <w:spacing w:line="480" w:lineRule="auto"/>
        <w:ind w:left="720" w:hanging="720"/>
        <w:rPr>
          <w:color w:val="000000" w:themeColor="text1"/>
        </w:rPr>
      </w:pPr>
      <w:r w:rsidRPr="00C04A21">
        <w:rPr>
          <w:color w:val="000000" w:themeColor="text1"/>
          <w:lang w:val="fr-FR"/>
        </w:rPr>
        <w:t xml:space="preserve">Bruni, C. M., Fraser, J., &amp; Schultz, P. W. (2008). </w:t>
      </w:r>
      <w:r w:rsidRPr="00C04A21">
        <w:rPr>
          <w:color w:val="000000" w:themeColor="text1"/>
        </w:rPr>
        <w:t xml:space="preserve">The value of zoo experiences for connecting people with nature. </w:t>
      </w:r>
      <w:r w:rsidRPr="00C04A21">
        <w:rPr>
          <w:i/>
          <w:iCs/>
          <w:color w:val="000000" w:themeColor="text1"/>
        </w:rPr>
        <w:t>Visitor Studies</w:t>
      </w:r>
      <w:r w:rsidRPr="00C04A21">
        <w:rPr>
          <w:color w:val="000000" w:themeColor="text1"/>
        </w:rPr>
        <w:t>, 11(2), 139-150.</w:t>
      </w:r>
    </w:p>
    <w:p w14:paraId="4E545F3E"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Bruni, C. M., Winter, P. L., Schultz, P. W., Omoto, A. M., &amp; Tabanico, J. J. (2017). Getting to know nature: evaluating the effects of the Get to Know Program on children’s </w:t>
      </w:r>
      <w:r w:rsidRPr="00C04A21">
        <w:rPr>
          <w:color w:val="000000" w:themeColor="text1"/>
        </w:rPr>
        <w:lastRenderedPageBreak/>
        <w:t xml:space="preserve">connectedness with nature.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23</w:t>
      </w:r>
      <w:r w:rsidRPr="00C04A21">
        <w:rPr>
          <w:color w:val="000000" w:themeColor="text1"/>
        </w:rPr>
        <w:t xml:space="preserve">(1), 43–62. </w:t>
      </w:r>
      <w:hyperlink r:id="rId13" w:history="1">
        <w:r w:rsidRPr="00C04A21">
          <w:rPr>
            <w:rStyle w:val="Hyperlink"/>
            <w:color w:val="000000" w:themeColor="text1"/>
          </w:rPr>
          <w:t>https://doi.org/10.1080/13504622.2015.1074659</w:t>
        </w:r>
      </w:hyperlink>
    </w:p>
    <w:p w14:paraId="15D6A784" w14:textId="77777777" w:rsidR="00AB58D9" w:rsidRPr="00C04A21" w:rsidRDefault="00AB58D9" w:rsidP="00861465">
      <w:pPr>
        <w:spacing w:line="480" w:lineRule="auto"/>
        <w:ind w:left="720" w:hanging="720"/>
        <w:rPr>
          <w:color w:val="000000" w:themeColor="text1"/>
        </w:rPr>
      </w:pPr>
      <w:r w:rsidRPr="00C04A21">
        <w:rPr>
          <w:rFonts w:ascii="Calibri" w:hAnsi="Calibri" w:cs="Calibri"/>
          <w:color w:val="000000" w:themeColor="text1"/>
        </w:rPr>
        <w:t>﻿</w:t>
      </w:r>
      <w:r w:rsidRPr="00C04A21">
        <w:rPr>
          <w:color w:val="000000" w:themeColor="text1"/>
        </w:rPr>
        <w:t xml:space="preserve">Burbach, M.E., Pennisi, L., West, C.D., &amp; Ziegler-Chong, S. (2012). The impact of environmental interpretation in developing a connection to nature in park visitors. </w:t>
      </w:r>
      <w:r w:rsidRPr="00C04A21">
        <w:rPr>
          <w:i/>
          <w:iCs/>
          <w:color w:val="000000" w:themeColor="text1"/>
        </w:rPr>
        <w:t>LARNet: The Cyber Journal of Applied Leisure and Recreation Research</w:t>
      </w:r>
      <w:r w:rsidRPr="00C04A21">
        <w:rPr>
          <w:color w:val="000000" w:themeColor="text1"/>
        </w:rPr>
        <w:t>, 15(4), 13–30.</w:t>
      </w:r>
    </w:p>
    <w:p w14:paraId="66E52C3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Capaldi, C. A., Dopko, R. L., &amp; Zelenski, J. M. (2014). The relationship between nature connectedness and happiness: a meta-analysis. </w:t>
      </w:r>
      <w:r w:rsidRPr="00C04A21">
        <w:rPr>
          <w:i/>
          <w:iCs/>
          <w:color w:val="000000" w:themeColor="text1"/>
        </w:rPr>
        <w:t>Frontiers in psychology</w:t>
      </w:r>
      <w:r w:rsidRPr="00C04A21">
        <w:rPr>
          <w:color w:val="000000" w:themeColor="text1"/>
        </w:rPr>
        <w:t>, 5, 976.</w:t>
      </w:r>
    </w:p>
    <w:p w14:paraId="00DD71AE" w14:textId="77777777" w:rsidR="00AB58D9" w:rsidRPr="00C04A21" w:rsidRDefault="00AB58D9" w:rsidP="00861465">
      <w:pPr>
        <w:spacing w:line="480" w:lineRule="auto"/>
        <w:ind w:left="720" w:hanging="720"/>
        <w:rPr>
          <w:color w:val="000000" w:themeColor="text1"/>
        </w:rPr>
      </w:pPr>
      <w:r w:rsidRPr="00C04A21">
        <w:rPr>
          <w:color w:val="000000" w:themeColor="text1"/>
        </w:rPr>
        <w:t>Capaldi, C. A., Passmore, H. A., Ishii, R., Chistopolskaya, K. A., Vowinckel, J., Nikolaev, E. L., &amp; Semikin, G. I. (2017). Engaging with natural beauty may be related to well-being because it connects people to nature: Evidence from three cultures. </w:t>
      </w:r>
      <w:r w:rsidRPr="00C04A21">
        <w:rPr>
          <w:i/>
          <w:iCs/>
          <w:color w:val="000000" w:themeColor="text1"/>
        </w:rPr>
        <w:t>Ecopsychology</w:t>
      </w:r>
      <w:r w:rsidRPr="00C04A21">
        <w:rPr>
          <w:color w:val="000000" w:themeColor="text1"/>
        </w:rPr>
        <w:t>, </w:t>
      </w:r>
      <w:r w:rsidRPr="00C04A21">
        <w:rPr>
          <w:i/>
          <w:iCs/>
          <w:color w:val="000000" w:themeColor="text1"/>
        </w:rPr>
        <w:t>9</w:t>
      </w:r>
      <w:r w:rsidRPr="00C04A21">
        <w:rPr>
          <w:color w:val="000000" w:themeColor="text1"/>
        </w:rPr>
        <w:t>(4), 199-211.</w:t>
      </w:r>
    </w:p>
    <w:p w14:paraId="4A5EC8D2" w14:textId="5EDD695E" w:rsidR="00AB58D9" w:rsidRPr="00C04A21" w:rsidRDefault="00AB58D9" w:rsidP="00861465">
      <w:pPr>
        <w:spacing w:line="480" w:lineRule="auto"/>
        <w:ind w:left="720" w:hanging="720"/>
        <w:rPr>
          <w:iCs/>
          <w:color w:val="000000" w:themeColor="text1"/>
        </w:rPr>
      </w:pPr>
      <w:r w:rsidRPr="00C04A21">
        <w:rPr>
          <w:iCs/>
          <w:color w:val="000000" w:themeColor="text1"/>
        </w:rPr>
        <w:t>Carver, C. S. (2012). Self-awareness. In M. R. Leary &amp; J. P. Tangney (Eds.), </w:t>
      </w:r>
      <w:r w:rsidRPr="00C04A21">
        <w:rPr>
          <w:i/>
          <w:iCs/>
          <w:color w:val="000000" w:themeColor="text1"/>
        </w:rPr>
        <w:t>Handbook of self and identity</w:t>
      </w:r>
      <w:r w:rsidRPr="00C04A21">
        <w:rPr>
          <w:iCs/>
          <w:color w:val="000000" w:themeColor="text1"/>
        </w:rPr>
        <w:t> (pp. 50-68). New York, NY, US: The Guilford Press. doi: 2012-10435-003</w:t>
      </w:r>
    </w:p>
    <w:p w14:paraId="6F2032A8" w14:textId="66B0159E" w:rsidR="00853AE3" w:rsidRPr="00C04A21" w:rsidRDefault="00853AE3" w:rsidP="00861465">
      <w:pPr>
        <w:spacing w:line="480" w:lineRule="auto"/>
        <w:ind w:left="720" w:hanging="720"/>
        <w:rPr>
          <w:iCs/>
          <w:color w:val="000000" w:themeColor="text1"/>
        </w:rPr>
      </w:pPr>
      <w:r w:rsidRPr="00C04A21">
        <w:rPr>
          <w:color w:val="000000" w:themeColor="text1"/>
          <w:shd w:val="clear" w:color="auto" w:fill="FFFFFF"/>
        </w:rPr>
        <w:t>Chawla, L. (2020). Childhood nature connection and constructive hope: A review of research on connecting with nature and coping with environmental loss. </w:t>
      </w:r>
      <w:r w:rsidRPr="00C04A21">
        <w:rPr>
          <w:i/>
          <w:iCs/>
          <w:color w:val="000000" w:themeColor="text1"/>
        </w:rPr>
        <w:t>People and Nature</w:t>
      </w:r>
      <w:r w:rsidRPr="00C04A21">
        <w:rPr>
          <w:color w:val="000000" w:themeColor="text1"/>
          <w:shd w:val="clear" w:color="auto" w:fill="FFFFFF"/>
        </w:rPr>
        <w:t>, </w:t>
      </w:r>
      <w:r w:rsidRPr="00C04A21">
        <w:rPr>
          <w:i/>
          <w:iCs/>
          <w:color w:val="000000" w:themeColor="text1"/>
        </w:rPr>
        <w:t>2</w:t>
      </w:r>
      <w:r w:rsidRPr="00C04A21">
        <w:rPr>
          <w:color w:val="000000" w:themeColor="text1"/>
          <w:shd w:val="clear" w:color="auto" w:fill="FFFFFF"/>
        </w:rPr>
        <w:t>(3), 619-642.</w:t>
      </w:r>
    </w:p>
    <w:p w14:paraId="314B0B5D"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Cheng, J. C. H., &amp; Monroe, M. C. (2012). Connection to nature: Children’s affective attitude toward nature. </w:t>
      </w:r>
      <w:r w:rsidRPr="00C04A21">
        <w:rPr>
          <w:i/>
          <w:iCs/>
          <w:color w:val="000000" w:themeColor="text1"/>
        </w:rPr>
        <w:t>Environment and Behavior</w:t>
      </w:r>
      <w:r w:rsidRPr="00C04A21">
        <w:rPr>
          <w:color w:val="000000" w:themeColor="text1"/>
        </w:rPr>
        <w:t>, 44(1), 31-49.</w:t>
      </w:r>
    </w:p>
    <w:p w14:paraId="26FFC36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Cho, Y., &amp; Lee, D. (2018). ‘Love honey, hate </w:t>
      </w:r>
      <w:proofErr w:type="gramStart"/>
      <w:r w:rsidRPr="00C04A21">
        <w:rPr>
          <w:color w:val="000000" w:themeColor="text1"/>
        </w:rPr>
        <w:t>honey bees’</w:t>
      </w:r>
      <w:proofErr w:type="gramEnd"/>
      <w:r w:rsidRPr="00C04A21">
        <w:rPr>
          <w:color w:val="000000" w:themeColor="text1"/>
        </w:rPr>
        <w:t xml:space="preserve">: reviving biophilia of elementary school students through environmental education program.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24</w:t>
      </w:r>
      <w:r w:rsidRPr="00C04A21">
        <w:rPr>
          <w:color w:val="000000" w:themeColor="text1"/>
        </w:rPr>
        <w:t xml:space="preserve">(3), 445–460. </w:t>
      </w:r>
      <w:hyperlink r:id="rId14" w:history="1">
        <w:r w:rsidRPr="00C04A21">
          <w:rPr>
            <w:rStyle w:val="Hyperlink"/>
            <w:color w:val="000000" w:themeColor="text1"/>
          </w:rPr>
          <w:t>https://doi.org/10.1080/13504622.2017.1279277</w:t>
        </w:r>
      </w:hyperlink>
    </w:p>
    <w:p w14:paraId="3CF73CDA" w14:textId="772C79CD" w:rsidR="00AB58D9" w:rsidRPr="00C04A21" w:rsidRDefault="00AB58D9" w:rsidP="00861465">
      <w:pPr>
        <w:spacing w:line="480" w:lineRule="auto"/>
        <w:ind w:left="720" w:hanging="720"/>
        <w:rPr>
          <w:color w:val="000000" w:themeColor="text1"/>
        </w:rPr>
      </w:pPr>
      <w:r w:rsidRPr="00C04A21">
        <w:rPr>
          <w:color w:val="000000" w:themeColor="text1"/>
        </w:rPr>
        <w:t xml:space="preserve">Clayton, S., &amp; Myers, G. (2015). </w:t>
      </w:r>
      <w:r w:rsidRPr="00C04A21">
        <w:rPr>
          <w:i/>
          <w:iCs/>
          <w:color w:val="000000" w:themeColor="text1"/>
        </w:rPr>
        <w:t>Conservation psychology: Understanding and Promoting Human Care for Nature</w:t>
      </w:r>
      <w:r w:rsidRPr="00C04A21">
        <w:rPr>
          <w:color w:val="000000" w:themeColor="text1"/>
        </w:rPr>
        <w:t>. John Wiley &amp; Sons, Hoboken, NJ.</w:t>
      </w:r>
    </w:p>
    <w:p w14:paraId="0049A4C3" w14:textId="11C22783" w:rsidR="00CE5FC6" w:rsidRPr="00C04A21" w:rsidRDefault="00CE5FC6" w:rsidP="00861465">
      <w:pPr>
        <w:spacing w:line="480" w:lineRule="auto"/>
        <w:ind w:left="720" w:hanging="720"/>
        <w:rPr>
          <w:color w:val="000000" w:themeColor="text1"/>
        </w:rPr>
      </w:pPr>
      <w:r w:rsidRPr="00C04A21">
        <w:rPr>
          <w:color w:val="000000" w:themeColor="text1"/>
          <w:shd w:val="clear" w:color="auto" w:fill="FFFFFF"/>
        </w:rPr>
        <w:lastRenderedPageBreak/>
        <w:t>Cleary, A., Fielding, K. S., Murray, Z., &amp; Roiko, A. (2020). Predictors of nature connection among urban residents: Assessing the role of childhood and adult nature experiences. </w:t>
      </w:r>
      <w:r w:rsidRPr="00C04A21">
        <w:rPr>
          <w:i/>
          <w:iCs/>
          <w:color w:val="000000" w:themeColor="text1"/>
        </w:rPr>
        <w:t>Environment and Behavior</w:t>
      </w:r>
      <w:r w:rsidRPr="00C04A21">
        <w:rPr>
          <w:color w:val="000000" w:themeColor="text1"/>
          <w:shd w:val="clear" w:color="auto" w:fill="FFFFFF"/>
        </w:rPr>
        <w:t>, </w:t>
      </w:r>
      <w:r w:rsidRPr="00C04A21">
        <w:rPr>
          <w:i/>
          <w:iCs/>
          <w:color w:val="000000" w:themeColor="text1"/>
        </w:rPr>
        <w:t>52</w:t>
      </w:r>
      <w:r w:rsidRPr="00C04A21">
        <w:rPr>
          <w:color w:val="000000" w:themeColor="text1"/>
          <w:shd w:val="clear" w:color="auto" w:fill="FFFFFF"/>
        </w:rPr>
        <w:t>(6), 579-610.</w:t>
      </w:r>
    </w:p>
    <w:p w14:paraId="73E63E26"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Crawford, M. R., Holder, M. D., &amp; O’Connor, B. P. (2017). Using Mobile Technology to Engage Children </w:t>
      </w:r>
      <w:proofErr w:type="gramStart"/>
      <w:r w:rsidRPr="00C04A21">
        <w:rPr>
          <w:color w:val="000000" w:themeColor="text1"/>
        </w:rPr>
        <w:t>With</w:t>
      </w:r>
      <w:proofErr w:type="gramEnd"/>
      <w:r w:rsidRPr="00C04A21">
        <w:rPr>
          <w:color w:val="000000" w:themeColor="text1"/>
        </w:rPr>
        <w:t xml:space="preserve"> Nature. </w:t>
      </w:r>
      <w:r w:rsidRPr="00C04A21">
        <w:rPr>
          <w:i/>
          <w:iCs/>
          <w:color w:val="000000" w:themeColor="text1"/>
        </w:rPr>
        <w:t>Environment and Behavior</w:t>
      </w:r>
      <w:r w:rsidRPr="00C04A21">
        <w:rPr>
          <w:color w:val="000000" w:themeColor="text1"/>
        </w:rPr>
        <w:t xml:space="preserve">, </w:t>
      </w:r>
      <w:r w:rsidRPr="00C04A21">
        <w:rPr>
          <w:i/>
          <w:iCs/>
          <w:color w:val="000000" w:themeColor="text1"/>
        </w:rPr>
        <w:t>49</w:t>
      </w:r>
      <w:r w:rsidRPr="00C04A21">
        <w:rPr>
          <w:color w:val="000000" w:themeColor="text1"/>
        </w:rPr>
        <w:t xml:space="preserve">(9), 959–984. </w:t>
      </w:r>
      <w:hyperlink r:id="rId15" w:history="1">
        <w:r w:rsidRPr="00C04A21">
          <w:rPr>
            <w:rStyle w:val="Hyperlink"/>
            <w:color w:val="000000" w:themeColor="text1"/>
          </w:rPr>
          <w:t>https://doi.org/10.1177/0013916516673870</w:t>
        </w:r>
      </w:hyperlink>
    </w:p>
    <w:p w14:paraId="62EB3888" w14:textId="77777777" w:rsidR="00AB58D9" w:rsidRPr="00C04A21" w:rsidRDefault="00AB58D9" w:rsidP="00861465">
      <w:pPr>
        <w:spacing w:line="480" w:lineRule="auto"/>
        <w:ind w:left="720" w:hanging="720"/>
        <w:rPr>
          <w:color w:val="000000" w:themeColor="text1"/>
        </w:rPr>
      </w:pPr>
      <w:r w:rsidRPr="00C04A21">
        <w:rPr>
          <w:color w:val="000000" w:themeColor="text1"/>
        </w:rPr>
        <w:t>Crimston, D., Bain, P. G., Hornsey, M. J., &amp; Bastian, B. (2016). Moral expansiveness: Examining variability in the extension of the moral world. </w:t>
      </w:r>
      <w:r w:rsidRPr="00C04A21">
        <w:rPr>
          <w:i/>
          <w:iCs/>
          <w:color w:val="000000" w:themeColor="text1"/>
        </w:rPr>
        <w:t>Journal of Personality and Social Psychology</w:t>
      </w:r>
      <w:r w:rsidRPr="00C04A21">
        <w:rPr>
          <w:color w:val="000000" w:themeColor="text1"/>
        </w:rPr>
        <w:t>, </w:t>
      </w:r>
      <w:r w:rsidRPr="00C04A21">
        <w:rPr>
          <w:i/>
          <w:iCs/>
          <w:color w:val="000000" w:themeColor="text1"/>
        </w:rPr>
        <w:t>111</w:t>
      </w:r>
      <w:r w:rsidRPr="00C04A21">
        <w:rPr>
          <w:color w:val="000000" w:themeColor="text1"/>
        </w:rPr>
        <w:t>(4), 636.</w:t>
      </w:r>
    </w:p>
    <w:p w14:paraId="74E495A4"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Dambrun, M. (2016). When the dissolution of perceived body boundaries elicits happiness: The effect of selflessness induced by a body scan meditation. </w:t>
      </w:r>
      <w:r w:rsidRPr="00C04A21">
        <w:rPr>
          <w:i/>
          <w:iCs/>
          <w:color w:val="000000" w:themeColor="text1"/>
        </w:rPr>
        <w:t>Consciousness and cognition</w:t>
      </w:r>
      <w:r w:rsidRPr="00C04A21">
        <w:rPr>
          <w:color w:val="000000" w:themeColor="text1"/>
        </w:rPr>
        <w:t>, 46, 89-98.</w:t>
      </w:r>
    </w:p>
    <w:p w14:paraId="004DA56D" w14:textId="77777777" w:rsidR="00AB58D9" w:rsidRPr="00C04A21" w:rsidRDefault="00AB58D9" w:rsidP="00861465">
      <w:pPr>
        <w:spacing w:line="480" w:lineRule="auto"/>
        <w:ind w:left="720" w:hanging="720"/>
        <w:rPr>
          <w:color w:val="000000" w:themeColor="text1"/>
        </w:rPr>
      </w:pPr>
      <w:r w:rsidRPr="00C04A21">
        <w:rPr>
          <w:color w:val="000000" w:themeColor="text1"/>
        </w:rPr>
        <w:t>Davis, A. C., &amp; Stroink, M. L. (2016a). The relationship between systems thinking and the new ecological paradigm. </w:t>
      </w:r>
      <w:r w:rsidRPr="00C04A21">
        <w:rPr>
          <w:i/>
          <w:iCs/>
          <w:color w:val="000000" w:themeColor="text1"/>
        </w:rPr>
        <w:t>Systems Research and Behavioral Science</w:t>
      </w:r>
      <w:r w:rsidRPr="00C04A21">
        <w:rPr>
          <w:color w:val="000000" w:themeColor="text1"/>
        </w:rPr>
        <w:t>, </w:t>
      </w:r>
      <w:r w:rsidRPr="00C04A21">
        <w:rPr>
          <w:i/>
          <w:iCs/>
          <w:color w:val="000000" w:themeColor="text1"/>
        </w:rPr>
        <w:t>33</w:t>
      </w:r>
      <w:r w:rsidRPr="00C04A21">
        <w:rPr>
          <w:color w:val="000000" w:themeColor="text1"/>
        </w:rPr>
        <w:t>(4), 575-586</w:t>
      </w:r>
    </w:p>
    <w:p w14:paraId="3DCFE8FD" w14:textId="77777777" w:rsidR="00AB58D9" w:rsidRPr="00C04A21" w:rsidRDefault="00AB58D9" w:rsidP="00861465">
      <w:pPr>
        <w:spacing w:line="480" w:lineRule="auto"/>
        <w:ind w:left="720" w:hanging="720"/>
        <w:rPr>
          <w:color w:val="000000" w:themeColor="text1"/>
        </w:rPr>
      </w:pPr>
      <w:r w:rsidRPr="00C04A21">
        <w:rPr>
          <w:color w:val="000000" w:themeColor="text1"/>
        </w:rPr>
        <w:t>Davis, A. C., &amp; Stroink, M. L. (2016b). Within-culture differences in self-construal, environmental concern, and proenvironmental behavior. </w:t>
      </w:r>
      <w:r w:rsidRPr="00C04A21">
        <w:rPr>
          <w:i/>
          <w:iCs/>
          <w:color w:val="000000" w:themeColor="text1"/>
        </w:rPr>
        <w:t>Ecopsychology</w:t>
      </w:r>
      <w:r w:rsidRPr="00C04A21">
        <w:rPr>
          <w:color w:val="000000" w:themeColor="text1"/>
        </w:rPr>
        <w:t>, </w:t>
      </w:r>
      <w:r w:rsidRPr="00C04A21">
        <w:rPr>
          <w:i/>
          <w:iCs/>
          <w:color w:val="000000" w:themeColor="text1"/>
        </w:rPr>
        <w:t>8</w:t>
      </w:r>
      <w:r w:rsidRPr="00C04A21">
        <w:rPr>
          <w:color w:val="000000" w:themeColor="text1"/>
        </w:rPr>
        <w:t>(1), 64-73</w:t>
      </w:r>
    </w:p>
    <w:p w14:paraId="6C2A1A0F"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Davis, J. L., Le, B., &amp; Coy, A. E. (2011). Building a model of commitment to the natural environment to predict ecological behavior and willingness to sacrifice. </w:t>
      </w:r>
      <w:r w:rsidRPr="00C04A21">
        <w:rPr>
          <w:i/>
          <w:iCs/>
          <w:color w:val="000000" w:themeColor="text1"/>
        </w:rPr>
        <w:t>Journal of environmental psychology</w:t>
      </w:r>
      <w:r w:rsidRPr="00C04A21">
        <w:rPr>
          <w:color w:val="000000" w:themeColor="text1"/>
        </w:rPr>
        <w:t>, 31(3), 257-265.</w:t>
      </w:r>
    </w:p>
    <w:p w14:paraId="2636AC1C"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Di Fabio, A., &amp; Bucci, O. (2016). Green positive guidance and green positive life counseling for decent work and decent lives: Some empirical results. </w:t>
      </w:r>
      <w:r w:rsidRPr="00C04A21">
        <w:rPr>
          <w:i/>
          <w:iCs/>
          <w:color w:val="000000" w:themeColor="text1"/>
        </w:rPr>
        <w:t>Frontiers in Psychology</w:t>
      </w:r>
      <w:r w:rsidRPr="00C04A21">
        <w:rPr>
          <w:color w:val="000000" w:themeColor="text1"/>
        </w:rPr>
        <w:t xml:space="preserve">, </w:t>
      </w:r>
      <w:r w:rsidRPr="00C04A21">
        <w:rPr>
          <w:i/>
          <w:iCs/>
          <w:color w:val="000000" w:themeColor="text1"/>
        </w:rPr>
        <w:t>7</w:t>
      </w:r>
      <w:r w:rsidRPr="00C04A21">
        <w:rPr>
          <w:color w:val="000000" w:themeColor="text1"/>
        </w:rPr>
        <w:t xml:space="preserve">(MAR), 1–7. </w:t>
      </w:r>
      <w:hyperlink r:id="rId16" w:history="1">
        <w:r w:rsidRPr="00C04A21">
          <w:rPr>
            <w:rStyle w:val="Hyperlink"/>
            <w:color w:val="000000" w:themeColor="text1"/>
          </w:rPr>
          <w:t>https://doi.org/10.3389/fpsyg.2016.00261</w:t>
        </w:r>
      </w:hyperlink>
    </w:p>
    <w:p w14:paraId="1A756EFD" w14:textId="77777777" w:rsidR="00AB58D9" w:rsidRPr="00C04A21" w:rsidRDefault="00AB58D9" w:rsidP="00861465">
      <w:pPr>
        <w:spacing w:line="480" w:lineRule="auto"/>
        <w:ind w:left="720" w:hanging="720"/>
        <w:rPr>
          <w:color w:val="000000" w:themeColor="text1"/>
          <w:lang w:val="fr-FR"/>
        </w:rPr>
      </w:pPr>
      <w:r w:rsidRPr="00C04A21">
        <w:rPr>
          <w:color w:val="000000" w:themeColor="text1"/>
        </w:rPr>
        <w:lastRenderedPageBreak/>
        <w:t xml:space="preserve">Di Fabio, A., &amp; Kenny, M. E. (2018). Connectedness to nature, personality traits and empathy from a sustainability perspective. </w:t>
      </w:r>
      <w:r w:rsidRPr="00C04A21">
        <w:rPr>
          <w:i/>
          <w:iCs/>
          <w:color w:val="000000" w:themeColor="text1"/>
          <w:lang w:val="fr-FR"/>
        </w:rPr>
        <w:t>Current Psychology</w:t>
      </w:r>
      <w:r w:rsidRPr="00C04A21">
        <w:rPr>
          <w:color w:val="000000" w:themeColor="text1"/>
          <w:lang w:val="fr-FR"/>
        </w:rPr>
        <w:t xml:space="preserve">. </w:t>
      </w:r>
      <w:hyperlink r:id="rId17" w:history="1">
        <w:r w:rsidRPr="00C04A21">
          <w:rPr>
            <w:rStyle w:val="Hyperlink"/>
            <w:color w:val="000000" w:themeColor="text1"/>
            <w:lang w:val="fr-FR"/>
          </w:rPr>
          <w:t>https://doi.org/10.1007/s12144-018-0031-4</w:t>
        </w:r>
      </w:hyperlink>
    </w:p>
    <w:p w14:paraId="262F97F5" w14:textId="77777777" w:rsidR="00AB58D9" w:rsidRPr="00C04A21" w:rsidRDefault="00AB58D9" w:rsidP="00861465">
      <w:pPr>
        <w:spacing w:line="480" w:lineRule="auto"/>
        <w:ind w:left="720" w:hanging="720"/>
        <w:rPr>
          <w:color w:val="000000" w:themeColor="text1"/>
        </w:rPr>
      </w:pPr>
      <w:r w:rsidRPr="00C04A21">
        <w:rPr>
          <w:color w:val="000000" w:themeColor="text1"/>
          <w:lang w:val="fr-FR"/>
        </w:rPr>
        <w:t xml:space="preserve">Diessner, R., Genthôs, R., Praest, K., &amp; Pohling, R. (2018). </w:t>
      </w:r>
      <w:r w:rsidRPr="00C04A21">
        <w:rPr>
          <w:color w:val="000000" w:themeColor="text1"/>
        </w:rPr>
        <w:t xml:space="preserve">Identifying with Nature Mediates the Influence of Valuing Nature’s Beauty on Proenvironmental Behaviors. </w:t>
      </w:r>
      <w:r w:rsidRPr="00C04A21">
        <w:rPr>
          <w:i/>
          <w:iCs/>
          <w:color w:val="000000" w:themeColor="text1"/>
        </w:rPr>
        <w:t>Ecopsychology</w:t>
      </w:r>
      <w:r w:rsidRPr="00C04A21">
        <w:rPr>
          <w:color w:val="000000" w:themeColor="text1"/>
        </w:rPr>
        <w:t xml:space="preserve">, </w:t>
      </w:r>
      <w:r w:rsidRPr="00C04A21">
        <w:rPr>
          <w:i/>
          <w:iCs/>
          <w:color w:val="000000" w:themeColor="text1"/>
        </w:rPr>
        <w:t>10</w:t>
      </w:r>
      <w:r w:rsidRPr="00C04A21">
        <w:rPr>
          <w:color w:val="000000" w:themeColor="text1"/>
        </w:rPr>
        <w:t xml:space="preserve">(2), 97–105. </w:t>
      </w:r>
      <w:hyperlink r:id="rId18" w:history="1">
        <w:r w:rsidRPr="00C04A21">
          <w:rPr>
            <w:rStyle w:val="Hyperlink"/>
            <w:color w:val="000000" w:themeColor="text1"/>
          </w:rPr>
          <w:t>https://doi.org/10.1089/eco.2017.0040</w:t>
        </w:r>
      </w:hyperlink>
    </w:p>
    <w:p w14:paraId="0AE566C0" w14:textId="77777777" w:rsidR="00AB58D9" w:rsidRPr="00C04A21" w:rsidRDefault="00AB58D9" w:rsidP="00861465">
      <w:pPr>
        <w:spacing w:line="480" w:lineRule="auto"/>
        <w:ind w:left="720" w:hanging="720"/>
        <w:rPr>
          <w:color w:val="000000" w:themeColor="text1"/>
        </w:rPr>
      </w:pPr>
      <w:r w:rsidRPr="00C04A21">
        <w:rPr>
          <w:color w:val="000000" w:themeColor="text1"/>
        </w:rPr>
        <w:t>Dopko, R. L., Capaldi, C. A., &amp; Zelenski, J. M. (2019). The psychological and social benefits of a nature experience for children: A preliminary investigation. </w:t>
      </w:r>
      <w:r w:rsidRPr="00C04A21">
        <w:rPr>
          <w:i/>
          <w:iCs/>
          <w:color w:val="000000" w:themeColor="text1"/>
        </w:rPr>
        <w:t>Journal of Environmental Psychology</w:t>
      </w:r>
      <w:r w:rsidRPr="00C04A21">
        <w:rPr>
          <w:color w:val="000000" w:themeColor="text1"/>
        </w:rPr>
        <w:t>, </w:t>
      </w:r>
      <w:r w:rsidRPr="00C04A21">
        <w:rPr>
          <w:i/>
          <w:iCs/>
          <w:color w:val="000000" w:themeColor="text1"/>
        </w:rPr>
        <w:t>63</w:t>
      </w:r>
      <w:r w:rsidRPr="00C04A21">
        <w:rPr>
          <w:color w:val="000000" w:themeColor="text1"/>
        </w:rPr>
        <w:t>, 134-138.</w:t>
      </w:r>
    </w:p>
    <w:p w14:paraId="1DA397F0"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Dopko, R. L., Zelenski, J. M., &amp; Nisbet, E. K. (2014). Nature salience increases judgments of environmental satisfaction. </w:t>
      </w:r>
      <w:r w:rsidRPr="00C04A21">
        <w:rPr>
          <w:i/>
          <w:iCs/>
          <w:color w:val="000000" w:themeColor="text1"/>
        </w:rPr>
        <w:t>Ecopsychology</w:t>
      </w:r>
      <w:r w:rsidRPr="00C04A21">
        <w:rPr>
          <w:color w:val="000000" w:themeColor="text1"/>
        </w:rPr>
        <w:t xml:space="preserve">, </w:t>
      </w:r>
      <w:r w:rsidRPr="00C04A21">
        <w:rPr>
          <w:i/>
          <w:iCs/>
          <w:color w:val="000000" w:themeColor="text1"/>
        </w:rPr>
        <w:t>6</w:t>
      </w:r>
      <w:r w:rsidRPr="00C04A21">
        <w:rPr>
          <w:color w:val="000000" w:themeColor="text1"/>
        </w:rPr>
        <w:t xml:space="preserve">(4), 207–217. </w:t>
      </w:r>
      <w:hyperlink r:id="rId19" w:history="1">
        <w:r w:rsidRPr="00C04A21">
          <w:rPr>
            <w:rStyle w:val="Hyperlink"/>
            <w:color w:val="000000" w:themeColor="text1"/>
          </w:rPr>
          <w:t>https://doi.org/10.1089/eco.2014.0042</w:t>
        </w:r>
      </w:hyperlink>
    </w:p>
    <w:p w14:paraId="280890E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Dosen, A. S., &amp; Ostwald, M. J. (2016). Evidence for prospect-refuge theory: a meta-analysis of the findings of environmental preference research. </w:t>
      </w:r>
      <w:r w:rsidRPr="00C04A21">
        <w:rPr>
          <w:rFonts w:eastAsiaTheme="minorHAnsi"/>
          <w:i/>
          <w:iCs/>
          <w:color w:val="000000" w:themeColor="text1"/>
        </w:rPr>
        <w:t xml:space="preserve">City, </w:t>
      </w:r>
      <w:proofErr w:type="gramStart"/>
      <w:r w:rsidRPr="00C04A21">
        <w:rPr>
          <w:rFonts w:eastAsiaTheme="minorHAnsi"/>
          <w:i/>
          <w:iCs/>
          <w:color w:val="000000" w:themeColor="text1"/>
        </w:rPr>
        <w:t>territory</w:t>
      </w:r>
      <w:proofErr w:type="gramEnd"/>
      <w:r w:rsidRPr="00C04A21">
        <w:rPr>
          <w:rFonts w:eastAsiaTheme="minorHAnsi"/>
          <w:i/>
          <w:iCs/>
          <w:color w:val="000000" w:themeColor="text1"/>
        </w:rPr>
        <w:t xml:space="preserve"> and architecture</w:t>
      </w:r>
      <w:r w:rsidRPr="00C04A21">
        <w:rPr>
          <w:color w:val="000000" w:themeColor="text1"/>
        </w:rPr>
        <w:t>, 3(1), 4.</w:t>
      </w:r>
    </w:p>
    <w:p w14:paraId="6BABC90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Duffy, S., &amp; Verges, M. (2010). Forces of nature affect implicit connections with nature. </w:t>
      </w:r>
      <w:r w:rsidRPr="00C04A21">
        <w:rPr>
          <w:i/>
          <w:iCs/>
          <w:color w:val="000000" w:themeColor="text1"/>
        </w:rPr>
        <w:t>Environment and Behavior</w:t>
      </w:r>
      <w:r w:rsidRPr="00C04A21">
        <w:rPr>
          <w:color w:val="000000" w:themeColor="text1"/>
        </w:rPr>
        <w:t xml:space="preserve">, </w:t>
      </w:r>
      <w:r w:rsidRPr="00C04A21">
        <w:rPr>
          <w:i/>
          <w:iCs/>
          <w:color w:val="000000" w:themeColor="text1"/>
        </w:rPr>
        <w:t>42</w:t>
      </w:r>
      <w:r w:rsidRPr="00C04A21">
        <w:rPr>
          <w:color w:val="000000" w:themeColor="text1"/>
        </w:rPr>
        <w:t>(6), 723–739. https://doi.org/10.1177/0013916509338552</w:t>
      </w:r>
    </w:p>
    <w:p w14:paraId="384C0CF3" w14:textId="77777777" w:rsidR="00AB58D9" w:rsidRPr="00C04A21" w:rsidRDefault="00AB58D9" w:rsidP="00861465">
      <w:pPr>
        <w:spacing w:line="480" w:lineRule="auto"/>
        <w:ind w:left="720" w:hanging="720"/>
        <w:rPr>
          <w:color w:val="000000" w:themeColor="text1"/>
        </w:rPr>
      </w:pPr>
      <w:r w:rsidRPr="00C04A21">
        <w:rPr>
          <w:color w:val="000000" w:themeColor="text1"/>
        </w:rPr>
        <w:t>Dutcher, D. D., Finley, J. C., Luloff, A. E., &amp; Johnson, J. B. (2007). Connectivity with nature as a measure of environmental values. </w:t>
      </w:r>
      <w:r w:rsidRPr="00C04A21">
        <w:rPr>
          <w:i/>
          <w:iCs/>
          <w:color w:val="000000" w:themeColor="text1"/>
        </w:rPr>
        <w:t>Environment and behavior</w:t>
      </w:r>
      <w:r w:rsidRPr="00C04A21">
        <w:rPr>
          <w:color w:val="000000" w:themeColor="text1"/>
        </w:rPr>
        <w:t>, </w:t>
      </w:r>
      <w:r w:rsidRPr="00C04A21">
        <w:rPr>
          <w:i/>
          <w:iCs/>
          <w:color w:val="000000" w:themeColor="text1"/>
        </w:rPr>
        <w:t>39</w:t>
      </w:r>
      <w:r w:rsidRPr="00C04A21">
        <w:rPr>
          <w:color w:val="000000" w:themeColor="text1"/>
        </w:rPr>
        <w:t>(4), 474-493.</w:t>
      </w:r>
    </w:p>
    <w:p w14:paraId="5899A669" w14:textId="77777777" w:rsidR="00AB58D9" w:rsidRPr="00C04A21" w:rsidRDefault="00AB58D9" w:rsidP="00861465">
      <w:pPr>
        <w:spacing w:line="480" w:lineRule="auto"/>
        <w:ind w:left="720" w:hanging="720"/>
        <w:rPr>
          <w:i/>
          <w:iCs/>
          <w:color w:val="000000" w:themeColor="text1"/>
        </w:rPr>
      </w:pPr>
      <w:r w:rsidRPr="00C04A21">
        <w:rPr>
          <w:color w:val="000000" w:themeColor="text1"/>
        </w:rPr>
        <w:t xml:space="preserve">Ernst, J., &amp; Theimer, S. (2011). Evaluating the effects of environmental education programming on connectedness to nature.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17</w:t>
      </w:r>
      <w:r w:rsidRPr="00C04A21">
        <w:rPr>
          <w:color w:val="000000" w:themeColor="text1"/>
        </w:rPr>
        <w:t>(5), 577–598. https://doi.org/10.1080/13504622.2011.565119</w:t>
      </w:r>
    </w:p>
    <w:p w14:paraId="1991E5B6" w14:textId="77777777" w:rsidR="00AB58D9" w:rsidRPr="00C04A21" w:rsidRDefault="00AB58D9" w:rsidP="00861465">
      <w:pPr>
        <w:spacing w:line="480" w:lineRule="auto"/>
        <w:ind w:left="720" w:hanging="720"/>
        <w:rPr>
          <w:color w:val="000000" w:themeColor="text1"/>
        </w:rPr>
      </w:pPr>
      <w:r w:rsidRPr="00C04A21">
        <w:rPr>
          <w:color w:val="000000" w:themeColor="text1"/>
        </w:rPr>
        <w:lastRenderedPageBreak/>
        <w:t xml:space="preserve">Forstmann, M., &amp; Sagioglou, C. (2017). Lifetime experience with (classic) psychedelics predicts pro-environmental behavior through an increase in nature relatedness. </w:t>
      </w:r>
      <w:r w:rsidRPr="00C04A21">
        <w:rPr>
          <w:i/>
          <w:iCs/>
          <w:color w:val="000000" w:themeColor="text1"/>
        </w:rPr>
        <w:t>Journal of Psychopharmacology</w:t>
      </w:r>
      <w:r w:rsidRPr="00C04A21">
        <w:rPr>
          <w:color w:val="000000" w:themeColor="text1"/>
        </w:rPr>
        <w:t xml:space="preserve">, </w:t>
      </w:r>
      <w:r w:rsidRPr="00C04A21">
        <w:rPr>
          <w:i/>
          <w:iCs/>
          <w:color w:val="000000" w:themeColor="text1"/>
        </w:rPr>
        <w:t>31</w:t>
      </w:r>
      <w:r w:rsidRPr="00C04A21">
        <w:rPr>
          <w:color w:val="000000" w:themeColor="text1"/>
        </w:rPr>
        <w:t xml:space="preserve">(8), 975–988. </w:t>
      </w:r>
      <w:hyperlink r:id="rId20" w:history="1">
        <w:r w:rsidRPr="00C04A21">
          <w:rPr>
            <w:rStyle w:val="Hyperlink"/>
            <w:color w:val="000000" w:themeColor="text1"/>
          </w:rPr>
          <w:t>https://doi.org/10.1177/0269881117714049</w:t>
        </w:r>
      </w:hyperlink>
    </w:p>
    <w:p w14:paraId="0D26293F" w14:textId="3C2D3A9F"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Frantz, C., Mayer, F. S., Norton, C., &amp; Rock, M. (2005). There is no “I” in nature: The influence of self-awareness on connectedness to nature. </w:t>
      </w:r>
      <w:r w:rsidRPr="00C04A21">
        <w:rPr>
          <w:i/>
          <w:iCs/>
          <w:color w:val="000000" w:themeColor="text1"/>
        </w:rPr>
        <w:t>Journal of Environmental Psychology</w:t>
      </w:r>
      <w:r w:rsidRPr="00C04A21">
        <w:rPr>
          <w:color w:val="000000" w:themeColor="text1"/>
        </w:rPr>
        <w:t xml:space="preserve">, </w:t>
      </w:r>
      <w:r w:rsidRPr="00C04A21">
        <w:rPr>
          <w:i/>
          <w:iCs/>
          <w:color w:val="000000" w:themeColor="text1"/>
        </w:rPr>
        <w:t>25</w:t>
      </w:r>
      <w:r w:rsidRPr="00C04A21">
        <w:rPr>
          <w:color w:val="000000" w:themeColor="text1"/>
        </w:rPr>
        <w:t xml:space="preserve">(4), 427–436. </w:t>
      </w:r>
      <w:hyperlink r:id="rId21" w:history="1">
        <w:r w:rsidRPr="00C04A21">
          <w:rPr>
            <w:rStyle w:val="Hyperlink"/>
            <w:color w:val="000000" w:themeColor="text1"/>
          </w:rPr>
          <w:t>https://doi.org/10.1016/J.JENVP.2005.10.002</w:t>
        </w:r>
      </w:hyperlink>
    </w:p>
    <w:p w14:paraId="2E2EA753" w14:textId="731EDB38" w:rsidR="00A90FAD" w:rsidRPr="00C04A21" w:rsidRDefault="00A90FAD" w:rsidP="00861465">
      <w:pPr>
        <w:spacing w:line="480" w:lineRule="auto"/>
        <w:ind w:left="720" w:hanging="720"/>
        <w:rPr>
          <w:color w:val="000000" w:themeColor="text1"/>
        </w:rPr>
      </w:pPr>
      <w:r w:rsidRPr="00C04A21">
        <w:rPr>
          <w:color w:val="000000" w:themeColor="text1"/>
        </w:rPr>
        <w:t xml:space="preserve">Gold, A. G., &amp; Gujar, B. R. (2007). Contentment and competence: Rajasthani children talk about work, play and school. In K. Malone (Ed.), </w:t>
      </w:r>
      <w:r w:rsidRPr="00C04A21">
        <w:rPr>
          <w:i/>
          <w:iCs/>
          <w:color w:val="000000" w:themeColor="text1"/>
        </w:rPr>
        <w:t xml:space="preserve">Child space </w:t>
      </w:r>
      <w:r w:rsidRPr="00C04A21">
        <w:rPr>
          <w:color w:val="000000" w:themeColor="text1"/>
        </w:rPr>
        <w:t>(pp. 193–212). New York, NY: Concept Publishing Company.</w:t>
      </w:r>
    </w:p>
    <w:p w14:paraId="0C091D39" w14:textId="77777777" w:rsidR="00AB58D9" w:rsidRPr="00C04A21" w:rsidRDefault="00AB58D9" w:rsidP="00861465">
      <w:pPr>
        <w:spacing w:line="480" w:lineRule="auto"/>
        <w:ind w:left="720" w:hanging="720"/>
        <w:rPr>
          <w:iCs/>
          <w:color w:val="000000" w:themeColor="text1"/>
        </w:rPr>
      </w:pPr>
      <w:r w:rsidRPr="00C04A21">
        <w:rPr>
          <w:iCs/>
          <w:color w:val="000000" w:themeColor="text1"/>
        </w:rPr>
        <w:t>Govern, J. M., &amp; Marsch, L. A. (2001). Development and validation of the situational self-awareness scale. </w:t>
      </w:r>
      <w:r w:rsidRPr="00C04A21">
        <w:rPr>
          <w:i/>
          <w:iCs/>
          <w:color w:val="000000" w:themeColor="text1"/>
        </w:rPr>
        <w:t>Consciousness and cognition</w:t>
      </w:r>
      <w:r w:rsidRPr="00C04A21">
        <w:rPr>
          <w:iCs/>
          <w:color w:val="000000" w:themeColor="text1"/>
        </w:rPr>
        <w:t>, </w:t>
      </w:r>
      <w:r w:rsidRPr="00C04A21">
        <w:rPr>
          <w:i/>
          <w:iCs/>
          <w:color w:val="000000" w:themeColor="text1"/>
        </w:rPr>
        <w:t>10</w:t>
      </w:r>
      <w:r w:rsidRPr="00C04A21">
        <w:rPr>
          <w:iCs/>
          <w:color w:val="000000" w:themeColor="text1"/>
        </w:rPr>
        <w:t xml:space="preserve">(3), 366-378. doi: </w:t>
      </w:r>
      <w:hyperlink r:id="rId22" w:tgtFrame="_blank" w:history="1">
        <w:r w:rsidRPr="00C04A21">
          <w:rPr>
            <w:rStyle w:val="Hyperlink"/>
            <w:iCs/>
            <w:color w:val="000000" w:themeColor="text1"/>
          </w:rPr>
          <w:t>10.1006/ccog.2001.0506</w:t>
        </w:r>
      </w:hyperlink>
    </w:p>
    <w:p w14:paraId="54B2C42F" w14:textId="77777777" w:rsidR="00AB58D9" w:rsidRPr="00C04A21" w:rsidRDefault="00AB58D9" w:rsidP="00861465">
      <w:pPr>
        <w:spacing w:line="480" w:lineRule="auto"/>
        <w:ind w:left="720" w:hanging="720"/>
        <w:rPr>
          <w:color w:val="000000" w:themeColor="text1"/>
          <w:lang w:val="fr-FR"/>
        </w:rPr>
      </w:pPr>
      <w:r w:rsidRPr="00C04A21">
        <w:rPr>
          <w:color w:val="000000" w:themeColor="text1"/>
        </w:rPr>
        <w:t xml:space="preserve">Hanley, A. W., Derringer, S. A., &amp; Hanley, R. T. (2017). Dispositional Mindfulness May Be Associated with Deeper Connections with Nature. </w:t>
      </w:r>
      <w:r w:rsidRPr="00C04A21">
        <w:rPr>
          <w:i/>
          <w:iCs/>
          <w:color w:val="000000" w:themeColor="text1"/>
          <w:lang w:val="fr-FR"/>
        </w:rPr>
        <w:t>Ecopsychology</w:t>
      </w:r>
      <w:r w:rsidRPr="00C04A21">
        <w:rPr>
          <w:color w:val="000000" w:themeColor="text1"/>
          <w:lang w:val="fr-FR"/>
        </w:rPr>
        <w:t xml:space="preserve">, </w:t>
      </w:r>
      <w:r w:rsidRPr="00C04A21">
        <w:rPr>
          <w:i/>
          <w:iCs/>
          <w:color w:val="000000" w:themeColor="text1"/>
          <w:lang w:val="fr-FR"/>
        </w:rPr>
        <w:t>9</w:t>
      </w:r>
      <w:r w:rsidRPr="00C04A21">
        <w:rPr>
          <w:color w:val="000000" w:themeColor="text1"/>
          <w:lang w:val="fr-FR"/>
        </w:rPr>
        <w:t xml:space="preserve">(4), 225–231. </w:t>
      </w:r>
      <w:hyperlink r:id="rId23" w:history="1">
        <w:r w:rsidRPr="00C04A21">
          <w:rPr>
            <w:rStyle w:val="Hyperlink"/>
            <w:color w:val="000000" w:themeColor="text1"/>
            <w:lang w:val="fr-FR"/>
          </w:rPr>
          <w:t>https://doi.org/10.1089/eco.2017.0018</w:t>
        </w:r>
      </w:hyperlink>
    </w:p>
    <w:p w14:paraId="691D2CEB" w14:textId="77777777" w:rsidR="00AB58D9" w:rsidRPr="00C04A21" w:rsidRDefault="00AB58D9" w:rsidP="00861465">
      <w:pPr>
        <w:spacing w:line="480" w:lineRule="auto"/>
        <w:ind w:left="720" w:hanging="720"/>
        <w:rPr>
          <w:color w:val="000000" w:themeColor="text1"/>
        </w:rPr>
      </w:pPr>
      <w:r w:rsidRPr="00C04A21">
        <w:rPr>
          <w:color w:val="000000" w:themeColor="text1"/>
          <w:lang w:val="fr-FR"/>
        </w:rPr>
        <w:t xml:space="preserve">Hanley, A. W., Nakamura, Y., &amp; Garland, E. L. (2018). </w:t>
      </w:r>
      <w:r w:rsidRPr="00C04A21">
        <w:rPr>
          <w:color w:val="000000" w:themeColor="text1"/>
        </w:rPr>
        <w:t xml:space="preserve">The Nondual Awareness Dimensional Assessment (NADA): New tools to assess nondual traits and states of consciousness occurring within and beyond the context of meditation. </w:t>
      </w:r>
      <w:r w:rsidRPr="00C04A21">
        <w:rPr>
          <w:i/>
          <w:iCs/>
          <w:color w:val="000000" w:themeColor="text1"/>
        </w:rPr>
        <w:t>Psychological assessment</w:t>
      </w:r>
      <w:r w:rsidRPr="00C04A21">
        <w:rPr>
          <w:color w:val="000000" w:themeColor="text1"/>
        </w:rPr>
        <w:t>, 30(12), 1625.</w:t>
      </w:r>
    </w:p>
    <w:p w14:paraId="1F51182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Harmon-Jones, E., Harmon-Jones, C., &amp; Summerell, E. (2017). On the importance of both dimensional and discrete models of emotion. </w:t>
      </w:r>
      <w:r w:rsidRPr="00C04A21">
        <w:rPr>
          <w:i/>
          <w:iCs/>
          <w:color w:val="000000" w:themeColor="text1"/>
        </w:rPr>
        <w:t>Behavioral sciences</w:t>
      </w:r>
      <w:r w:rsidRPr="00C04A21">
        <w:rPr>
          <w:color w:val="000000" w:themeColor="text1"/>
        </w:rPr>
        <w:t>, 7(4), 66.</w:t>
      </w:r>
    </w:p>
    <w:p w14:paraId="05184F69" w14:textId="4705280A" w:rsidR="00AB58D9" w:rsidRPr="00C04A21" w:rsidRDefault="00AB58D9" w:rsidP="00861465">
      <w:pPr>
        <w:spacing w:line="480" w:lineRule="auto"/>
        <w:ind w:left="720" w:hanging="720"/>
        <w:rPr>
          <w:rStyle w:val="Hyperlink"/>
          <w:color w:val="000000" w:themeColor="text1"/>
        </w:rPr>
      </w:pPr>
      <w:r w:rsidRPr="00C04A21">
        <w:rPr>
          <w:color w:val="000000" w:themeColor="text1"/>
        </w:rPr>
        <w:lastRenderedPageBreak/>
        <w:t xml:space="preserve">Harvey, M. L., Oskins, J. D., McCarter, K. N., &amp; Baker, J. R. (2016). Direct Earth Contact: Barefootedness and Nature Connection. </w:t>
      </w:r>
      <w:r w:rsidRPr="00C04A21">
        <w:rPr>
          <w:i/>
          <w:iCs/>
          <w:color w:val="000000" w:themeColor="text1"/>
        </w:rPr>
        <w:t>Ecopsychology</w:t>
      </w:r>
      <w:r w:rsidRPr="00C04A21">
        <w:rPr>
          <w:color w:val="000000" w:themeColor="text1"/>
        </w:rPr>
        <w:t xml:space="preserve">, </w:t>
      </w:r>
      <w:r w:rsidRPr="00C04A21">
        <w:rPr>
          <w:i/>
          <w:iCs/>
          <w:color w:val="000000" w:themeColor="text1"/>
        </w:rPr>
        <w:t>8</w:t>
      </w:r>
      <w:r w:rsidRPr="00C04A21">
        <w:rPr>
          <w:color w:val="000000" w:themeColor="text1"/>
        </w:rPr>
        <w:t xml:space="preserve">(2), 96–106. </w:t>
      </w:r>
      <w:hyperlink r:id="rId24" w:history="1">
        <w:r w:rsidRPr="00C04A21">
          <w:rPr>
            <w:rStyle w:val="Hyperlink"/>
            <w:color w:val="000000" w:themeColor="text1"/>
          </w:rPr>
          <w:t>https://doi.org/10.1089/eco.2015.0075</w:t>
        </w:r>
      </w:hyperlink>
    </w:p>
    <w:p w14:paraId="2BDDD87B" w14:textId="01368DB1" w:rsidR="001265D2" w:rsidRPr="00C04A21" w:rsidRDefault="001265D2" w:rsidP="00861465">
      <w:pPr>
        <w:spacing w:line="480" w:lineRule="auto"/>
        <w:ind w:left="720" w:hanging="720"/>
        <w:rPr>
          <w:rStyle w:val="Hyperlink"/>
          <w:color w:val="000000" w:themeColor="text1"/>
          <w:u w:val="none"/>
        </w:rPr>
      </w:pPr>
      <w:r w:rsidRPr="00C04A21">
        <w:rPr>
          <w:color w:val="000000" w:themeColor="text1"/>
        </w:rPr>
        <w:t>Hedlund-de Witt, A., De Boer, J., &amp; Boersema, J. J. (2014). Exploring inner and outer worlds: A quantitative study of worldviews, environmental attitudes, and sustainable lifestyles. </w:t>
      </w:r>
      <w:r w:rsidRPr="00C04A21">
        <w:rPr>
          <w:i/>
          <w:iCs/>
          <w:color w:val="000000" w:themeColor="text1"/>
        </w:rPr>
        <w:t>Journal of Environmental Psychology</w:t>
      </w:r>
      <w:r w:rsidRPr="00C04A21">
        <w:rPr>
          <w:color w:val="000000" w:themeColor="text1"/>
        </w:rPr>
        <w:t>, </w:t>
      </w:r>
      <w:r w:rsidRPr="00C04A21">
        <w:rPr>
          <w:i/>
          <w:iCs/>
          <w:color w:val="000000" w:themeColor="text1"/>
        </w:rPr>
        <w:t>37</w:t>
      </w:r>
      <w:r w:rsidRPr="00C04A21">
        <w:rPr>
          <w:color w:val="000000" w:themeColor="text1"/>
        </w:rPr>
        <w:t>, 40-54.</w:t>
      </w:r>
    </w:p>
    <w:p w14:paraId="10AB2E50" w14:textId="77777777" w:rsidR="00AB58D9" w:rsidRPr="00C04A21" w:rsidRDefault="00AB58D9" w:rsidP="00861465">
      <w:pPr>
        <w:spacing w:line="480" w:lineRule="auto"/>
        <w:ind w:left="720" w:hanging="720"/>
        <w:rPr>
          <w:color w:val="000000" w:themeColor="text1"/>
        </w:rPr>
      </w:pPr>
      <w:r w:rsidRPr="00C04A21">
        <w:rPr>
          <w:color w:val="000000" w:themeColor="text1"/>
        </w:rPr>
        <w:t>Higgins, E. T. (1987). Self-discrepancy: a theory relating self and affect. </w:t>
      </w:r>
      <w:r w:rsidRPr="00C04A21">
        <w:rPr>
          <w:i/>
          <w:iCs/>
          <w:color w:val="000000" w:themeColor="text1"/>
        </w:rPr>
        <w:t>Psychological review</w:t>
      </w:r>
      <w:r w:rsidRPr="00C04A21">
        <w:rPr>
          <w:color w:val="000000" w:themeColor="text1"/>
        </w:rPr>
        <w:t>, </w:t>
      </w:r>
      <w:r w:rsidRPr="00C04A21">
        <w:rPr>
          <w:i/>
          <w:iCs/>
          <w:color w:val="000000" w:themeColor="text1"/>
        </w:rPr>
        <w:t>94</w:t>
      </w:r>
      <w:r w:rsidRPr="00C04A21">
        <w:rPr>
          <w:color w:val="000000" w:themeColor="text1"/>
        </w:rPr>
        <w:t>(3), 319.</w:t>
      </w:r>
    </w:p>
    <w:p w14:paraId="121C6B43"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Hinds, J., &amp; Sparks, P. (2009). Investigating Environmental Identity, Well-Being, and Meaning. </w:t>
      </w:r>
      <w:r w:rsidRPr="00C04A21">
        <w:rPr>
          <w:i/>
          <w:iCs/>
          <w:color w:val="000000" w:themeColor="text1"/>
        </w:rPr>
        <w:t>Ecopsychology</w:t>
      </w:r>
      <w:r w:rsidRPr="00C04A21">
        <w:rPr>
          <w:color w:val="000000" w:themeColor="text1"/>
        </w:rPr>
        <w:t xml:space="preserve">, </w:t>
      </w:r>
      <w:r w:rsidRPr="00C04A21">
        <w:rPr>
          <w:i/>
          <w:iCs/>
          <w:color w:val="000000" w:themeColor="text1"/>
        </w:rPr>
        <w:t>1</w:t>
      </w:r>
      <w:r w:rsidRPr="00C04A21">
        <w:rPr>
          <w:color w:val="000000" w:themeColor="text1"/>
        </w:rPr>
        <w:t xml:space="preserve">(4), 181–186. </w:t>
      </w:r>
      <w:hyperlink r:id="rId25" w:history="1">
        <w:r w:rsidRPr="00C04A21">
          <w:rPr>
            <w:rStyle w:val="Hyperlink"/>
            <w:color w:val="000000" w:themeColor="text1"/>
          </w:rPr>
          <w:t>https://doi.org/10.1089/eco.2009.0026</w:t>
        </w:r>
      </w:hyperlink>
    </w:p>
    <w:p w14:paraId="674BA5A8"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Howell, A. J., Dopko, R. L., Passmore, H. A., &amp; Buro, K. (2011). Nature connectedness: Associations with well-being and mindfulness. </w:t>
      </w:r>
      <w:r w:rsidRPr="00C04A21">
        <w:rPr>
          <w:i/>
          <w:iCs/>
          <w:color w:val="000000" w:themeColor="text1"/>
        </w:rPr>
        <w:t>Personality and individual differences</w:t>
      </w:r>
      <w:r w:rsidRPr="00C04A21">
        <w:rPr>
          <w:color w:val="000000" w:themeColor="text1"/>
        </w:rPr>
        <w:t>, 51(2), 166-171.</w:t>
      </w:r>
    </w:p>
    <w:p w14:paraId="5C1F0056"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Hughes, J., Rogerson, M., Barton, J., &amp; Bragg, R. (2019). Age and connection to nature: when is engagement </w:t>
      </w:r>
      <w:proofErr w:type="gramStart"/>
      <w:r w:rsidRPr="00C04A21">
        <w:rPr>
          <w:color w:val="000000" w:themeColor="text1"/>
        </w:rPr>
        <w:t>critical?.</w:t>
      </w:r>
      <w:proofErr w:type="gramEnd"/>
      <w:r w:rsidRPr="00C04A21">
        <w:rPr>
          <w:color w:val="000000" w:themeColor="text1"/>
        </w:rPr>
        <w:t xml:space="preserve"> </w:t>
      </w:r>
      <w:r w:rsidRPr="00C04A21">
        <w:rPr>
          <w:i/>
          <w:iCs/>
          <w:color w:val="000000" w:themeColor="text1"/>
        </w:rPr>
        <w:t>Frontiers in Ecology and the Environment</w:t>
      </w:r>
      <w:r w:rsidRPr="00C04A21">
        <w:rPr>
          <w:color w:val="000000" w:themeColor="text1"/>
        </w:rPr>
        <w:t>, 17(5), 265-269.</w:t>
      </w:r>
    </w:p>
    <w:p w14:paraId="2C5CC91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Huta, V., &amp; Ryan, R. M. (2010). Pursuing pleasure or virtue: The differential and overlapping well-being benefits of hedonic and eudaimonic motives. </w:t>
      </w:r>
      <w:r w:rsidRPr="00C04A21">
        <w:rPr>
          <w:i/>
          <w:iCs/>
          <w:color w:val="000000" w:themeColor="text1"/>
        </w:rPr>
        <w:t>Journal of happiness studies</w:t>
      </w:r>
      <w:r w:rsidRPr="00C04A21">
        <w:rPr>
          <w:color w:val="000000" w:themeColor="text1"/>
        </w:rPr>
        <w:t>, 11(6), 735-762.</w:t>
      </w:r>
    </w:p>
    <w:p w14:paraId="7E9A8B9B" w14:textId="77777777" w:rsidR="00AB58D9" w:rsidRPr="00C04A21" w:rsidRDefault="00AB58D9" w:rsidP="00861465">
      <w:pPr>
        <w:spacing w:line="480" w:lineRule="auto"/>
        <w:ind w:left="720" w:hanging="720"/>
        <w:rPr>
          <w:color w:val="000000" w:themeColor="text1"/>
        </w:rPr>
      </w:pPr>
      <w:r w:rsidRPr="00C04A21">
        <w:rPr>
          <w:color w:val="000000" w:themeColor="text1"/>
        </w:rPr>
        <w:t>Jazaieri, H., McGonigal, K., Jinpa, T., Doty, J. R., Gross, J. J., &amp; Golden, P. R. (2013). A randomized controlled trial of compassion cultivation training: Effects on mindfulness, affect, and emotion regulation. </w:t>
      </w:r>
      <w:r w:rsidRPr="00C04A21">
        <w:rPr>
          <w:i/>
          <w:iCs/>
          <w:color w:val="000000" w:themeColor="text1"/>
        </w:rPr>
        <w:t>Motivation and Emotion, 38,</w:t>
      </w:r>
      <w:r w:rsidRPr="00C04A21">
        <w:rPr>
          <w:color w:val="000000" w:themeColor="text1"/>
        </w:rPr>
        <w:t> 23-35. doi: 10.1007/s11031-013-9368-z</w:t>
      </w:r>
    </w:p>
    <w:p w14:paraId="09EAB1DF" w14:textId="77777777" w:rsidR="00AB58D9" w:rsidRPr="00C04A21" w:rsidRDefault="00AB58D9" w:rsidP="00861465">
      <w:pPr>
        <w:spacing w:line="480" w:lineRule="auto"/>
        <w:ind w:left="720" w:hanging="720"/>
        <w:rPr>
          <w:rStyle w:val="Hyperlink"/>
          <w:color w:val="000000" w:themeColor="text1"/>
        </w:rPr>
      </w:pPr>
      <w:r w:rsidRPr="00C04A21">
        <w:rPr>
          <w:color w:val="000000" w:themeColor="text1"/>
        </w:rPr>
        <w:lastRenderedPageBreak/>
        <w:t xml:space="preserve">Johnson-Pynn, J. S., Johnson, L. R., Kityo, R., &amp; Lugumya, D. (2014). Students and scientists connect with nature in Uganda, East Africa. </w:t>
      </w:r>
      <w:r w:rsidRPr="00C04A21">
        <w:rPr>
          <w:i/>
          <w:iCs/>
          <w:color w:val="000000" w:themeColor="text1"/>
        </w:rPr>
        <w:t>International Journal of Environmental and Science Education</w:t>
      </w:r>
      <w:r w:rsidRPr="00C04A21">
        <w:rPr>
          <w:color w:val="000000" w:themeColor="text1"/>
        </w:rPr>
        <w:t xml:space="preserve">, </w:t>
      </w:r>
      <w:r w:rsidRPr="00C04A21">
        <w:rPr>
          <w:i/>
          <w:iCs/>
          <w:color w:val="000000" w:themeColor="text1"/>
        </w:rPr>
        <w:t>9</w:t>
      </w:r>
      <w:r w:rsidRPr="00C04A21">
        <w:rPr>
          <w:color w:val="000000" w:themeColor="text1"/>
        </w:rPr>
        <w:t xml:space="preserve">(3), 311–327. </w:t>
      </w:r>
      <w:hyperlink r:id="rId26" w:history="1">
        <w:r w:rsidRPr="00C04A21">
          <w:rPr>
            <w:rStyle w:val="Hyperlink"/>
            <w:color w:val="000000" w:themeColor="text1"/>
          </w:rPr>
          <w:t>https://doi.org/10.12973/ijese.2014.217a</w:t>
        </w:r>
      </w:hyperlink>
    </w:p>
    <w:p w14:paraId="0BB67588" w14:textId="77274BBC" w:rsidR="00AB58D9" w:rsidRPr="00C04A21" w:rsidRDefault="00AB58D9" w:rsidP="00861465">
      <w:pPr>
        <w:spacing w:line="480" w:lineRule="auto"/>
        <w:ind w:left="720" w:hanging="720"/>
        <w:rPr>
          <w:color w:val="000000" w:themeColor="text1"/>
        </w:rPr>
      </w:pPr>
      <w:r w:rsidRPr="00C04A21">
        <w:rPr>
          <w:color w:val="000000" w:themeColor="text1"/>
        </w:rPr>
        <w:t xml:space="preserve">Kahn Jr, P. H. (1997). Developmental psychology and the biophilia hypothesis: Children's affiliation with nature. </w:t>
      </w:r>
      <w:r w:rsidRPr="00C04A21">
        <w:rPr>
          <w:i/>
          <w:iCs/>
          <w:color w:val="000000" w:themeColor="text1"/>
        </w:rPr>
        <w:t>Developmental review</w:t>
      </w:r>
      <w:r w:rsidRPr="00C04A21">
        <w:rPr>
          <w:color w:val="000000" w:themeColor="text1"/>
        </w:rPr>
        <w:t>, 17(1), 1-61.</w:t>
      </w:r>
    </w:p>
    <w:p w14:paraId="39915612" w14:textId="2961D609" w:rsidR="00E307F2" w:rsidRPr="00C04A21" w:rsidRDefault="00E307F2" w:rsidP="00861465">
      <w:pPr>
        <w:spacing w:line="480" w:lineRule="auto"/>
        <w:ind w:left="720" w:hanging="720"/>
        <w:rPr>
          <w:color w:val="000000" w:themeColor="text1"/>
        </w:rPr>
      </w:pPr>
      <w:r w:rsidRPr="00C04A21">
        <w:rPr>
          <w:color w:val="000000" w:themeColor="text1"/>
        </w:rPr>
        <w:t>Kals, E., Schumacher, D., &amp; Montada, L. (1999). Emotional affinity toward nature as a motivational basis to protect nature. </w:t>
      </w:r>
      <w:r w:rsidRPr="00C04A21">
        <w:rPr>
          <w:i/>
          <w:iCs/>
          <w:color w:val="000000" w:themeColor="text1"/>
        </w:rPr>
        <w:t>Environment and behavior</w:t>
      </w:r>
      <w:r w:rsidRPr="00C04A21">
        <w:rPr>
          <w:color w:val="000000" w:themeColor="text1"/>
        </w:rPr>
        <w:t>, </w:t>
      </w:r>
      <w:r w:rsidRPr="00C04A21">
        <w:rPr>
          <w:i/>
          <w:iCs/>
          <w:color w:val="000000" w:themeColor="text1"/>
        </w:rPr>
        <w:t>31</w:t>
      </w:r>
      <w:r w:rsidRPr="00C04A21">
        <w:rPr>
          <w:color w:val="000000" w:themeColor="text1"/>
        </w:rPr>
        <w:t>(2), 178-202.</w:t>
      </w:r>
    </w:p>
    <w:p w14:paraId="71C79AC0" w14:textId="77777777" w:rsidR="00AB58D9" w:rsidRPr="00C04A21" w:rsidRDefault="00AB58D9" w:rsidP="00861465">
      <w:pPr>
        <w:spacing w:line="480" w:lineRule="auto"/>
        <w:ind w:left="720" w:hanging="720"/>
        <w:rPr>
          <w:color w:val="000000" w:themeColor="text1"/>
        </w:rPr>
      </w:pPr>
      <w:r w:rsidRPr="00C04A21">
        <w:rPr>
          <w:color w:val="000000" w:themeColor="text1"/>
        </w:rPr>
        <w:t>Kashima, Y., Paladino, A., &amp; Margetts, E.A. (2014). Environmentalist identity and environmental striving. </w:t>
      </w:r>
      <w:r w:rsidRPr="00C04A21">
        <w:rPr>
          <w:i/>
          <w:iCs/>
          <w:color w:val="000000" w:themeColor="text1"/>
        </w:rPr>
        <w:t>Journal of Environmental Psychology, 38</w:t>
      </w:r>
      <w:r w:rsidRPr="00C04A21">
        <w:rPr>
          <w:color w:val="000000" w:themeColor="text1"/>
        </w:rPr>
        <w:t>, 64-75.</w:t>
      </w:r>
    </w:p>
    <w:p w14:paraId="1188A85F"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Lankenau, G. R. (2018). Fostering connectedness to nature in higher education.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24</w:t>
      </w:r>
      <w:r w:rsidRPr="00C04A21">
        <w:rPr>
          <w:color w:val="000000" w:themeColor="text1"/>
        </w:rPr>
        <w:t xml:space="preserve">(2), 230–244. </w:t>
      </w:r>
      <w:hyperlink r:id="rId27" w:history="1">
        <w:r w:rsidRPr="00C04A21">
          <w:rPr>
            <w:rStyle w:val="Hyperlink"/>
            <w:color w:val="000000" w:themeColor="text1"/>
          </w:rPr>
          <w:t>https://doi.org/10.1080/13504622.2016.1225674</w:t>
        </w:r>
      </w:hyperlink>
    </w:p>
    <w:p w14:paraId="42AFF84A"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Larson, L. R., Szczytko, R., Bowers, E. P., Stephens, L. E., Stevenson, K. T., &amp; Floyd, M. F. (2018). Outdoor Time, Screen Time, and Connection to Nature: Troubling Trends Among Rural Youth? </w:t>
      </w:r>
      <w:r w:rsidRPr="00C04A21">
        <w:rPr>
          <w:i/>
          <w:iCs/>
          <w:color w:val="000000" w:themeColor="text1"/>
        </w:rPr>
        <w:t>Environment and Behavior</w:t>
      </w:r>
      <w:r w:rsidRPr="00C04A21">
        <w:rPr>
          <w:color w:val="000000" w:themeColor="text1"/>
        </w:rPr>
        <w:t xml:space="preserve">. </w:t>
      </w:r>
      <w:hyperlink r:id="rId28" w:history="1">
        <w:r w:rsidRPr="00C04A21">
          <w:rPr>
            <w:rStyle w:val="Hyperlink"/>
            <w:color w:val="000000" w:themeColor="text1"/>
          </w:rPr>
          <w:t>https://doi.org/10.1177/0013916518806686</w:t>
        </w:r>
      </w:hyperlink>
    </w:p>
    <w:p w14:paraId="73D4F610"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Lee, K., Ashton, M. C., Choi, J., &amp; Zachariassen, K. (2015). Connectedness to Nature and to Humanity: Their association and personality correlates. </w:t>
      </w:r>
      <w:r w:rsidRPr="00C04A21">
        <w:rPr>
          <w:i/>
          <w:iCs/>
          <w:color w:val="000000" w:themeColor="text1"/>
        </w:rPr>
        <w:t>Frontiers in Psychology</w:t>
      </w:r>
      <w:r w:rsidRPr="00C04A21">
        <w:rPr>
          <w:color w:val="000000" w:themeColor="text1"/>
        </w:rPr>
        <w:t xml:space="preserve">, </w:t>
      </w:r>
      <w:r w:rsidRPr="00C04A21">
        <w:rPr>
          <w:i/>
          <w:iCs/>
          <w:color w:val="000000" w:themeColor="text1"/>
        </w:rPr>
        <w:t>6</w:t>
      </w:r>
      <w:r w:rsidRPr="00C04A21">
        <w:rPr>
          <w:color w:val="000000" w:themeColor="text1"/>
        </w:rPr>
        <w:t xml:space="preserve">(July), 1–11. </w:t>
      </w:r>
      <w:hyperlink r:id="rId29" w:history="1">
        <w:r w:rsidRPr="00C04A21">
          <w:rPr>
            <w:rStyle w:val="Hyperlink"/>
            <w:color w:val="000000" w:themeColor="text1"/>
          </w:rPr>
          <w:t>https://doi.org/10.3389/fpsyg.2015.01003</w:t>
        </w:r>
      </w:hyperlink>
    </w:p>
    <w:p w14:paraId="4BF0B315" w14:textId="77777777" w:rsidR="00AB58D9" w:rsidRPr="00C04A21" w:rsidRDefault="00AB58D9" w:rsidP="00861465">
      <w:pPr>
        <w:spacing w:line="480" w:lineRule="auto"/>
        <w:ind w:left="720" w:hanging="720"/>
        <w:rPr>
          <w:color w:val="000000" w:themeColor="text1"/>
        </w:rPr>
      </w:pPr>
      <w:r w:rsidRPr="00C04A21">
        <w:rPr>
          <w:color w:val="000000" w:themeColor="text1"/>
        </w:rPr>
        <w:t>Lengieza, M. L., &amp; Swim, J. K. (2021). Diminished Public Self-Awareness in Nature Contributes to the Positive Effects of Contact with Nature on Connectedness to Nature. Ecopsychology.</w:t>
      </w:r>
    </w:p>
    <w:p w14:paraId="6C12FC6D" w14:textId="77777777" w:rsidR="00AB58D9" w:rsidRPr="00C04A21" w:rsidRDefault="00AB58D9" w:rsidP="00861465">
      <w:pPr>
        <w:spacing w:line="480" w:lineRule="auto"/>
        <w:ind w:left="720" w:hanging="720"/>
        <w:rPr>
          <w:color w:val="000000" w:themeColor="text1"/>
        </w:rPr>
      </w:pPr>
      <w:r w:rsidRPr="00C04A21">
        <w:rPr>
          <w:color w:val="000000" w:themeColor="text1"/>
        </w:rPr>
        <w:t>Lengieza, M. L., Swim, J. K., &amp; Hunt, C. A. (2021). Effects of post-trip eudaimonic reflections on affect, self-</w:t>
      </w:r>
      <w:proofErr w:type="gramStart"/>
      <w:r w:rsidRPr="00C04A21">
        <w:rPr>
          <w:color w:val="000000" w:themeColor="text1"/>
        </w:rPr>
        <w:t>transcendence</w:t>
      </w:r>
      <w:proofErr w:type="gramEnd"/>
      <w:r w:rsidRPr="00C04A21">
        <w:rPr>
          <w:color w:val="000000" w:themeColor="text1"/>
        </w:rPr>
        <w:t xml:space="preserve"> and philanthropy. </w:t>
      </w:r>
      <w:r w:rsidRPr="00C04A21">
        <w:rPr>
          <w:i/>
          <w:iCs/>
          <w:color w:val="000000" w:themeColor="text1"/>
        </w:rPr>
        <w:t>The Service Industries Journal</w:t>
      </w:r>
      <w:r w:rsidRPr="00C04A21">
        <w:rPr>
          <w:color w:val="000000" w:themeColor="text1"/>
        </w:rPr>
        <w:t>, 1-22.</w:t>
      </w:r>
    </w:p>
    <w:p w14:paraId="2F6ACC99" w14:textId="77777777" w:rsidR="00AB58D9" w:rsidRPr="00C04A21" w:rsidRDefault="00AB58D9" w:rsidP="00861465">
      <w:pPr>
        <w:spacing w:line="480" w:lineRule="auto"/>
        <w:ind w:left="720" w:hanging="720"/>
        <w:rPr>
          <w:iCs/>
          <w:color w:val="000000" w:themeColor="text1"/>
        </w:rPr>
      </w:pPr>
      <w:r w:rsidRPr="00C04A21">
        <w:rPr>
          <w:iCs/>
          <w:color w:val="000000" w:themeColor="text1"/>
        </w:rPr>
        <w:lastRenderedPageBreak/>
        <w:t xml:space="preserve">Leopold, A. (1949). </w:t>
      </w:r>
      <w:r w:rsidRPr="00C04A21">
        <w:rPr>
          <w:i/>
          <w:color w:val="000000" w:themeColor="text1"/>
        </w:rPr>
        <w:t>The land ethic</w:t>
      </w:r>
      <w:r w:rsidRPr="00C04A21">
        <w:rPr>
          <w:iCs/>
          <w:color w:val="000000" w:themeColor="text1"/>
        </w:rPr>
        <w:t>. A Sand County Almanac: And Sketches Here and There, London: Oxford University Press, 201-226.</w:t>
      </w:r>
    </w:p>
    <w:p w14:paraId="2F37CBBF"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Liefländer, A. K., Fröhlich, G., Bogner, F. X., &amp; Schultz, P. W. (2013). Promoting connectedness with nature through environmental education. </w:t>
      </w:r>
      <w:r w:rsidRPr="00C04A21">
        <w:rPr>
          <w:i/>
          <w:iCs/>
          <w:color w:val="000000" w:themeColor="text1"/>
        </w:rPr>
        <w:t>Environmental Education Research</w:t>
      </w:r>
      <w:r w:rsidRPr="00C04A21">
        <w:rPr>
          <w:color w:val="000000" w:themeColor="text1"/>
        </w:rPr>
        <w:t xml:space="preserve">, </w:t>
      </w:r>
      <w:r w:rsidRPr="00C04A21">
        <w:rPr>
          <w:i/>
          <w:iCs/>
          <w:color w:val="000000" w:themeColor="text1"/>
        </w:rPr>
        <w:t>19</w:t>
      </w:r>
      <w:r w:rsidRPr="00C04A21">
        <w:rPr>
          <w:color w:val="000000" w:themeColor="text1"/>
        </w:rPr>
        <w:t xml:space="preserve">(3), 370–384. </w:t>
      </w:r>
      <w:hyperlink r:id="rId30" w:history="1">
        <w:r w:rsidRPr="00C04A21">
          <w:rPr>
            <w:rStyle w:val="Hyperlink"/>
            <w:color w:val="000000" w:themeColor="text1"/>
          </w:rPr>
          <w:t>https://doi.org/10.1080/13504622.2012.697545</w:t>
        </w:r>
      </w:hyperlink>
    </w:p>
    <w:p w14:paraId="0A9020C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Liu, T., Geng, L., Ye, L., &amp; Zhou, K. (2019). “Mother Nature” enhances connectedness to nature and pro-environmental behavior. </w:t>
      </w:r>
      <w:r w:rsidRPr="00C04A21">
        <w:rPr>
          <w:i/>
          <w:iCs/>
          <w:color w:val="000000" w:themeColor="text1"/>
        </w:rPr>
        <w:t>Journal of environmental psychology</w:t>
      </w:r>
      <w:r w:rsidRPr="00C04A21">
        <w:rPr>
          <w:color w:val="000000" w:themeColor="text1"/>
        </w:rPr>
        <w:t xml:space="preserve">, </w:t>
      </w:r>
      <w:r w:rsidRPr="00C04A21">
        <w:rPr>
          <w:i/>
          <w:iCs/>
          <w:color w:val="000000" w:themeColor="text1"/>
        </w:rPr>
        <w:t>61</w:t>
      </w:r>
      <w:r w:rsidRPr="00C04A21">
        <w:rPr>
          <w:color w:val="000000" w:themeColor="text1"/>
        </w:rPr>
        <w:t xml:space="preserve">(163), 37–45. </w:t>
      </w:r>
      <w:hyperlink r:id="rId31" w:history="1">
        <w:r w:rsidRPr="00C04A21">
          <w:rPr>
            <w:rStyle w:val="Hyperlink"/>
            <w:color w:val="000000" w:themeColor="text1"/>
          </w:rPr>
          <w:t>https://doi.org/10.1016/j.jenvp.2018.12.003</w:t>
        </w:r>
      </w:hyperlink>
    </w:p>
    <w:p w14:paraId="56462338"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Lumber, R., Richardson, M., &amp; Sheffield, D. (2017). Beyond knowing nature: Contact, emotion, compassion, meaning, and beauty are pathways to nature connection. </w:t>
      </w:r>
      <w:r w:rsidRPr="00C04A21">
        <w:rPr>
          <w:i/>
          <w:iCs/>
          <w:color w:val="000000" w:themeColor="text1"/>
        </w:rPr>
        <w:t>PLoS ONE</w:t>
      </w:r>
      <w:r w:rsidRPr="00C04A21">
        <w:rPr>
          <w:color w:val="000000" w:themeColor="text1"/>
        </w:rPr>
        <w:t xml:space="preserve">, </w:t>
      </w:r>
      <w:r w:rsidRPr="00C04A21">
        <w:rPr>
          <w:i/>
          <w:iCs/>
          <w:color w:val="000000" w:themeColor="text1"/>
        </w:rPr>
        <w:t>12</w:t>
      </w:r>
      <w:r w:rsidRPr="00C04A21">
        <w:rPr>
          <w:color w:val="000000" w:themeColor="text1"/>
        </w:rPr>
        <w:t xml:space="preserve">(5), 1–25. </w:t>
      </w:r>
      <w:hyperlink r:id="rId32" w:history="1">
        <w:r w:rsidRPr="00C04A21">
          <w:rPr>
            <w:rStyle w:val="Hyperlink"/>
            <w:color w:val="000000" w:themeColor="text1"/>
          </w:rPr>
          <w:t>https://doi.org/10.1371/journal.pone.0177186</w:t>
        </w:r>
      </w:hyperlink>
    </w:p>
    <w:p w14:paraId="5BC20CA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Lutz, A., Dunne, J. D., &amp; Davidson, R. J. (2007). Meditation and the neuroscience of consciousness. </w:t>
      </w:r>
      <w:r w:rsidRPr="00C04A21">
        <w:rPr>
          <w:i/>
          <w:iCs/>
          <w:color w:val="000000" w:themeColor="text1"/>
        </w:rPr>
        <w:t>Cambridge handbook of consciousness</w:t>
      </w:r>
      <w:r w:rsidRPr="00C04A21">
        <w:rPr>
          <w:color w:val="000000" w:themeColor="text1"/>
        </w:rPr>
        <w:t>, 499-555.</w:t>
      </w:r>
    </w:p>
    <w:p w14:paraId="3E6B9544"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Lyons, T., &amp; Carhart-Harris, R. L. (2018). Increased nature relatedness and decreased authoritarian political views after psilocybin for treatment-resistant depression. </w:t>
      </w:r>
      <w:r w:rsidRPr="00C04A21">
        <w:rPr>
          <w:i/>
          <w:iCs/>
          <w:color w:val="000000" w:themeColor="text1"/>
        </w:rPr>
        <w:t>Journal of Psychopharmacology</w:t>
      </w:r>
      <w:r w:rsidRPr="00C04A21">
        <w:rPr>
          <w:color w:val="000000" w:themeColor="text1"/>
        </w:rPr>
        <w:t xml:space="preserve">, </w:t>
      </w:r>
      <w:r w:rsidRPr="00C04A21">
        <w:rPr>
          <w:i/>
          <w:iCs/>
          <w:color w:val="000000" w:themeColor="text1"/>
        </w:rPr>
        <w:t>32</w:t>
      </w:r>
      <w:r w:rsidRPr="00C04A21">
        <w:rPr>
          <w:color w:val="000000" w:themeColor="text1"/>
        </w:rPr>
        <w:t xml:space="preserve">(7), 811–819. </w:t>
      </w:r>
      <w:hyperlink r:id="rId33" w:history="1">
        <w:r w:rsidRPr="00C04A21">
          <w:rPr>
            <w:rStyle w:val="Hyperlink"/>
            <w:color w:val="000000" w:themeColor="text1"/>
          </w:rPr>
          <w:t>https://doi.org/10.1177/0269881117748902</w:t>
        </w:r>
      </w:hyperlink>
    </w:p>
    <w:p w14:paraId="404A398E" w14:textId="5252EF57" w:rsidR="00AB58D9" w:rsidRPr="00C04A21" w:rsidRDefault="00AB58D9" w:rsidP="00861465">
      <w:pPr>
        <w:spacing w:line="480" w:lineRule="auto"/>
        <w:ind w:left="720" w:hanging="720"/>
        <w:rPr>
          <w:color w:val="000000" w:themeColor="text1"/>
        </w:rPr>
      </w:pPr>
      <w:r w:rsidRPr="00C04A21">
        <w:rPr>
          <w:color w:val="000000" w:themeColor="text1"/>
        </w:rPr>
        <w:t>Markus, H. (1977). Self-schemata and processing information about the self. </w:t>
      </w:r>
      <w:r w:rsidRPr="00C04A21">
        <w:rPr>
          <w:i/>
          <w:iCs/>
          <w:color w:val="000000" w:themeColor="text1"/>
        </w:rPr>
        <w:t>Journal of personality and social psychology</w:t>
      </w:r>
      <w:r w:rsidRPr="00C04A21">
        <w:rPr>
          <w:color w:val="000000" w:themeColor="text1"/>
        </w:rPr>
        <w:t>, </w:t>
      </w:r>
      <w:r w:rsidRPr="00C04A21">
        <w:rPr>
          <w:i/>
          <w:iCs/>
          <w:color w:val="000000" w:themeColor="text1"/>
        </w:rPr>
        <w:t>35</w:t>
      </w:r>
      <w:r w:rsidRPr="00C04A21">
        <w:rPr>
          <w:color w:val="000000" w:themeColor="text1"/>
        </w:rPr>
        <w:t>(2), 63.</w:t>
      </w:r>
    </w:p>
    <w:p w14:paraId="52B4B1B9" w14:textId="4A24C16B" w:rsidR="00D83A4C" w:rsidRPr="00C04A21" w:rsidRDefault="00D83A4C" w:rsidP="00861465">
      <w:pPr>
        <w:spacing w:line="480" w:lineRule="auto"/>
        <w:ind w:left="720" w:hanging="720"/>
        <w:rPr>
          <w:color w:val="000000" w:themeColor="text1"/>
        </w:rPr>
      </w:pPr>
      <w:r w:rsidRPr="00C04A21">
        <w:rPr>
          <w:color w:val="000000" w:themeColor="text1"/>
        </w:rPr>
        <w:t>Markus, H. R., &amp; Kitayama, S. (1991). Culture and the self: Implications for cognition, emotion, and motivation. </w:t>
      </w:r>
      <w:r w:rsidRPr="00C04A21">
        <w:rPr>
          <w:i/>
          <w:iCs/>
          <w:color w:val="000000" w:themeColor="text1"/>
        </w:rPr>
        <w:t>Psychological review</w:t>
      </w:r>
      <w:r w:rsidRPr="00C04A21">
        <w:rPr>
          <w:color w:val="000000" w:themeColor="text1"/>
        </w:rPr>
        <w:t>, </w:t>
      </w:r>
      <w:r w:rsidRPr="00C04A21">
        <w:rPr>
          <w:i/>
          <w:iCs/>
          <w:color w:val="000000" w:themeColor="text1"/>
        </w:rPr>
        <w:t>98</w:t>
      </w:r>
      <w:r w:rsidRPr="00C04A21">
        <w:rPr>
          <w:color w:val="000000" w:themeColor="text1"/>
        </w:rPr>
        <w:t>(2), 224.</w:t>
      </w:r>
    </w:p>
    <w:p w14:paraId="7A8ECCFB" w14:textId="77777777" w:rsidR="00AB58D9" w:rsidRPr="00C04A21" w:rsidRDefault="00AB58D9" w:rsidP="00861465">
      <w:pPr>
        <w:spacing w:line="480" w:lineRule="auto"/>
        <w:ind w:left="720" w:hanging="720"/>
        <w:rPr>
          <w:color w:val="000000" w:themeColor="text1"/>
        </w:rPr>
      </w:pPr>
      <w:r w:rsidRPr="00C04A21">
        <w:rPr>
          <w:color w:val="000000" w:themeColor="text1"/>
        </w:rPr>
        <w:t>Markus, H., &amp; Nurius, P. (1986). Possible selves. </w:t>
      </w:r>
      <w:r w:rsidRPr="00C04A21">
        <w:rPr>
          <w:i/>
          <w:iCs/>
          <w:color w:val="000000" w:themeColor="text1"/>
        </w:rPr>
        <w:t>American psychologist</w:t>
      </w:r>
      <w:r w:rsidRPr="00C04A21">
        <w:rPr>
          <w:color w:val="000000" w:themeColor="text1"/>
        </w:rPr>
        <w:t>, </w:t>
      </w:r>
      <w:r w:rsidRPr="00C04A21">
        <w:rPr>
          <w:i/>
          <w:iCs/>
          <w:color w:val="000000" w:themeColor="text1"/>
        </w:rPr>
        <w:t>41</w:t>
      </w:r>
      <w:r w:rsidRPr="00C04A21">
        <w:rPr>
          <w:color w:val="000000" w:themeColor="text1"/>
        </w:rPr>
        <w:t>(9), 954.</w:t>
      </w:r>
    </w:p>
    <w:p w14:paraId="535AB590" w14:textId="77777777" w:rsidR="00AB58D9" w:rsidRPr="00C04A21" w:rsidRDefault="00AB58D9" w:rsidP="00861465">
      <w:pPr>
        <w:spacing w:line="480" w:lineRule="auto"/>
        <w:ind w:left="720" w:hanging="720"/>
        <w:rPr>
          <w:color w:val="000000" w:themeColor="text1"/>
        </w:rPr>
      </w:pPr>
      <w:r w:rsidRPr="00C04A21">
        <w:rPr>
          <w:color w:val="000000" w:themeColor="text1"/>
        </w:rPr>
        <w:lastRenderedPageBreak/>
        <w:t xml:space="preserve">Mayer, F. S., &amp; Frantz, C. M. (2004). The connectedness to nature scale: A measure of individuals’ feeling in community with nature. </w:t>
      </w:r>
      <w:r w:rsidRPr="00C04A21">
        <w:rPr>
          <w:i/>
          <w:iCs/>
          <w:color w:val="000000" w:themeColor="text1"/>
        </w:rPr>
        <w:t>Journal of environmental psychology</w:t>
      </w:r>
      <w:r w:rsidRPr="00C04A21">
        <w:rPr>
          <w:color w:val="000000" w:themeColor="text1"/>
        </w:rPr>
        <w:t>, 24(4), 503-515.</w:t>
      </w:r>
    </w:p>
    <w:p w14:paraId="59F4433B" w14:textId="31806045" w:rsidR="00AB58D9" w:rsidRPr="00C04A21" w:rsidRDefault="00AB58D9" w:rsidP="00861465">
      <w:pPr>
        <w:pStyle w:val="CommentText"/>
        <w:spacing w:line="480" w:lineRule="auto"/>
        <w:ind w:left="720" w:hanging="720"/>
        <w:rPr>
          <w:rStyle w:val="Hyperlink"/>
          <w:rFonts w:ascii="Times New Roman" w:hAnsi="Times New Roman" w:cs="Times New Roman"/>
          <w:color w:val="000000" w:themeColor="text1"/>
          <w:sz w:val="24"/>
          <w:szCs w:val="24"/>
        </w:rPr>
      </w:pPr>
      <w:r w:rsidRPr="00C04A21">
        <w:rPr>
          <w:rFonts w:ascii="Times New Roman" w:hAnsi="Times New Roman" w:cs="Times New Roman"/>
          <w:color w:val="000000" w:themeColor="text1"/>
          <w:sz w:val="24"/>
          <w:szCs w:val="24"/>
        </w:rPr>
        <w:t xml:space="preserve">Mayer, F. S., Frantz, C. M. P., Bruehlman-Senecal, E., &amp; Dolliver, K. (2009). Why is nature </w:t>
      </w:r>
      <w:proofErr w:type="gramStart"/>
      <w:r w:rsidRPr="00C04A21">
        <w:rPr>
          <w:rFonts w:ascii="Times New Roman" w:hAnsi="Times New Roman" w:cs="Times New Roman"/>
          <w:color w:val="000000" w:themeColor="text1"/>
          <w:sz w:val="24"/>
          <w:szCs w:val="24"/>
        </w:rPr>
        <w:t>beneficial?:</w:t>
      </w:r>
      <w:proofErr w:type="gramEnd"/>
      <w:r w:rsidRPr="00C04A21">
        <w:rPr>
          <w:rFonts w:ascii="Times New Roman" w:hAnsi="Times New Roman" w:cs="Times New Roman"/>
          <w:color w:val="000000" w:themeColor="text1"/>
          <w:sz w:val="24"/>
          <w:szCs w:val="24"/>
        </w:rPr>
        <w:t xml:space="preserve"> The role of connectedness to nature. </w:t>
      </w:r>
      <w:r w:rsidRPr="00C04A21">
        <w:rPr>
          <w:rFonts w:ascii="Times New Roman" w:hAnsi="Times New Roman" w:cs="Times New Roman"/>
          <w:i/>
          <w:iCs/>
          <w:color w:val="000000" w:themeColor="text1"/>
          <w:sz w:val="24"/>
          <w:szCs w:val="24"/>
        </w:rPr>
        <w:t>Environment and Behavior</w:t>
      </w:r>
      <w:r w:rsidRPr="00C04A21">
        <w:rPr>
          <w:rFonts w:ascii="Times New Roman" w:hAnsi="Times New Roman" w:cs="Times New Roman"/>
          <w:color w:val="000000" w:themeColor="text1"/>
          <w:sz w:val="24"/>
          <w:szCs w:val="24"/>
        </w:rPr>
        <w:t xml:space="preserve">, </w:t>
      </w:r>
      <w:r w:rsidRPr="00C04A21">
        <w:rPr>
          <w:rFonts w:ascii="Times New Roman" w:hAnsi="Times New Roman" w:cs="Times New Roman"/>
          <w:i/>
          <w:iCs/>
          <w:color w:val="000000" w:themeColor="text1"/>
          <w:sz w:val="24"/>
          <w:szCs w:val="24"/>
        </w:rPr>
        <w:t>41</w:t>
      </w:r>
      <w:r w:rsidRPr="00C04A21">
        <w:rPr>
          <w:rFonts w:ascii="Times New Roman" w:hAnsi="Times New Roman" w:cs="Times New Roman"/>
          <w:color w:val="000000" w:themeColor="text1"/>
          <w:sz w:val="24"/>
          <w:szCs w:val="24"/>
        </w:rPr>
        <w:t xml:space="preserve">(5), 607–643. </w:t>
      </w:r>
      <w:hyperlink r:id="rId34" w:history="1">
        <w:r w:rsidRPr="00C04A21">
          <w:rPr>
            <w:rStyle w:val="Hyperlink"/>
            <w:rFonts w:ascii="Times New Roman" w:hAnsi="Times New Roman" w:cs="Times New Roman"/>
            <w:color w:val="000000" w:themeColor="text1"/>
            <w:sz w:val="24"/>
            <w:szCs w:val="24"/>
          </w:rPr>
          <w:t>https://doi.org/10.1177/0013916508319745</w:t>
        </w:r>
      </w:hyperlink>
    </w:p>
    <w:p w14:paraId="24FA02E5" w14:textId="4D210F26" w:rsidR="00011EA2" w:rsidRPr="00C04A21" w:rsidRDefault="00011EA2" w:rsidP="00861465">
      <w:pPr>
        <w:spacing w:line="480" w:lineRule="auto"/>
        <w:ind w:left="720" w:hanging="720"/>
        <w:rPr>
          <w:color w:val="000000" w:themeColor="text1"/>
        </w:rPr>
      </w:pPr>
      <w:r w:rsidRPr="00C04A21">
        <w:rPr>
          <w:color w:val="000000" w:themeColor="text1"/>
          <w:shd w:val="clear" w:color="auto" w:fill="FFFFFF"/>
        </w:rPr>
        <w:t>Mullenbach, L. E., Andrejewski, R. G., &amp; Mowen, A. J. (2019). Connecting children to nature through residential outdoor environmental education. </w:t>
      </w:r>
      <w:r w:rsidRPr="00C04A21">
        <w:rPr>
          <w:i/>
          <w:iCs/>
          <w:color w:val="000000" w:themeColor="text1"/>
        </w:rPr>
        <w:t>Environmental Education Research</w:t>
      </w:r>
      <w:r w:rsidRPr="00C04A21">
        <w:rPr>
          <w:color w:val="000000" w:themeColor="text1"/>
          <w:shd w:val="clear" w:color="auto" w:fill="FFFFFF"/>
        </w:rPr>
        <w:t>, </w:t>
      </w:r>
      <w:r w:rsidRPr="00C04A21">
        <w:rPr>
          <w:i/>
          <w:iCs/>
          <w:color w:val="000000" w:themeColor="text1"/>
        </w:rPr>
        <w:t>25</w:t>
      </w:r>
      <w:r w:rsidRPr="00C04A21">
        <w:rPr>
          <w:color w:val="000000" w:themeColor="text1"/>
          <w:shd w:val="clear" w:color="auto" w:fill="FFFFFF"/>
        </w:rPr>
        <w:t>(3), 365-374.</w:t>
      </w:r>
    </w:p>
    <w:p w14:paraId="0AC41A2F" w14:textId="121A7070" w:rsidR="00AB58D9" w:rsidRPr="00C04A21" w:rsidRDefault="00AB58D9" w:rsidP="00861465">
      <w:pPr>
        <w:spacing w:line="480" w:lineRule="auto"/>
        <w:ind w:left="720" w:hanging="720"/>
        <w:rPr>
          <w:color w:val="000000" w:themeColor="text1"/>
        </w:rPr>
      </w:pPr>
      <w:r w:rsidRPr="00C04A21">
        <w:rPr>
          <w:color w:val="000000" w:themeColor="text1"/>
        </w:rPr>
        <w:t>Naess, A. (1987). Self-realization: An ecological approach to being in the world. Trumpeter, 4(3) 35-4.</w:t>
      </w:r>
    </w:p>
    <w:p w14:paraId="1B583768" w14:textId="09343805" w:rsidR="00D03F56" w:rsidRPr="00C04A21" w:rsidRDefault="00D03F56" w:rsidP="00861465">
      <w:pPr>
        <w:spacing w:line="480" w:lineRule="auto"/>
        <w:ind w:left="720" w:hanging="720"/>
        <w:rPr>
          <w:color w:val="000000" w:themeColor="text1"/>
        </w:rPr>
      </w:pPr>
      <w:r w:rsidRPr="00C04A21">
        <w:rPr>
          <w:color w:val="000000" w:themeColor="text1"/>
        </w:rPr>
        <w:t xml:space="preserve">Nabhan, G. P., &amp; Trimble, S. (1994). </w:t>
      </w:r>
      <w:r w:rsidRPr="00C04A21">
        <w:rPr>
          <w:i/>
          <w:iCs/>
          <w:color w:val="000000" w:themeColor="text1"/>
        </w:rPr>
        <w:t>The geography of childhood</w:t>
      </w:r>
      <w:r w:rsidRPr="00C04A21">
        <w:rPr>
          <w:color w:val="000000" w:themeColor="text1"/>
        </w:rPr>
        <w:t>. Boston, MA: Beacon Press.</w:t>
      </w:r>
    </w:p>
    <w:p w14:paraId="202D3832" w14:textId="77777777" w:rsidR="00AB58D9" w:rsidRPr="00C04A21" w:rsidRDefault="00AB58D9" w:rsidP="00861465">
      <w:pPr>
        <w:spacing w:line="480" w:lineRule="auto"/>
        <w:ind w:left="720" w:hanging="720"/>
        <w:rPr>
          <w:color w:val="000000" w:themeColor="text1"/>
          <w:lang w:val="fr-FR"/>
        </w:rPr>
      </w:pPr>
      <w:r w:rsidRPr="00C04A21">
        <w:rPr>
          <w:color w:val="000000" w:themeColor="text1"/>
        </w:rPr>
        <w:t>Nisbet, E. K., &amp; Zelenski, J. M. (2011). Underestimating nearby nature: Affective forecasting errors obscure the happy path to sustainability. </w:t>
      </w:r>
      <w:r w:rsidRPr="00C04A21">
        <w:rPr>
          <w:i/>
          <w:iCs/>
          <w:color w:val="000000" w:themeColor="text1"/>
          <w:lang w:val="fr-FR"/>
        </w:rPr>
        <w:t>Psychological science</w:t>
      </w:r>
      <w:r w:rsidRPr="00C04A21">
        <w:rPr>
          <w:color w:val="000000" w:themeColor="text1"/>
          <w:lang w:val="fr-FR"/>
        </w:rPr>
        <w:t>, </w:t>
      </w:r>
      <w:r w:rsidRPr="00C04A21">
        <w:rPr>
          <w:i/>
          <w:iCs/>
          <w:color w:val="000000" w:themeColor="text1"/>
          <w:lang w:val="fr-FR"/>
        </w:rPr>
        <w:t>22</w:t>
      </w:r>
      <w:r w:rsidRPr="00C04A21">
        <w:rPr>
          <w:color w:val="000000" w:themeColor="text1"/>
          <w:lang w:val="fr-FR"/>
        </w:rPr>
        <w:t>(9), 1101-1106.</w:t>
      </w:r>
    </w:p>
    <w:p w14:paraId="01D195B5" w14:textId="77777777" w:rsidR="00AB58D9" w:rsidRPr="00C04A21" w:rsidRDefault="00AB58D9" w:rsidP="00861465">
      <w:pPr>
        <w:spacing w:line="480" w:lineRule="auto"/>
        <w:ind w:left="720" w:hanging="720"/>
        <w:rPr>
          <w:color w:val="000000" w:themeColor="text1"/>
        </w:rPr>
      </w:pPr>
      <w:r w:rsidRPr="00C04A21">
        <w:rPr>
          <w:color w:val="000000" w:themeColor="text1"/>
          <w:lang w:val="fr-FR"/>
        </w:rPr>
        <w:t xml:space="preserve">Nisbet, E. K., Zelenski, J. M., &amp; Grandpierre, Z. (2019). </w:t>
      </w:r>
      <w:r w:rsidRPr="00C04A21">
        <w:rPr>
          <w:color w:val="000000" w:themeColor="text1"/>
        </w:rPr>
        <w:t>Mindfulness in nature enhances connectedness and mood. E</w:t>
      </w:r>
      <w:r w:rsidRPr="00C04A21">
        <w:rPr>
          <w:i/>
          <w:iCs/>
          <w:color w:val="000000" w:themeColor="text1"/>
        </w:rPr>
        <w:t>copsychology</w:t>
      </w:r>
      <w:r w:rsidRPr="00C04A21">
        <w:rPr>
          <w:color w:val="000000" w:themeColor="text1"/>
        </w:rPr>
        <w:t>, 11(2), 81-91.</w:t>
      </w:r>
    </w:p>
    <w:p w14:paraId="6068F56D" w14:textId="5AE31DA6" w:rsidR="00AB58D9" w:rsidRPr="00C04A21" w:rsidRDefault="00AB58D9" w:rsidP="00861465">
      <w:pPr>
        <w:spacing w:line="480" w:lineRule="auto"/>
        <w:ind w:left="720" w:hanging="720"/>
        <w:rPr>
          <w:color w:val="000000" w:themeColor="text1"/>
        </w:rPr>
      </w:pPr>
      <w:r w:rsidRPr="00C04A21">
        <w:rPr>
          <w:color w:val="000000" w:themeColor="text1"/>
        </w:rPr>
        <w:t xml:space="preserve">Nisbet, E. K., Zelenski, J. M., &amp; Murphy, S. A. (2009). The nature relatedness scale: Linking individuals' connection with nature to environmental concern and behavior. </w:t>
      </w:r>
      <w:r w:rsidRPr="00C04A21">
        <w:rPr>
          <w:i/>
          <w:iCs/>
          <w:color w:val="000000" w:themeColor="text1"/>
        </w:rPr>
        <w:t>Environment and behavior,</w:t>
      </w:r>
      <w:r w:rsidRPr="00C04A21">
        <w:rPr>
          <w:color w:val="000000" w:themeColor="text1"/>
        </w:rPr>
        <w:t xml:space="preserve"> 41(5), 715-740.</w:t>
      </w:r>
    </w:p>
    <w:p w14:paraId="55F5465D" w14:textId="2EB91ED3" w:rsidR="00FE301F" w:rsidRPr="00C04A21" w:rsidRDefault="00FE301F" w:rsidP="00861465">
      <w:pPr>
        <w:spacing w:line="480" w:lineRule="auto"/>
        <w:ind w:left="720" w:hanging="720"/>
        <w:rPr>
          <w:color w:val="000000" w:themeColor="text1"/>
        </w:rPr>
      </w:pPr>
      <w:r w:rsidRPr="00C04A21">
        <w:rPr>
          <w:color w:val="000000" w:themeColor="text1"/>
        </w:rPr>
        <w:t>Nisbet, E. K., Zelenski, J. M., &amp; Murphy, S. A. (2011). Happiness is in our nature: Exploring nature relatedness as a contributor to subjective well-being. Journal of Happiness Studies, 13, 303-322.</w:t>
      </w:r>
    </w:p>
    <w:p w14:paraId="359C4B0A" w14:textId="77777777" w:rsidR="00AB58D9" w:rsidRPr="00C04A21" w:rsidRDefault="00AB58D9" w:rsidP="00861465">
      <w:pPr>
        <w:spacing w:line="480" w:lineRule="auto"/>
        <w:ind w:left="720" w:hanging="720"/>
        <w:rPr>
          <w:color w:val="000000" w:themeColor="text1"/>
          <w:lang w:val="fr-FR"/>
        </w:rPr>
      </w:pPr>
      <w:r w:rsidRPr="00C04A21">
        <w:rPr>
          <w:color w:val="000000" w:themeColor="text1"/>
        </w:rPr>
        <w:lastRenderedPageBreak/>
        <w:t xml:space="preserve">Nour, M. M., Evans, L., &amp; Carhart-Harris, R. L. (2017). Psychedelics, Personality and Political Perspectives. </w:t>
      </w:r>
      <w:r w:rsidRPr="00C04A21">
        <w:rPr>
          <w:i/>
          <w:iCs/>
          <w:color w:val="000000" w:themeColor="text1"/>
          <w:lang w:val="fr-FR"/>
        </w:rPr>
        <w:t>Journal of Psychoactive Drugs</w:t>
      </w:r>
      <w:r w:rsidRPr="00C04A21">
        <w:rPr>
          <w:color w:val="000000" w:themeColor="text1"/>
          <w:lang w:val="fr-FR"/>
        </w:rPr>
        <w:t xml:space="preserve">, </w:t>
      </w:r>
      <w:r w:rsidRPr="00C04A21">
        <w:rPr>
          <w:i/>
          <w:iCs/>
          <w:color w:val="000000" w:themeColor="text1"/>
          <w:lang w:val="fr-FR"/>
        </w:rPr>
        <w:t>49</w:t>
      </w:r>
      <w:r w:rsidRPr="00C04A21">
        <w:rPr>
          <w:color w:val="000000" w:themeColor="text1"/>
          <w:lang w:val="fr-FR"/>
        </w:rPr>
        <w:t xml:space="preserve">(3), 182–191. </w:t>
      </w:r>
      <w:hyperlink r:id="rId35" w:history="1">
        <w:r w:rsidRPr="00C04A21">
          <w:rPr>
            <w:rStyle w:val="Hyperlink"/>
            <w:color w:val="000000" w:themeColor="text1"/>
            <w:lang w:val="fr-FR"/>
          </w:rPr>
          <w:t>https://doi.org/10.1080/02791072.2017.1312643</w:t>
        </w:r>
      </w:hyperlink>
    </w:p>
    <w:p w14:paraId="47F79374" w14:textId="77777777" w:rsidR="00AB58D9" w:rsidRPr="00C04A21" w:rsidRDefault="00AB58D9" w:rsidP="00861465">
      <w:pPr>
        <w:spacing w:line="480" w:lineRule="auto"/>
        <w:ind w:left="720" w:hanging="720"/>
        <w:rPr>
          <w:color w:val="000000" w:themeColor="text1"/>
        </w:rPr>
      </w:pPr>
      <w:r w:rsidRPr="00C04A21">
        <w:rPr>
          <w:color w:val="000000" w:themeColor="text1"/>
          <w:lang w:val="fr-FR"/>
        </w:rPr>
        <w:t xml:space="preserve">Otto, S., &amp; Pensini, P. (2017). </w:t>
      </w:r>
      <w:r w:rsidRPr="00C04A21">
        <w:rPr>
          <w:color w:val="000000" w:themeColor="text1"/>
        </w:rPr>
        <w:t xml:space="preserve">Nature-based environmental education of children: Environmental knowledge and connectedness to nature, together, are related to ecological behaviour. </w:t>
      </w:r>
      <w:r w:rsidRPr="00C04A21">
        <w:rPr>
          <w:i/>
          <w:iCs/>
          <w:color w:val="000000" w:themeColor="text1"/>
        </w:rPr>
        <w:t>Global Environmental Change</w:t>
      </w:r>
      <w:r w:rsidRPr="00C04A21">
        <w:rPr>
          <w:color w:val="000000" w:themeColor="text1"/>
        </w:rPr>
        <w:t xml:space="preserve">, </w:t>
      </w:r>
      <w:r w:rsidRPr="00C04A21">
        <w:rPr>
          <w:i/>
          <w:iCs/>
          <w:color w:val="000000" w:themeColor="text1"/>
        </w:rPr>
        <w:t>47</w:t>
      </w:r>
      <w:r w:rsidRPr="00C04A21">
        <w:rPr>
          <w:color w:val="000000" w:themeColor="text1"/>
        </w:rPr>
        <w:t xml:space="preserve">, 88–94. </w:t>
      </w:r>
      <w:hyperlink r:id="rId36" w:history="1">
        <w:r w:rsidRPr="00C04A21">
          <w:rPr>
            <w:rStyle w:val="Hyperlink"/>
            <w:color w:val="000000" w:themeColor="text1"/>
          </w:rPr>
          <w:t>https://doi.org/10.1016/j.gloenvcha.2017.09.009</w:t>
        </w:r>
      </w:hyperlink>
    </w:p>
    <w:p w14:paraId="7FE0944A" w14:textId="0D1CC8A8"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Passmore, H. A., &amp; Holder, M. D. (2017). Noticing nature: Individual and social benefits of a two-week intervention. </w:t>
      </w:r>
      <w:r w:rsidRPr="00C04A21">
        <w:rPr>
          <w:i/>
          <w:iCs/>
          <w:color w:val="000000" w:themeColor="text1"/>
        </w:rPr>
        <w:t>Journal of Positive Psychology</w:t>
      </w:r>
      <w:r w:rsidRPr="00C04A21">
        <w:rPr>
          <w:color w:val="000000" w:themeColor="text1"/>
        </w:rPr>
        <w:t xml:space="preserve">, </w:t>
      </w:r>
      <w:r w:rsidRPr="00C04A21">
        <w:rPr>
          <w:i/>
          <w:iCs/>
          <w:color w:val="000000" w:themeColor="text1"/>
        </w:rPr>
        <w:t>12</w:t>
      </w:r>
      <w:r w:rsidRPr="00C04A21">
        <w:rPr>
          <w:color w:val="000000" w:themeColor="text1"/>
        </w:rPr>
        <w:t xml:space="preserve">(6), 537–546. </w:t>
      </w:r>
      <w:hyperlink r:id="rId37" w:history="1">
        <w:r w:rsidRPr="00C04A21">
          <w:rPr>
            <w:rStyle w:val="Hyperlink"/>
            <w:color w:val="000000" w:themeColor="text1"/>
          </w:rPr>
          <w:t>https://doi.org/10.1080/17439760.2016.1221126</w:t>
        </w:r>
      </w:hyperlink>
    </w:p>
    <w:p w14:paraId="43F9837C" w14:textId="146414E0" w:rsidR="006566EC" w:rsidRPr="00C04A21" w:rsidRDefault="006566EC" w:rsidP="00861465">
      <w:pPr>
        <w:spacing w:line="480" w:lineRule="auto"/>
        <w:ind w:left="720" w:hanging="720"/>
        <w:rPr>
          <w:color w:val="000000" w:themeColor="text1"/>
          <w:shd w:val="clear" w:color="auto" w:fill="FFFFFF"/>
        </w:rPr>
      </w:pPr>
      <w:r w:rsidRPr="00C04A21">
        <w:rPr>
          <w:color w:val="000000" w:themeColor="text1"/>
          <w:shd w:val="clear" w:color="auto" w:fill="FFFFFF"/>
        </w:rPr>
        <w:t>Phenice, L. A., &amp; Griffore, R. J. (2003). Young children and the natural world. </w:t>
      </w:r>
      <w:r w:rsidRPr="00C04A21">
        <w:rPr>
          <w:i/>
          <w:iCs/>
          <w:color w:val="000000" w:themeColor="text1"/>
        </w:rPr>
        <w:t>Contemporary Issues in early childhood</w:t>
      </w:r>
      <w:r w:rsidRPr="00C04A21">
        <w:rPr>
          <w:color w:val="000000" w:themeColor="text1"/>
          <w:shd w:val="clear" w:color="auto" w:fill="FFFFFF"/>
        </w:rPr>
        <w:t>, </w:t>
      </w:r>
      <w:r w:rsidRPr="00C04A21">
        <w:rPr>
          <w:i/>
          <w:iCs/>
          <w:color w:val="000000" w:themeColor="text1"/>
        </w:rPr>
        <w:t>4</w:t>
      </w:r>
      <w:r w:rsidRPr="00C04A21">
        <w:rPr>
          <w:color w:val="000000" w:themeColor="text1"/>
          <w:shd w:val="clear" w:color="auto" w:fill="FFFFFF"/>
        </w:rPr>
        <w:t>(2), 167-171.</w:t>
      </w:r>
    </w:p>
    <w:p w14:paraId="5E81A3F9" w14:textId="4979479D" w:rsidR="00AE6AB9" w:rsidRPr="00C04A21" w:rsidRDefault="00AE6AB9" w:rsidP="00861465">
      <w:pPr>
        <w:spacing w:line="480" w:lineRule="auto"/>
        <w:ind w:left="720" w:hanging="720"/>
        <w:rPr>
          <w:color w:val="000000" w:themeColor="text1"/>
          <w:shd w:val="clear" w:color="auto" w:fill="FFFFFF"/>
        </w:rPr>
      </w:pPr>
      <w:r w:rsidRPr="00C04A21">
        <w:rPr>
          <w:color w:val="000000" w:themeColor="text1"/>
        </w:rPr>
        <w:t xml:space="preserve">Pfeifer, J. H., </w:t>
      </w:r>
      <w:proofErr w:type="spellStart"/>
      <w:r w:rsidRPr="00C04A21">
        <w:rPr>
          <w:color w:val="000000" w:themeColor="text1"/>
        </w:rPr>
        <w:t>Masten</w:t>
      </w:r>
      <w:proofErr w:type="spellEnd"/>
      <w:r w:rsidRPr="00C04A21">
        <w:rPr>
          <w:color w:val="000000" w:themeColor="text1"/>
        </w:rPr>
        <w:t xml:space="preserve">, C. L., </w:t>
      </w:r>
      <w:proofErr w:type="spellStart"/>
      <w:r w:rsidRPr="00C04A21">
        <w:rPr>
          <w:color w:val="000000" w:themeColor="text1"/>
        </w:rPr>
        <w:t>Borofsky</w:t>
      </w:r>
      <w:proofErr w:type="spellEnd"/>
      <w:r w:rsidRPr="00C04A21">
        <w:rPr>
          <w:color w:val="000000" w:themeColor="text1"/>
        </w:rPr>
        <w:t xml:space="preserve">, L. A., </w:t>
      </w:r>
      <w:proofErr w:type="spellStart"/>
      <w:r w:rsidRPr="00C04A21">
        <w:rPr>
          <w:color w:val="000000" w:themeColor="text1"/>
        </w:rPr>
        <w:t>Dapretto</w:t>
      </w:r>
      <w:proofErr w:type="spellEnd"/>
      <w:r w:rsidRPr="00C04A21">
        <w:rPr>
          <w:color w:val="000000" w:themeColor="text1"/>
        </w:rPr>
        <w:t xml:space="preserve">, M., </w:t>
      </w:r>
      <w:proofErr w:type="spellStart"/>
      <w:r w:rsidRPr="00C04A21">
        <w:rPr>
          <w:color w:val="000000" w:themeColor="text1"/>
        </w:rPr>
        <w:t>Fuligni</w:t>
      </w:r>
      <w:proofErr w:type="spellEnd"/>
      <w:r w:rsidRPr="00C04A21">
        <w:rPr>
          <w:color w:val="000000" w:themeColor="text1"/>
        </w:rPr>
        <w:t>, A. J., &amp; Lieberman, M. D. (2009). Neural correlates of direct and reflected self‐appraisals in adolescents and adults: When social perspective‐taking informs self‐perception. </w:t>
      </w:r>
      <w:r w:rsidRPr="00C04A21">
        <w:rPr>
          <w:i/>
          <w:iCs/>
          <w:color w:val="000000" w:themeColor="text1"/>
        </w:rPr>
        <w:t>Child development</w:t>
      </w:r>
      <w:r w:rsidRPr="00C04A21">
        <w:rPr>
          <w:color w:val="000000" w:themeColor="text1"/>
        </w:rPr>
        <w:t>, </w:t>
      </w:r>
      <w:r w:rsidRPr="00C04A21">
        <w:rPr>
          <w:i/>
          <w:iCs/>
          <w:color w:val="000000" w:themeColor="text1"/>
        </w:rPr>
        <w:t>80</w:t>
      </w:r>
      <w:r w:rsidRPr="00C04A21">
        <w:rPr>
          <w:color w:val="000000" w:themeColor="text1"/>
        </w:rPr>
        <w:t>(4), 1016-1038.</w:t>
      </w:r>
    </w:p>
    <w:p w14:paraId="244AA030" w14:textId="3548659F" w:rsidR="000A3EF7" w:rsidRPr="00C04A21" w:rsidRDefault="00AE6AB9" w:rsidP="00AE6AB9">
      <w:pPr>
        <w:spacing w:line="480" w:lineRule="auto"/>
        <w:ind w:left="720" w:hanging="720"/>
        <w:rPr>
          <w:color w:val="000000" w:themeColor="text1"/>
        </w:rPr>
      </w:pPr>
      <w:proofErr w:type="spellStart"/>
      <w:r w:rsidRPr="00AE6AB9">
        <w:rPr>
          <w:color w:val="000000" w:themeColor="text1"/>
        </w:rPr>
        <w:t>Pirchio</w:t>
      </w:r>
      <w:proofErr w:type="spellEnd"/>
      <w:r w:rsidRPr="00AE6AB9">
        <w:rPr>
          <w:color w:val="000000" w:themeColor="text1"/>
        </w:rPr>
        <w:t xml:space="preserve">, S., </w:t>
      </w:r>
      <w:proofErr w:type="spellStart"/>
      <w:r w:rsidRPr="00AE6AB9">
        <w:rPr>
          <w:color w:val="000000" w:themeColor="text1"/>
        </w:rPr>
        <w:t>Passiatore</w:t>
      </w:r>
      <w:proofErr w:type="spellEnd"/>
      <w:r w:rsidRPr="00AE6AB9">
        <w:rPr>
          <w:color w:val="000000" w:themeColor="text1"/>
        </w:rPr>
        <w:t xml:space="preserve">, Y., </w:t>
      </w:r>
      <w:proofErr w:type="spellStart"/>
      <w:r w:rsidRPr="00AE6AB9">
        <w:rPr>
          <w:color w:val="000000" w:themeColor="text1"/>
        </w:rPr>
        <w:t>Panno</w:t>
      </w:r>
      <w:proofErr w:type="spellEnd"/>
      <w:r w:rsidRPr="00AE6AB9">
        <w:rPr>
          <w:color w:val="000000" w:themeColor="text1"/>
        </w:rPr>
        <w:t xml:space="preserve">, A., </w:t>
      </w:r>
      <w:proofErr w:type="spellStart"/>
      <w:r w:rsidRPr="00AE6AB9">
        <w:rPr>
          <w:color w:val="000000" w:themeColor="text1"/>
        </w:rPr>
        <w:t>Cipparone</w:t>
      </w:r>
      <w:proofErr w:type="spellEnd"/>
      <w:r w:rsidRPr="00AE6AB9">
        <w:rPr>
          <w:color w:val="000000" w:themeColor="text1"/>
        </w:rPr>
        <w:t xml:space="preserve">, M., &amp; </w:t>
      </w:r>
      <w:proofErr w:type="spellStart"/>
      <w:r w:rsidRPr="00AE6AB9">
        <w:rPr>
          <w:color w:val="000000" w:themeColor="text1"/>
        </w:rPr>
        <w:t>Carrus</w:t>
      </w:r>
      <w:proofErr w:type="spellEnd"/>
      <w:r w:rsidRPr="00AE6AB9">
        <w:rPr>
          <w:color w:val="000000" w:themeColor="text1"/>
        </w:rPr>
        <w:t>, G. (2021). The effects of contact with nature during outdoor environmental education on students’ wellbeing, connectedness to nature and pro-sociality. </w:t>
      </w:r>
      <w:r w:rsidRPr="00AE6AB9">
        <w:rPr>
          <w:i/>
          <w:iCs/>
          <w:color w:val="000000" w:themeColor="text1"/>
        </w:rPr>
        <w:t>Frontiers in Psychology</w:t>
      </w:r>
      <w:r w:rsidRPr="00AE6AB9">
        <w:rPr>
          <w:color w:val="000000" w:themeColor="text1"/>
        </w:rPr>
        <w:t>, 1523.</w:t>
      </w:r>
    </w:p>
    <w:p w14:paraId="65A5E234"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Pensini, P., Horn, E., &amp; Caltabiano, N. J. (2016). An exploration of the relationships between adults' childhood and current nature exposure and their mental well-being. </w:t>
      </w:r>
      <w:r w:rsidRPr="00C04A21">
        <w:rPr>
          <w:i/>
          <w:iCs/>
          <w:color w:val="000000" w:themeColor="text1"/>
        </w:rPr>
        <w:t>Children, Youth and Environments</w:t>
      </w:r>
      <w:r w:rsidRPr="00C04A21">
        <w:rPr>
          <w:color w:val="000000" w:themeColor="text1"/>
        </w:rPr>
        <w:t>, 26(1), 125-147.</w:t>
      </w:r>
    </w:p>
    <w:p w14:paraId="675DDA80" w14:textId="77777777" w:rsidR="00AB58D9" w:rsidRPr="00C04A21" w:rsidRDefault="00AB58D9" w:rsidP="00861465">
      <w:pPr>
        <w:spacing w:line="480" w:lineRule="auto"/>
        <w:ind w:left="720" w:hanging="720"/>
        <w:rPr>
          <w:color w:val="000000" w:themeColor="text1"/>
        </w:rPr>
      </w:pPr>
      <w:r w:rsidRPr="00C04A21">
        <w:rPr>
          <w:color w:val="000000" w:themeColor="text1"/>
        </w:rPr>
        <w:lastRenderedPageBreak/>
        <w:t xml:space="preserve">Poon, K. T., Teng, F., Chow, J. T., &amp; Chen, Z. (2015). Desiring to connect to nature: The effect of ostracism on ecological behavior. </w:t>
      </w:r>
      <w:r w:rsidRPr="00C04A21">
        <w:rPr>
          <w:i/>
          <w:iCs/>
          <w:color w:val="000000" w:themeColor="text1"/>
        </w:rPr>
        <w:t>Journal of environmental psychology</w:t>
      </w:r>
      <w:r w:rsidRPr="00C04A21">
        <w:rPr>
          <w:color w:val="000000" w:themeColor="text1"/>
        </w:rPr>
        <w:t xml:space="preserve">, </w:t>
      </w:r>
      <w:r w:rsidRPr="00C04A21">
        <w:rPr>
          <w:i/>
          <w:iCs/>
          <w:color w:val="000000" w:themeColor="text1"/>
        </w:rPr>
        <w:t>42</w:t>
      </w:r>
      <w:r w:rsidRPr="00C04A21">
        <w:rPr>
          <w:color w:val="000000" w:themeColor="text1"/>
        </w:rPr>
        <w:t xml:space="preserve">, 116–122. </w:t>
      </w:r>
      <w:hyperlink r:id="rId38" w:history="1">
        <w:r w:rsidRPr="00C04A21">
          <w:rPr>
            <w:rStyle w:val="Hyperlink"/>
            <w:color w:val="000000" w:themeColor="text1"/>
          </w:rPr>
          <w:t>https://doi.org/10.1016/j.jenvp.2015.03.003</w:t>
        </w:r>
      </w:hyperlink>
    </w:p>
    <w:p w14:paraId="16944A14" w14:textId="77777777" w:rsidR="00AB58D9" w:rsidRPr="00C04A21" w:rsidRDefault="00AB58D9" w:rsidP="00861465">
      <w:pPr>
        <w:spacing w:line="480" w:lineRule="auto"/>
        <w:ind w:left="720" w:hanging="720"/>
        <w:rPr>
          <w:color w:val="000000" w:themeColor="text1"/>
        </w:rPr>
      </w:pPr>
      <w:r w:rsidRPr="00C04A21">
        <w:rPr>
          <w:color w:val="000000" w:themeColor="text1"/>
        </w:rPr>
        <w:t>Richardson, M., &amp; Sheffield, D. (2015). Reflective self-attention: A more stable predictor of connection to nature than mindful attention</w:t>
      </w:r>
      <w:r w:rsidRPr="00C04A21">
        <w:rPr>
          <w:i/>
          <w:iCs/>
          <w:color w:val="000000" w:themeColor="text1"/>
        </w:rPr>
        <w:t>. Ecopsychology</w:t>
      </w:r>
      <w:r w:rsidRPr="00C04A21">
        <w:rPr>
          <w:color w:val="000000" w:themeColor="text1"/>
        </w:rPr>
        <w:t>, 7 (3), 166-175</w:t>
      </w:r>
    </w:p>
    <w:p w14:paraId="51EA921E" w14:textId="5D9BF2EE"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Richardson, M., Cormack, A., McRobert, L., &amp; Underhill, R. (2016). 30 days wild: Development and evaluation of a large-scale nature engagement campaign to improve well-being. </w:t>
      </w:r>
      <w:r w:rsidRPr="00C04A21">
        <w:rPr>
          <w:i/>
          <w:iCs/>
          <w:color w:val="000000" w:themeColor="text1"/>
        </w:rPr>
        <w:t>PLoS ONE</w:t>
      </w:r>
      <w:r w:rsidRPr="00C04A21">
        <w:rPr>
          <w:color w:val="000000" w:themeColor="text1"/>
        </w:rPr>
        <w:t xml:space="preserve">, </w:t>
      </w:r>
      <w:r w:rsidRPr="00C04A21">
        <w:rPr>
          <w:i/>
          <w:iCs/>
          <w:color w:val="000000" w:themeColor="text1"/>
        </w:rPr>
        <w:t>11</w:t>
      </w:r>
      <w:r w:rsidRPr="00C04A21">
        <w:rPr>
          <w:color w:val="000000" w:themeColor="text1"/>
        </w:rPr>
        <w:t xml:space="preserve">(2), 1–14. </w:t>
      </w:r>
      <w:hyperlink r:id="rId39" w:history="1">
        <w:r w:rsidRPr="00C04A21">
          <w:rPr>
            <w:rStyle w:val="Hyperlink"/>
            <w:color w:val="000000" w:themeColor="text1"/>
          </w:rPr>
          <w:t>https://doi.org/10.1371/journal.pone.0149777</w:t>
        </w:r>
      </w:hyperlink>
    </w:p>
    <w:p w14:paraId="42C377E4" w14:textId="412A08B4" w:rsidR="00712CDF" w:rsidRPr="00C04A21" w:rsidRDefault="00712CDF" w:rsidP="00861465">
      <w:pPr>
        <w:spacing w:line="480" w:lineRule="auto"/>
        <w:ind w:left="720" w:hanging="720"/>
        <w:rPr>
          <w:color w:val="000000" w:themeColor="text1"/>
        </w:rPr>
      </w:pPr>
      <w:r w:rsidRPr="00C04A21">
        <w:rPr>
          <w:color w:val="000000" w:themeColor="text1"/>
          <w:shd w:val="clear" w:color="auto" w:fill="FFFFFF"/>
        </w:rPr>
        <w:t>Rickard, S. C., &amp; White, M. P. (2021). Barefoot walking, nature connectedness and psychological restoration: the importance of stimulating the sense of touch for feeling closer to the natural world. </w:t>
      </w:r>
      <w:r w:rsidRPr="00C04A21">
        <w:rPr>
          <w:i/>
          <w:iCs/>
          <w:color w:val="000000" w:themeColor="text1"/>
        </w:rPr>
        <w:t>Landscape Research</w:t>
      </w:r>
      <w:r w:rsidRPr="00C04A21">
        <w:rPr>
          <w:color w:val="000000" w:themeColor="text1"/>
          <w:shd w:val="clear" w:color="auto" w:fill="FFFFFF"/>
        </w:rPr>
        <w:t>, </w:t>
      </w:r>
      <w:r w:rsidRPr="00C04A21">
        <w:rPr>
          <w:i/>
          <w:iCs/>
          <w:color w:val="000000" w:themeColor="text1"/>
        </w:rPr>
        <w:t>46</w:t>
      </w:r>
      <w:r w:rsidRPr="00C04A21">
        <w:rPr>
          <w:color w:val="000000" w:themeColor="text1"/>
          <w:shd w:val="clear" w:color="auto" w:fill="FFFFFF"/>
        </w:rPr>
        <w:t>(7), 975-991.</w:t>
      </w:r>
    </w:p>
    <w:p w14:paraId="2EF47339" w14:textId="77777777" w:rsidR="00AB58D9" w:rsidRPr="00C04A21" w:rsidRDefault="00AB58D9" w:rsidP="00861465">
      <w:pPr>
        <w:spacing w:line="480" w:lineRule="auto"/>
        <w:ind w:left="720" w:hanging="720"/>
        <w:rPr>
          <w:color w:val="000000" w:themeColor="text1"/>
        </w:rPr>
      </w:pPr>
      <w:r w:rsidRPr="00C04A21">
        <w:rPr>
          <w:color w:val="000000" w:themeColor="text1"/>
          <w:lang w:val="es-ES"/>
        </w:rPr>
        <w:t xml:space="preserve">Rosa, C. D., Profice, C. C., &amp; Collado, S. (2018). </w:t>
      </w:r>
      <w:r w:rsidRPr="00C04A21">
        <w:rPr>
          <w:color w:val="000000" w:themeColor="text1"/>
        </w:rPr>
        <w:t xml:space="preserve">Nature experiences and adults’ self-reported pro-environmental behaviors: the role of connectedness to nature and childhood nature experiences. </w:t>
      </w:r>
      <w:r w:rsidRPr="00C04A21">
        <w:rPr>
          <w:i/>
          <w:iCs/>
          <w:color w:val="000000" w:themeColor="text1"/>
        </w:rPr>
        <w:t>Frontiers in psychology</w:t>
      </w:r>
      <w:r w:rsidRPr="00C04A21">
        <w:rPr>
          <w:color w:val="000000" w:themeColor="text1"/>
        </w:rPr>
        <w:t>, 9, 1055.</w:t>
      </w:r>
    </w:p>
    <w:p w14:paraId="72F521E1"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Ryan, R. M., &amp; Deci, E. L. (2000). Self-determination theory and the facilitation of intrinsic motivation, social development, and well-being. </w:t>
      </w:r>
      <w:r w:rsidRPr="00C04A21">
        <w:rPr>
          <w:i/>
          <w:iCs/>
          <w:color w:val="000000" w:themeColor="text1"/>
        </w:rPr>
        <w:t>American psychologist</w:t>
      </w:r>
      <w:r w:rsidRPr="00C04A21">
        <w:rPr>
          <w:color w:val="000000" w:themeColor="text1"/>
        </w:rPr>
        <w:t>, 55(1), 68.</w:t>
      </w:r>
    </w:p>
    <w:p w14:paraId="41219C3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Sauer-Zavala, S. E., Walsh, E. C., Eisenlohr-Moul, T. A., &amp; Lykins, E. L. (2013). Comparing mindfulness-based intervention strategies: differential effects of sitting meditation, body scan, and mindful yoga. </w:t>
      </w:r>
      <w:r w:rsidRPr="00C04A21">
        <w:rPr>
          <w:i/>
          <w:iCs/>
          <w:color w:val="000000" w:themeColor="text1"/>
        </w:rPr>
        <w:t>Mindfulness</w:t>
      </w:r>
      <w:r w:rsidRPr="00C04A21">
        <w:rPr>
          <w:color w:val="000000" w:themeColor="text1"/>
        </w:rPr>
        <w:t>, 4(4), 383-388.</w:t>
      </w:r>
    </w:p>
    <w:p w14:paraId="4172BDFA"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Schultz, P. W. (2002). </w:t>
      </w:r>
      <w:r w:rsidRPr="00C04A21">
        <w:rPr>
          <w:i/>
          <w:iCs/>
          <w:color w:val="000000" w:themeColor="text1"/>
        </w:rPr>
        <w:t>Inclusion with nature: The psychology of human-nature relations</w:t>
      </w:r>
      <w:r w:rsidRPr="00C04A21">
        <w:rPr>
          <w:color w:val="000000" w:themeColor="text1"/>
        </w:rPr>
        <w:t>. In Psychology of sustainable development (pp. 61-78). Springer, Boston, MA.</w:t>
      </w:r>
    </w:p>
    <w:p w14:paraId="0ADBC5C4" w14:textId="280C03EB" w:rsidR="004D67A3" w:rsidRPr="00C04A21" w:rsidRDefault="004D67A3" w:rsidP="00861465">
      <w:pPr>
        <w:pStyle w:val="CommentText"/>
        <w:spacing w:line="480" w:lineRule="auto"/>
        <w:ind w:left="720" w:hanging="720"/>
        <w:rPr>
          <w:rFonts w:ascii="Times New Roman" w:hAnsi="Times New Roman" w:cs="Times New Roman"/>
          <w:color w:val="000000" w:themeColor="text1"/>
          <w:sz w:val="24"/>
          <w:szCs w:val="24"/>
        </w:rPr>
      </w:pPr>
      <w:r w:rsidRPr="00C04A21">
        <w:rPr>
          <w:rFonts w:ascii="Times New Roman" w:hAnsi="Times New Roman" w:cs="Times New Roman"/>
          <w:color w:val="000000" w:themeColor="text1"/>
          <w:sz w:val="24"/>
          <w:szCs w:val="24"/>
        </w:rPr>
        <w:t>Schultz, P. W., Shriver, C., Tabanico, J. J., &amp; Khazian, A. M. (2004). Implicit connections with nature. Journal of Environmental Psychology, 24, 31–42.</w:t>
      </w:r>
    </w:p>
    <w:p w14:paraId="69EEEB0C" w14:textId="3AB347F1" w:rsidR="00AB58D9" w:rsidRPr="00C04A21" w:rsidRDefault="00AB58D9" w:rsidP="00861465">
      <w:pPr>
        <w:spacing w:line="480" w:lineRule="auto"/>
        <w:ind w:left="720" w:hanging="720"/>
        <w:rPr>
          <w:color w:val="000000" w:themeColor="text1"/>
        </w:rPr>
      </w:pPr>
      <w:r w:rsidRPr="00C04A21">
        <w:rPr>
          <w:color w:val="000000" w:themeColor="text1"/>
          <w:lang w:val="es-ES"/>
        </w:rPr>
        <w:lastRenderedPageBreak/>
        <w:t xml:space="preserve">Schultz, P. W., &amp; Tabanico, J. (2007). </w:t>
      </w:r>
      <w:r w:rsidRPr="00C04A21">
        <w:rPr>
          <w:color w:val="000000" w:themeColor="text1"/>
        </w:rPr>
        <w:t xml:space="preserve">Self, identity, and the natural environment: Exploring implicit connections with nature. </w:t>
      </w:r>
      <w:r w:rsidRPr="00C04A21">
        <w:rPr>
          <w:i/>
          <w:iCs/>
          <w:color w:val="000000" w:themeColor="text1"/>
        </w:rPr>
        <w:t>Journal of Applied Social Psychology</w:t>
      </w:r>
      <w:r w:rsidRPr="00C04A21">
        <w:rPr>
          <w:color w:val="000000" w:themeColor="text1"/>
        </w:rPr>
        <w:t xml:space="preserve">, </w:t>
      </w:r>
      <w:r w:rsidRPr="00C04A21">
        <w:rPr>
          <w:i/>
          <w:iCs/>
          <w:color w:val="000000" w:themeColor="text1"/>
        </w:rPr>
        <w:t>37</w:t>
      </w:r>
      <w:r w:rsidRPr="00C04A21">
        <w:rPr>
          <w:color w:val="000000" w:themeColor="text1"/>
        </w:rPr>
        <w:t>(6), 1219–1247. https://doi.org/10.1111/j.1559-1816.2007.00210.x</w:t>
      </w:r>
    </w:p>
    <w:p w14:paraId="0DBC134A"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Schutte, N. S., &amp; Malouff, J. M. (2018). Mindfulness and connectedness to nature: A meta-analytic investigation. </w:t>
      </w:r>
      <w:r w:rsidRPr="00C04A21">
        <w:rPr>
          <w:i/>
          <w:iCs/>
          <w:color w:val="000000" w:themeColor="text1"/>
        </w:rPr>
        <w:t>Personality and Individual Differences</w:t>
      </w:r>
      <w:r w:rsidRPr="00C04A21">
        <w:rPr>
          <w:color w:val="000000" w:themeColor="text1"/>
        </w:rPr>
        <w:t xml:space="preserve">, </w:t>
      </w:r>
      <w:r w:rsidRPr="00C04A21">
        <w:rPr>
          <w:i/>
          <w:iCs/>
          <w:color w:val="000000" w:themeColor="text1"/>
        </w:rPr>
        <w:t>127</w:t>
      </w:r>
      <w:r w:rsidRPr="00C04A21">
        <w:rPr>
          <w:color w:val="000000" w:themeColor="text1"/>
        </w:rPr>
        <w:t xml:space="preserve">, 10–14. </w:t>
      </w:r>
      <w:hyperlink r:id="rId40" w:history="1">
        <w:r w:rsidRPr="00C04A21">
          <w:rPr>
            <w:rStyle w:val="Hyperlink"/>
            <w:color w:val="000000" w:themeColor="text1"/>
          </w:rPr>
          <w:t>https://doi.org/10.1016/J.PAID.2018.01.034</w:t>
        </w:r>
      </w:hyperlink>
    </w:p>
    <w:p w14:paraId="033CAEE4" w14:textId="77777777" w:rsidR="00AB58D9" w:rsidRPr="00C04A21" w:rsidRDefault="00AB58D9" w:rsidP="00861465">
      <w:pPr>
        <w:spacing w:line="480" w:lineRule="auto"/>
        <w:ind w:left="720" w:hanging="720"/>
        <w:rPr>
          <w:color w:val="000000" w:themeColor="text1"/>
        </w:rPr>
      </w:pPr>
      <w:r w:rsidRPr="00C04A21">
        <w:rPr>
          <w:color w:val="000000" w:themeColor="text1"/>
        </w:rPr>
        <w:t>Scott, B. A. (2010). Babes and the woods: Women's objectification and the feminine beauty ideal as ecological hazards. </w:t>
      </w:r>
      <w:r w:rsidRPr="00C04A21">
        <w:rPr>
          <w:i/>
          <w:iCs/>
          <w:color w:val="000000" w:themeColor="text1"/>
        </w:rPr>
        <w:t>Ecopsychology</w:t>
      </w:r>
      <w:r w:rsidRPr="00C04A21">
        <w:rPr>
          <w:color w:val="000000" w:themeColor="text1"/>
        </w:rPr>
        <w:t>, </w:t>
      </w:r>
      <w:r w:rsidRPr="00C04A21">
        <w:rPr>
          <w:i/>
          <w:iCs/>
          <w:color w:val="000000" w:themeColor="text1"/>
        </w:rPr>
        <w:t>2</w:t>
      </w:r>
      <w:r w:rsidRPr="00C04A21">
        <w:rPr>
          <w:color w:val="000000" w:themeColor="text1"/>
        </w:rPr>
        <w:t>(3), 147-158</w:t>
      </w:r>
    </w:p>
    <w:p w14:paraId="4A0E0C5C" w14:textId="79B7507E"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Sellmann, D., &amp; Bogner, F. X. (2013). Effects of a 1-day environmental education intervention on environmental attitudes and connectedness with nature. </w:t>
      </w:r>
      <w:r w:rsidRPr="00C04A21">
        <w:rPr>
          <w:i/>
          <w:iCs/>
          <w:color w:val="000000" w:themeColor="text1"/>
        </w:rPr>
        <w:t>European Journal of Psychology of Education</w:t>
      </w:r>
      <w:r w:rsidRPr="00C04A21">
        <w:rPr>
          <w:color w:val="000000" w:themeColor="text1"/>
        </w:rPr>
        <w:t xml:space="preserve">, </w:t>
      </w:r>
      <w:r w:rsidRPr="00C04A21">
        <w:rPr>
          <w:i/>
          <w:iCs/>
          <w:color w:val="000000" w:themeColor="text1"/>
        </w:rPr>
        <w:t>28</w:t>
      </w:r>
      <w:r w:rsidRPr="00C04A21">
        <w:rPr>
          <w:color w:val="000000" w:themeColor="text1"/>
        </w:rPr>
        <w:t xml:space="preserve">(3), 1077–1086. </w:t>
      </w:r>
      <w:hyperlink r:id="rId41" w:history="1">
        <w:r w:rsidRPr="00C04A21">
          <w:rPr>
            <w:rStyle w:val="Hyperlink"/>
            <w:color w:val="000000" w:themeColor="text1"/>
          </w:rPr>
          <w:t>https://doi.org/10.1007/s10212-012-0155-0</w:t>
        </w:r>
      </w:hyperlink>
    </w:p>
    <w:p w14:paraId="0897F367" w14:textId="68458116" w:rsidR="006675F9" w:rsidRPr="00C04A21" w:rsidRDefault="006675F9" w:rsidP="00861465">
      <w:pPr>
        <w:spacing w:line="480" w:lineRule="auto"/>
        <w:ind w:left="720" w:hanging="720"/>
        <w:rPr>
          <w:color w:val="000000" w:themeColor="text1"/>
        </w:rPr>
      </w:pPr>
      <w:r w:rsidRPr="00C04A21">
        <w:rPr>
          <w:color w:val="000000" w:themeColor="text1"/>
        </w:rPr>
        <w:t xml:space="preserve">Sneed, J. C., Deringer, S. A., &amp; Hanley, A. (2021). Nature Connection and 360-Degree Video: An Exploratory Study </w:t>
      </w:r>
      <w:proofErr w:type="gramStart"/>
      <w:r w:rsidRPr="00C04A21">
        <w:rPr>
          <w:color w:val="000000" w:themeColor="text1"/>
        </w:rPr>
        <w:t>With</w:t>
      </w:r>
      <w:proofErr w:type="gramEnd"/>
      <w:r w:rsidRPr="00C04A21">
        <w:rPr>
          <w:color w:val="000000" w:themeColor="text1"/>
        </w:rPr>
        <w:t xml:space="preserve"> Immersive Technology. </w:t>
      </w:r>
      <w:r w:rsidRPr="00C04A21">
        <w:rPr>
          <w:i/>
          <w:iCs/>
          <w:color w:val="000000" w:themeColor="text1"/>
        </w:rPr>
        <w:t>Journal of Experiential Education</w:t>
      </w:r>
      <w:r w:rsidRPr="00C04A21">
        <w:rPr>
          <w:color w:val="000000" w:themeColor="text1"/>
        </w:rPr>
        <w:t>, 10538259211001568.</w:t>
      </w:r>
    </w:p>
    <w:p w14:paraId="17FD13B9"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Soliman, M., Peetz, J., &amp; Davydenko, M. (2017). The impact of immersive technology on nature relatedness and pro-environmental behavior. </w:t>
      </w:r>
      <w:r w:rsidRPr="00C04A21">
        <w:rPr>
          <w:i/>
          <w:iCs/>
          <w:color w:val="000000" w:themeColor="text1"/>
        </w:rPr>
        <w:t>Journal of Media Psychology</w:t>
      </w:r>
      <w:r w:rsidRPr="00C04A21">
        <w:rPr>
          <w:color w:val="000000" w:themeColor="text1"/>
        </w:rPr>
        <w:t>. 29, 8-17. https://doi.org/10.1027/1864-1105/a000213.</w:t>
      </w:r>
    </w:p>
    <w:p w14:paraId="62EA52B5"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Spendrup, S., Hunter, E., &amp; Isgren, E. (2016). Exploring the relationship between nature sounds, connectedness to nature, </w:t>
      </w:r>
      <w:proofErr w:type="gramStart"/>
      <w:r w:rsidRPr="00C04A21">
        <w:rPr>
          <w:color w:val="000000" w:themeColor="text1"/>
        </w:rPr>
        <w:t>mood</w:t>
      </w:r>
      <w:proofErr w:type="gramEnd"/>
      <w:r w:rsidRPr="00C04A21">
        <w:rPr>
          <w:color w:val="000000" w:themeColor="text1"/>
        </w:rPr>
        <w:t xml:space="preserve"> and willingness to buy sustainable food: A retail field experiment. </w:t>
      </w:r>
      <w:r w:rsidRPr="00C04A21">
        <w:rPr>
          <w:i/>
          <w:iCs/>
          <w:color w:val="000000" w:themeColor="text1"/>
        </w:rPr>
        <w:t>Appetite</w:t>
      </w:r>
      <w:r w:rsidRPr="00C04A21">
        <w:rPr>
          <w:color w:val="000000" w:themeColor="text1"/>
        </w:rPr>
        <w:t xml:space="preserve">, </w:t>
      </w:r>
      <w:r w:rsidRPr="00C04A21">
        <w:rPr>
          <w:i/>
          <w:iCs/>
          <w:color w:val="000000" w:themeColor="text1"/>
        </w:rPr>
        <w:t>100</w:t>
      </w:r>
      <w:r w:rsidRPr="00C04A21">
        <w:rPr>
          <w:color w:val="000000" w:themeColor="text1"/>
        </w:rPr>
        <w:t xml:space="preserve">, 133–141. </w:t>
      </w:r>
      <w:hyperlink r:id="rId42" w:history="1">
        <w:r w:rsidRPr="00C04A21">
          <w:rPr>
            <w:rStyle w:val="Hyperlink"/>
            <w:color w:val="000000" w:themeColor="text1"/>
          </w:rPr>
          <w:t>https://doi.org/10.1016/j.appet.2016.02.007</w:t>
        </w:r>
      </w:hyperlink>
    </w:p>
    <w:p w14:paraId="5273D3ED"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Stellar, J. E., Gordon, A. M., Piff, P. K., Cordaro, D., Anderson, C. L., Bai, </w:t>
      </w:r>
      <w:proofErr w:type="gramStart"/>
      <w:r w:rsidRPr="00C04A21">
        <w:rPr>
          <w:color w:val="000000" w:themeColor="text1"/>
        </w:rPr>
        <w:t>Y.,...</w:t>
      </w:r>
      <w:proofErr w:type="gramEnd"/>
      <w:r w:rsidRPr="00C04A21">
        <w:rPr>
          <w:color w:val="000000" w:themeColor="text1"/>
        </w:rPr>
        <w:t xml:space="preserve">Keltner, D. (2017). Self-transcendent emotions and their social functions: Compassion, gratitude, and </w:t>
      </w:r>
      <w:r w:rsidRPr="00C04A21">
        <w:rPr>
          <w:color w:val="000000" w:themeColor="text1"/>
        </w:rPr>
        <w:lastRenderedPageBreak/>
        <w:t xml:space="preserve">awe bind us to others through prosociality. </w:t>
      </w:r>
      <w:r w:rsidRPr="00C04A21">
        <w:rPr>
          <w:i/>
          <w:iCs/>
          <w:color w:val="000000" w:themeColor="text1"/>
        </w:rPr>
        <w:t>Emotion</w:t>
      </w:r>
      <w:r w:rsidRPr="00C04A21">
        <w:rPr>
          <w:color w:val="000000" w:themeColor="text1"/>
        </w:rPr>
        <w:t xml:space="preserve"> </w:t>
      </w:r>
      <w:r w:rsidRPr="00C04A21">
        <w:rPr>
          <w:i/>
          <w:iCs/>
          <w:color w:val="000000" w:themeColor="text1"/>
        </w:rPr>
        <w:t>Review</w:t>
      </w:r>
      <w:r w:rsidRPr="00C04A21">
        <w:rPr>
          <w:color w:val="000000" w:themeColor="text1"/>
        </w:rPr>
        <w:t>, 9(3), 200–207. doi:10.1177/1754073916684557.</w:t>
      </w:r>
    </w:p>
    <w:p w14:paraId="409613B3"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Stern, P. C., Dietz, T., Abel, T., Guagnano, G. A., &amp; Kalof, L. (1999). A value-belief-norm theory of support for social movements: The case of environmentalism. </w:t>
      </w:r>
      <w:r w:rsidRPr="00C04A21">
        <w:rPr>
          <w:i/>
          <w:iCs/>
          <w:color w:val="000000" w:themeColor="text1"/>
        </w:rPr>
        <w:t>Human ecology review</w:t>
      </w:r>
      <w:r w:rsidRPr="00C04A21">
        <w:rPr>
          <w:color w:val="000000" w:themeColor="text1"/>
        </w:rPr>
        <w:t>, 81-97.</w:t>
      </w:r>
    </w:p>
    <w:p w14:paraId="587E836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Tam, K. P. (2013). Concepts and measures related to connection to nature: Similarities and differences. </w:t>
      </w:r>
      <w:r w:rsidRPr="00C04A21">
        <w:rPr>
          <w:i/>
          <w:color w:val="000000" w:themeColor="text1"/>
        </w:rPr>
        <w:t>Journal of environmental psychology</w:t>
      </w:r>
      <w:r w:rsidRPr="00C04A21">
        <w:rPr>
          <w:color w:val="000000" w:themeColor="text1"/>
        </w:rPr>
        <w:t>, 34, 64-78.</w:t>
      </w:r>
    </w:p>
    <w:p w14:paraId="088319C7" w14:textId="7F7E9125" w:rsidR="00AB58D9" w:rsidRPr="00C04A21" w:rsidRDefault="00AB58D9" w:rsidP="0012410B">
      <w:pPr>
        <w:spacing w:line="480" w:lineRule="auto"/>
        <w:ind w:left="720" w:hanging="720"/>
        <w:rPr>
          <w:color w:val="000000" w:themeColor="text1"/>
        </w:rPr>
      </w:pPr>
      <w:r w:rsidRPr="00C04A21">
        <w:rPr>
          <w:color w:val="000000" w:themeColor="text1"/>
        </w:rPr>
        <w:t xml:space="preserve">Tam, K. P., Lee, S. L., &amp; Chao, M. M. (2013). Saving Mr. Nature: Anthropomorphism enhances connectedness to and protectiveness toward nature. </w:t>
      </w:r>
      <w:r w:rsidRPr="00C04A21">
        <w:rPr>
          <w:i/>
          <w:iCs/>
          <w:color w:val="000000" w:themeColor="text1"/>
        </w:rPr>
        <w:t>Journal of Experimental Social Psychology</w:t>
      </w:r>
      <w:r w:rsidRPr="00C04A21">
        <w:rPr>
          <w:color w:val="000000" w:themeColor="text1"/>
        </w:rPr>
        <w:t xml:space="preserve">, </w:t>
      </w:r>
      <w:r w:rsidRPr="00C04A21">
        <w:rPr>
          <w:i/>
          <w:iCs/>
          <w:color w:val="000000" w:themeColor="text1"/>
        </w:rPr>
        <w:t>49</w:t>
      </w:r>
      <w:r w:rsidRPr="00C04A21">
        <w:rPr>
          <w:color w:val="000000" w:themeColor="text1"/>
        </w:rPr>
        <w:t xml:space="preserve">(3), 514–521. </w:t>
      </w:r>
      <w:hyperlink r:id="rId43" w:history="1">
        <w:r w:rsidR="00E83761" w:rsidRPr="00C04A21">
          <w:rPr>
            <w:rStyle w:val="Hyperlink"/>
            <w:color w:val="000000" w:themeColor="text1"/>
          </w:rPr>
          <w:t>https://doi.org/10.1016/j.jesp.2013.02.001</w:t>
        </w:r>
      </w:hyperlink>
    </w:p>
    <w:p w14:paraId="734EE6D6" w14:textId="41931859" w:rsidR="00E83761" w:rsidRPr="00C04A21" w:rsidRDefault="00E83761" w:rsidP="0012410B">
      <w:pPr>
        <w:spacing w:line="480" w:lineRule="auto"/>
        <w:ind w:left="720" w:hanging="720"/>
        <w:rPr>
          <w:color w:val="000000" w:themeColor="text1"/>
          <w:shd w:val="clear" w:color="auto" w:fill="FFFFFF"/>
        </w:rPr>
      </w:pPr>
      <w:r w:rsidRPr="00C04A21">
        <w:rPr>
          <w:color w:val="000000" w:themeColor="text1"/>
          <w:shd w:val="clear" w:color="auto" w:fill="FFFFFF"/>
        </w:rPr>
        <w:t>Taylor, D. E. (2018). Racial and ethnic differences in connectedness to nature and landscape preferences among college students. </w:t>
      </w:r>
      <w:r w:rsidRPr="00C04A21">
        <w:rPr>
          <w:i/>
          <w:iCs/>
          <w:color w:val="000000" w:themeColor="text1"/>
          <w:shd w:val="clear" w:color="auto" w:fill="FFFFFF"/>
        </w:rPr>
        <w:t>Environmental Justice</w:t>
      </w:r>
      <w:r w:rsidRPr="00C04A21">
        <w:rPr>
          <w:color w:val="000000" w:themeColor="text1"/>
          <w:shd w:val="clear" w:color="auto" w:fill="FFFFFF"/>
        </w:rPr>
        <w:t>, </w:t>
      </w:r>
      <w:r w:rsidRPr="00C04A21">
        <w:rPr>
          <w:i/>
          <w:iCs/>
          <w:color w:val="000000" w:themeColor="text1"/>
          <w:shd w:val="clear" w:color="auto" w:fill="FFFFFF"/>
        </w:rPr>
        <w:t>11</w:t>
      </w:r>
      <w:r w:rsidRPr="00C04A21">
        <w:rPr>
          <w:color w:val="000000" w:themeColor="text1"/>
          <w:shd w:val="clear" w:color="auto" w:fill="FFFFFF"/>
        </w:rPr>
        <w:t>(3), 118-136.</w:t>
      </w:r>
    </w:p>
    <w:p w14:paraId="10C9766A" w14:textId="7C8C5709" w:rsidR="00E02132" w:rsidRPr="00C04A21" w:rsidRDefault="00E02132" w:rsidP="0012410B">
      <w:pPr>
        <w:spacing w:line="480" w:lineRule="auto"/>
        <w:ind w:left="720" w:hanging="720"/>
        <w:rPr>
          <w:color w:val="000000" w:themeColor="text1"/>
        </w:rPr>
      </w:pPr>
      <w:r w:rsidRPr="00C04A21">
        <w:rPr>
          <w:color w:val="000000" w:themeColor="text1"/>
          <w:shd w:val="clear" w:color="auto" w:fill="FFFFFF"/>
        </w:rPr>
        <w:t>Uhlmann, K., Lin, B. B., &amp; Ross, H. (2018). Who cares? The importance of emotional connections with nature to ensure food security and wellbeing in cities. </w:t>
      </w:r>
      <w:r w:rsidRPr="00C04A21">
        <w:rPr>
          <w:i/>
          <w:iCs/>
          <w:color w:val="000000" w:themeColor="text1"/>
          <w:shd w:val="clear" w:color="auto" w:fill="FFFFFF"/>
        </w:rPr>
        <w:t>Sustainability</w:t>
      </w:r>
      <w:r w:rsidRPr="00C04A21">
        <w:rPr>
          <w:color w:val="000000" w:themeColor="text1"/>
          <w:shd w:val="clear" w:color="auto" w:fill="FFFFFF"/>
        </w:rPr>
        <w:t>, </w:t>
      </w:r>
      <w:r w:rsidRPr="00C04A21">
        <w:rPr>
          <w:i/>
          <w:iCs/>
          <w:color w:val="000000" w:themeColor="text1"/>
          <w:shd w:val="clear" w:color="auto" w:fill="FFFFFF"/>
        </w:rPr>
        <w:t>10</w:t>
      </w:r>
      <w:r w:rsidRPr="00C04A21">
        <w:rPr>
          <w:color w:val="000000" w:themeColor="text1"/>
          <w:shd w:val="clear" w:color="auto" w:fill="FFFFFF"/>
        </w:rPr>
        <w:t>(6), 1844.</w:t>
      </w:r>
    </w:p>
    <w:p w14:paraId="28808C3C" w14:textId="5C4CFE6D" w:rsidR="00AB58D9" w:rsidRPr="00C04A21" w:rsidRDefault="00AB58D9" w:rsidP="00861465">
      <w:pPr>
        <w:spacing w:line="480" w:lineRule="auto"/>
        <w:ind w:left="720" w:hanging="720"/>
        <w:rPr>
          <w:color w:val="000000" w:themeColor="text1"/>
        </w:rPr>
      </w:pPr>
      <w:r w:rsidRPr="00C04A21">
        <w:rPr>
          <w:color w:val="000000" w:themeColor="text1"/>
        </w:rPr>
        <w:t xml:space="preserve">Unsworth, S., Palicki, S. K., &amp; Lustig, J. (2016). The Impact of Mindful Meditation in Nature on Self-Nature Interconnectedness. </w:t>
      </w:r>
      <w:r w:rsidRPr="00C04A21">
        <w:rPr>
          <w:i/>
          <w:iCs/>
          <w:color w:val="000000" w:themeColor="text1"/>
        </w:rPr>
        <w:t>Mindfulness</w:t>
      </w:r>
      <w:r w:rsidRPr="00C04A21">
        <w:rPr>
          <w:color w:val="000000" w:themeColor="text1"/>
        </w:rPr>
        <w:t xml:space="preserve">, </w:t>
      </w:r>
      <w:r w:rsidRPr="00C04A21">
        <w:rPr>
          <w:i/>
          <w:iCs/>
          <w:color w:val="000000" w:themeColor="text1"/>
        </w:rPr>
        <w:t>7</w:t>
      </w:r>
      <w:r w:rsidRPr="00C04A21">
        <w:rPr>
          <w:color w:val="000000" w:themeColor="text1"/>
        </w:rPr>
        <w:t xml:space="preserve">(5), 1052–1060. </w:t>
      </w:r>
      <w:hyperlink r:id="rId44" w:history="1">
        <w:r w:rsidRPr="00C04A21">
          <w:rPr>
            <w:rStyle w:val="Hyperlink"/>
            <w:color w:val="000000" w:themeColor="text1"/>
          </w:rPr>
          <w:t>https://doi.org/10.1007/s12671-016-0542-8</w:t>
        </w:r>
      </w:hyperlink>
    </w:p>
    <w:p w14:paraId="6690A253"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Vess, M., Arndt, J., &amp; Cox, C. R. (2012). Faith and Nature: The Effect of Death-Relevant Cognitions on the Relationship Between Religious Fundamentalism and Connectedness to Nature. </w:t>
      </w:r>
      <w:r w:rsidRPr="00C04A21">
        <w:rPr>
          <w:i/>
          <w:iCs/>
          <w:color w:val="000000" w:themeColor="text1"/>
        </w:rPr>
        <w:t>Social Psychological and Personality Science</w:t>
      </w:r>
      <w:r w:rsidRPr="00C04A21">
        <w:rPr>
          <w:color w:val="000000" w:themeColor="text1"/>
        </w:rPr>
        <w:t xml:space="preserve">, </w:t>
      </w:r>
      <w:r w:rsidRPr="00C04A21">
        <w:rPr>
          <w:i/>
          <w:iCs/>
          <w:color w:val="000000" w:themeColor="text1"/>
        </w:rPr>
        <w:t>3</w:t>
      </w:r>
      <w:r w:rsidRPr="00C04A21">
        <w:rPr>
          <w:color w:val="000000" w:themeColor="text1"/>
        </w:rPr>
        <w:t xml:space="preserve">(3), 333–340. </w:t>
      </w:r>
      <w:hyperlink r:id="rId45" w:history="1">
        <w:r w:rsidRPr="00C04A21">
          <w:rPr>
            <w:rStyle w:val="Hyperlink"/>
            <w:color w:val="000000" w:themeColor="text1"/>
          </w:rPr>
          <w:t>https://doi.org/10.1177/1948550611420303</w:t>
        </w:r>
      </w:hyperlink>
    </w:p>
    <w:p w14:paraId="55B043C3" w14:textId="77777777" w:rsidR="00AB58D9" w:rsidRPr="00C04A21" w:rsidRDefault="00AB58D9" w:rsidP="00861465">
      <w:pPr>
        <w:spacing w:line="480" w:lineRule="auto"/>
        <w:ind w:left="720" w:hanging="720"/>
        <w:rPr>
          <w:color w:val="000000" w:themeColor="text1"/>
        </w:rPr>
      </w:pPr>
      <w:r w:rsidRPr="00C04A21">
        <w:rPr>
          <w:color w:val="000000" w:themeColor="text1"/>
        </w:rPr>
        <w:lastRenderedPageBreak/>
        <w:t>Walters, A. B., Drescher, C. F., Baczwaski, B. J., Aiena, B. J., Darden, M. C., Johnson, L. R., ... &amp; Schulenberg, S. E. (2014). Getting active in the gulf: Environmental attitudes and action following two Mississippi coastal disasters. </w:t>
      </w:r>
      <w:r w:rsidRPr="00C04A21">
        <w:rPr>
          <w:i/>
          <w:iCs/>
          <w:color w:val="000000" w:themeColor="text1"/>
        </w:rPr>
        <w:t>Social indicators research</w:t>
      </w:r>
      <w:r w:rsidRPr="00C04A21">
        <w:rPr>
          <w:color w:val="000000" w:themeColor="text1"/>
        </w:rPr>
        <w:t>, </w:t>
      </w:r>
      <w:r w:rsidRPr="00C04A21">
        <w:rPr>
          <w:i/>
          <w:iCs/>
          <w:color w:val="000000" w:themeColor="text1"/>
        </w:rPr>
        <w:t>118</w:t>
      </w:r>
      <w:r w:rsidRPr="00C04A21">
        <w:rPr>
          <w:color w:val="000000" w:themeColor="text1"/>
        </w:rPr>
        <w:t>(2), 919-936.</w:t>
      </w:r>
    </w:p>
    <w:p w14:paraId="6624621C"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Wang, J., Geng, L., Schultz, P. W., &amp; Zhou, K. (2019). Mindfulness Increases the Belief in Climate Change: The Mediating Role of Connectedness </w:t>
      </w:r>
      <w:proofErr w:type="gramStart"/>
      <w:r w:rsidRPr="00C04A21">
        <w:rPr>
          <w:color w:val="000000" w:themeColor="text1"/>
        </w:rPr>
        <w:t>With</w:t>
      </w:r>
      <w:proofErr w:type="gramEnd"/>
      <w:r w:rsidRPr="00C04A21">
        <w:rPr>
          <w:color w:val="000000" w:themeColor="text1"/>
        </w:rPr>
        <w:t xml:space="preserve"> Nature. </w:t>
      </w:r>
      <w:r w:rsidRPr="00C04A21">
        <w:rPr>
          <w:i/>
          <w:iCs/>
          <w:color w:val="000000" w:themeColor="text1"/>
        </w:rPr>
        <w:t>Environment and Behavior</w:t>
      </w:r>
      <w:r w:rsidRPr="00C04A21">
        <w:rPr>
          <w:color w:val="000000" w:themeColor="text1"/>
        </w:rPr>
        <w:t xml:space="preserve">, </w:t>
      </w:r>
      <w:r w:rsidRPr="00C04A21">
        <w:rPr>
          <w:i/>
          <w:iCs/>
          <w:color w:val="000000" w:themeColor="text1"/>
        </w:rPr>
        <w:t>51</w:t>
      </w:r>
      <w:r w:rsidRPr="00C04A21">
        <w:rPr>
          <w:color w:val="000000" w:themeColor="text1"/>
        </w:rPr>
        <w:t xml:space="preserve">(1), 3–23. </w:t>
      </w:r>
      <w:hyperlink r:id="rId46" w:history="1">
        <w:r w:rsidRPr="00C04A21">
          <w:rPr>
            <w:rStyle w:val="Hyperlink"/>
            <w:color w:val="000000" w:themeColor="text1"/>
          </w:rPr>
          <w:t>https://doi.org/10.1177/0013916517738036</w:t>
        </w:r>
      </w:hyperlink>
    </w:p>
    <w:p w14:paraId="1CD4B6F2"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Wang, X., Geng, L., Zhou, K., Ye, L., &amp; Ma, Y. (2016). Mindful learning can promote connectedness to nature: Implicit and explicit evidence. </w:t>
      </w:r>
      <w:r w:rsidRPr="00C04A21">
        <w:rPr>
          <w:i/>
          <w:iCs/>
          <w:color w:val="000000" w:themeColor="text1"/>
        </w:rPr>
        <w:t>Consciousness and Cognition</w:t>
      </w:r>
      <w:r w:rsidRPr="00C04A21">
        <w:rPr>
          <w:color w:val="000000" w:themeColor="text1"/>
        </w:rPr>
        <w:t xml:space="preserve">, </w:t>
      </w:r>
      <w:r w:rsidRPr="00C04A21">
        <w:rPr>
          <w:i/>
          <w:iCs/>
          <w:color w:val="000000" w:themeColor="text1"/>
        </w:rPr>
        <w:t>44</w:t>
      </w:r>
      <w:r w:rsidRPr="00C04A21">
        <w:rPr>
          <w:color w:val="000000" w:themeColor="text1"/>
        </w:rPr>
        <w:t xml:space="preserve">, 1–7. </w:t>
      </w:r>
      <w:hyperlink r:id="rId47" w:history="1">
        <w:r w:rsidRPr="00C04A21">
          <w:rPr>
            <w:rStyle w:val="Hyperlink"/>
            <w:color w:val="000000" w:themeColor="text1"/>
          </w:rPr>
          <w:t>https://doi.org/10.1016/j.concog.2016.06.006</w:t>
        </w:r>
      </w:hyperlink>
    </w:p>
    <w:p w14:paraId="277B3589"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Weinstein, N., Przybylski, A. K., &amp; Ryan, R. M. (2009). Can nature make us more caring? Effects of immersion in nature on intrinsic aspirations and generosity. </w:t>
      </w:r>
      <w:r w:rsidRPr="00C04A21">
        <w:rPr>
          <w:i/>
          <w:iCs/>
          <w:color w:val="000000" w:themeColor="text1"/>
        </w:rPr>
        <w:t>Personality and Social Psychology Bulletin</w:t>
      </w:r>
      <w:r w:rsidRPr="00C04A21">
        <w:rPr>
          <w:color w:val="000000" w:themeColor="text1"/>
        </w:rPr>
        <w:t xml:space="preserve">, </w:t>
      </w:r>
      <w:r w:rsidRPr="00C04A21">
        <w:rPr>
          <w:i/>
          <w:iCs/>
          <w:color w:val="000000" w:themeColor="text1"/>
        </w:rPr>
        <w:t>35</w:t>
      </w:r>
      <w:r w:rsidRPr="00C04A21">
        <w:rPr>
          <w:color w:val="000000" w:themeColor="text1"/>
        </w:rPr>
        <w:t xml:space="preserve">(10), 1315–1329. </w:t>
      </w:r>
      <w:hyperlink r:id="rId48" w:history="1">
        <w:r w:rsidRPr="00C04A21">
          <w:rPr>
            <w:rStyle w:val="Hyperlink"/>
            <w:color w:val="000000" w:themeColor="text1"/>
          </w:rPr>
          <w:t>https://doi.org/10.1177/0146167209341649</w:t>
        </w:r>
      </w:hyperlink>
    </w:p>
    <w:p w14:paraId="3CC19785"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Wheaton, M., Ardoin, N. M., Hunt, C., Schuh, J. S., Kresse, M., Menke, C., &amp; Durham, W. (2016). Using web and mobile technology to motivate pro-environmental action after a nature-based tourism experience. </w:t>
      </w:r>
      <w:r w:rsidRPr="00C04A21">
        <w:rPr>
          <w:i/>
          <w:iCs/>
          <w:color w:val="000000" w:themeColor="text1"/>
        </w:rPr>
        <w:t>Journal of Sustainable Tourism</w:t>
      </w:r>
      <w:r w:rsidRPr="00C04A21">
        <w:rPr>
          <w:color w:val="000000" w:themeColor="text1"/>
        </w:rPr>
        <w:t>, 24(4), 594-615.</w:t>
      </w:r>
    </w:p>
    <w:p w14:paraId="68251E0A" w14:textId="018C3232" w:rsidR="00034B48" w:rsidRPr="00C04A21" w:rsidRDefault="00034B48" w:rsidP="00861465">
      <w:pPr>
        <w:spacing w:line="480" w:lineRule="auto"/>
        <w:ind w:left="720" w:hanging="720"/>
        <w:rPr>
          <w:color w:val="000000" w:themeColor="text1"/>
        </w:rPr>
      </w:pPr>
      <w:r w:rsidRPr="00C04A21">
        <w:rPr>
          <w:color w:val="000000" w:themeColor="text1"/>
          <w:shd w:val="clear" w:color="auto" w:fill="FFFFFF"/>
        </w:rPr>
        <w:t>Whitburn, J., Linklater, W., &amp; Abrahamse, W. (2020). Meta‐analysis of human connection to nature and proenvironmental behavior. </w:t>
      </w:r>
      <w:r w:rsidRPr="00C04A21">
        <w:rPr>
          <w:i/>
          <w:iCs/>
          <w:color w:val="000000" w:themeColor="text1"/>
        </w:rPr>
        <w:t>Conservation Biology</w:t>
      </w:r>
      <w:r w:rsidRPr="00C04A21">
        <w:rPr>
          <w:color w:val="000000" w:themeColor="text1"/>
          <w:shd w:val="clear" w:color="auto" w:fill="FFFFFF"/>
        </w:rPr>
        <w:t>, </w:t>
      </w:r>
      <w:r w:rsidRPr="00C04A21">
        <w:rPr>
          <w:i/>
          <w:iCs/>
          <w:color w:val="000000" w:themeColor="text1"/>
        </w:rPr>
        <w:t>34</w:t>
      </w:r>
      <w:r w:rsidRPr="00C04A21">
        <w:rPr>
          <w:color w:val="000000" w:themeColor="text1"/>
          <w:shd w:val="clear" w:color="auto" w:fill="FFFFFF"/>
        </w:rPr>
        <w:t>(1), 180-193.</w:t>
      </w:r>
    </w:p>
    <w:p w14:paraId="69DE9F7B" w14:textId="2BE0BFA6"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Whitburn, J., Linklater, W. L., &amp; Milfont, T. L. (2019). Exposure to Urban Nature and Tree Planting Are Related to Pro-Environmental Behavior via Connection to Nature, the Use of Nature for Psychological Restoration, and Environmental Attitudes. </w:t>
      </w:r>
      <w:r w:rsidRPr="00C04A21">
        <w:rPr>
          <w:i/>
          <w:iCs/>
          <w:color w:val="000000" w:themeColor="text1"/>
        </w:rPr>
        <w:t>Environment and Behavior</w:t>
      </w:r>
      <w:r w:rsidRPr="00C04A21">
        <w:rPr>
          <w:color w:val="000000" w:themeColor="text1"/>
        </w:rPr>
        <w:t xml:space="preserve">, </w:t>
      </w:r>
      <w:r w:rsidRPr="00C04A21">
        <w:rPr>
          <w:i/>
          <w:iCs/>
          <w:color w:val="000000" w:themeColor="text1"/>
        </w:rPr>
        <w:t>51</w:t>
      </w:r>
      <w:r w:rsidRPr="00C04A21">
        <w:rPr>
          <w:color w:val="000000" w:themeColor="text1"/>
        </w:rPr>
        <w:t xml:space="preserve">(7), 787–810. </w:t>
      </w:r>
      <w:hyperlink r:id="rId49" w:history="1">
        <w:r w:rsidRPr="00C04A21">
          <w:rPr>
            <w:rStyle w:val="Hyperlink"/>
            <w:color w:val="000000" w:themeColor="text1"/>
          </w:rPr>
          <w:t>https://doi.org/10.1177/0013916517751009</w:t>
        </w:r>
      </w:hyperlink>
    </w:p>
    <w:p w14:paraId="08D46495" w14:textId="727761A1" w:rsidR="00E17832" w:rsidRPr="00C04A21" w:rsidRDefault="00E17832" w:rsidP="00861465">
      <w:pPr>
        <w:spacing w:line="480" w:lineRule="auto"/>
        <w:ind w:left="720" w:hanging="720"/>
        <w:rPr>
          <w:color w:val="000000" w:themeColor="text1"/>
        </w:rPr>
      </w:pPr>
      <w:r w:rsidRPr="00C04A21">
        <w:rPr>
          <w:color w:val="000000" w:themeColor="text1"/>
        </w:rPr>
        <w:lastRenderedPageBreak/>
        <w:t>Wilson, E. O. (1984). </w:t>
      </w:r>
      <w:r w:rsidRPr="00C04A21">
        <w:rPr>
          <w:i/>
          <w:iCs/>
          <w:color w:val="000000" w:themeColor="text1"/>
        </w:rPr>
        <w:t>Biophilia</w:t>
      </w:r>
      <w:r w:rsidRPr="00C04A21">
        <w:rPr>
          <w:color w:val="000000" w:themeColor="text1"/>
        </w:rPr>
        <w:t>. Harvard University Press.</w:t>
      </w:r>
    </w:p>
    <w:p w14:paraId="1C992D8B"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Wyles, K. J., White, M. P., Hattam, C., Pahl, S., King, H., &amp; Austen, M. (2019). Are Some Natural Environments More Psychologically Beneficial Than Others? The Importance of Type and Quality on Connectedness to Nature and Psychological Restoration. </w:t>
      </w:r>
      <w:r w:rsidRPr="00C04A21">
        <w:rPr>
          <w:i/>
          <w:iCs/>
          <w:color w:val="000000" w:themeColor="text1"/>
        </w:rPr>
        <w:t>Environment and Behavior</w:t>
      </w:r>
      <w:r w:rsidRPr="00C04A21">
        <w:rPr>
          <w:color w:val="000000" w:themeColor="text1"/>
        </w:rPr>
        <w:t xml:space="preserve">, </w:t>
      </w:r>
      <w:r w:rsidRPr="00C04A21">
        <w:rPr>
          <w:i/>
          <w:iCs/>
          <w:color w:val="000000" w:themeColor="text1"/>
        </w:rPr>
        <w:t>51</w:t>
      </w:r>
      <w:r w:rsidRPr="00C04A21">
        <w:rPr>
          <w:color w:val="000000" w:themeColor="text1"/>
        </w:rPr>
        <w:t xml:space="preserve">(2), 111–143. </w:t>
      </w:r>
      <w:hyperlink r:id="rId50" w:history="1">
        <w:r w:rsidRPr="00C04A21">
          <w:rPr>
            <w:rStyle w:val="Hyperlink"/>
            <w:color w:val="000000" w:themeColor="text1"/>
          </w:rPr>
          <w:t>https://doi.org/10.1177/0013916517738312</w:t>
        </w:r>
      </w:hyperlink>
    </w:p>
    <w:p w14:paraId="3B74EAA3"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Yaden, D. B., Haidt, J., Hood Jr, R. W., Vago, D. R., &amp; Newberg, A. B. (2017). The varieties of self-transcendent experience. </w:t>
      </w:r>
      <w:r w:rsidRPr="00C04A21">
        <w:rPr>
          <w:i/>
          <w:iCs/>
          <w:color w:val="000000" w:themeColor="text1"/>
        </w:rPr>
        <w:t>Review of general psychology</w:t>
      </w:r>
      <w:r w:rsidRPr="00C04A21">
        <w:rPr>
          <w:color w:val="000000" w:themeColor="text1"/>
        </w:rPr>
        <w:t>, 21(2), 143-160.</w:t>
      </w:r>
    </w:p>
    <w:p w14:paraId="0F5A5173" w14:textId="31063A5D" w:rsidR="00AB58D9" w:rsidRPr="00C04A21" w:rsidRDefault="00AB58D9" w:rsidP="00861465">
      <w:pPr>
        <w:spacing w:line="480" w:lineRule="auto"/>
        <w:ind w:left="720" w:hanging="720"/>
        <w:rPr>
          <w:color w:val="000000" w:themeColor="text1"/>
        </w:rPr>
      </w:pPr>
      <w:r w:rsidRPr="00C04A21">
        <w:rPr>
          <w:color w:val="000000" w:themeColor="text1"/>
        </w:rPr>
        <w:t xml:space="preserve">Yang, Y., Hu, J., Jing, F., &amp; Nguyen, B. (2018). From awe to ecological behavior: The mediating role of connectedness to nature. </w:t>
      </w:r>
      <w:r w:rsidRPr="00C04A21">
        <w:rPr>
          <w:i/>
          <w:iCs/>
          <w:color w:val="000000" w:themeColor="text1"/>
        </w:rPr>
        <w:t>Sustainability</w:t>
      </w:r>
      <w:r w:rsidRPr="00C04A21">
        <w:rPr>
          <w:color w:val="000000" w:themeColor="text1"/>
        </w:rPr>
        <w:t>, 10(7), 2477</w:t>
      </w:r>
    </w:p>
    <w:p w14:paraId="56F9BC61" w14:textId="12B33FC5" w:rsidR="000472AE" w:rsidRPr="00C04A21" w:rsidRDefault="000472AE" w:rsidP="00861465">
      <w:pPr>
        <w:spacing w:line="480" w:lineRule="auto"/>
        <w:ind w:left="720" w:hanging="720"/>
        <w:rPr>
          <w:color w:val="000000" w:themeColor="text1"/>
        </w:rPr>
      </w:pPr>
      <w:r w:rsidRPr="00C04A21">
        <w:rPr>
          <w:color w:val="000000" w:themeColor="text1"/>
          <w:shd w:val="clear" w:color="auto" w:fill="FFFFFF"/>
        </w:rPr>
        <w:t xml:space="preserve">Yeo, N. L., White, M. P., Alcock, I., Garside, R., Dean, S. G., Smalley, A. J., &amp; Gatersleben, B. (2020). What is the best way of delivering virtual nature for improving mood? An experimental comparison of </w:t>
      </w:r>
      <w:proofErr w:type="gramStart"/>
      <w:r w:rsidRPr="00C04A21">
        <w:rPr>
          <w:color w:val="000000" w:themeColor="text1"/>
          <w:shd w:val="clear" w:color="auto" w:fill="FFFFFF"/>
        </w:rPr>
        <w:t>high definition</w:t>
      </w:r>
      <w:proofErr w:type="gramEnd"/>
      <w:r w:rsidRPr="00C04A21">
        <w:rPr>
          <w:color w:val="000000" w:themeColor="text1"/>
          <w:shd w:val="clear" w:color="auto" w:fill="FFFFFF"/>
        </w:rPr>
        <w:t xml:space="preserve"> TV, 360 video, and computer generated virtual reality. </w:t>
      </w:r>
      <w:r w:rsidRPr="00C04A21">
        <w:rPr>
          <w:i/>
          <w:iCs/>
          <w:color w:val="000000" w:themeColor="text1"/>
          <w:shd w:val="clear" w:color="auto" w:fill="FFFFFF"/>
        </w:rPr>
        <w:t>Journal of environmental psychology</w:t>
      </w:r>
      <w:r w:rsidRPr="00C04A21">
        <w:rPr>
          <w:color w:val="000000" w:themeColor="text1"/>
          <w:shd w:val="clear" w:color="auto" w:fill="FFFFFF"/>
        </w:rPr>
        <w:t>, </w:t>
      </w:r>
      <w:r w:rsidRPr="00C04A21">
        <w:rPr>
          <w:i/>
          <w:iCs/>
          <w:color w:val="000000" w:themeColor="text1"/>
          <w:shd w:val="clear" w:color="auto" w:fill="FFFFFF"/>
        </w:rPr>
        <w:t>72</w:t>
      </w:r>
      <w:r w:rsidRPr="00C04A21">
        <w:rPr>
          <w:color w:val="000000" w:themeColor="text1"/>
          <w:shd w:val="clear" w:color="auto" w:fill="FFFFFF"/>
        </w:rPr>
        <w:t>, 101500.</w:t>
      </w:r>
    </w:p>
    <w:p w14:paraId="16F36147" w14:textId="77777777" w:rsidR="00AB58D9" w:rsidRPr="00C04A21" w:rsidRDefault="00AB58D9" w:rsidP="00861465">
      <w:pPr>
        <w:spacing w:line="480" w:lineRule="auto"/>
        <w:ind w:left="720" w:hanging="720"/>
        <w:rPr>
          <w:color w:val="000000" w:themeColor="text1"/>
        </w:rPr>
      </w:pPr>
      <w:r w:rsidRPr="00C04A21">
        <w:rPr>
          <w:color w:val="000000" w:themeColor="text1"/>
        </w:rPr>
        <w:t xml:space="preserve">Zelenski, J. M., Dopko, R. L., &amp; Capaldi, C. A. (2015). Cooperation is in our nature: Nature exposure may promote cooperative and environmentally sustainable behavior. </w:t>
      </w:r>
      <w:r w:rsidRPr="00C04A21">
        <w:rPr>
          <w:i/>
          <w:iCs/>
          <w:color w:val="000000" w:themeColor="text1"/>
        </w:rPr>
        <w:t>Journal of environmental psychology</w:t>
      </w:r>
      <w:r w:rsidRPr="00C04A21">
        <w:rPr>
          <w:color w:val="000000" w:themeColor="text1"/>
        </w:rPr>
        <w:t xml:space="preserve">, </w:t>
      </w:r>
      <w:r w:rsidRPr="00C04A21">
        <w:rPr>
          <w:i/>
          <w:iCs/>
          <w:color w:val="000000" w:themeColor="text1"/>
        </w:rPr>
        <w:t>42</w:t>
      </w:r>
      <w:r w:rsidRPr="00C04A21">
        <w:rPr>
          <w:color w:val="000000" w:themeColor="text1"/>
        </w:rPr>
        <w:t>, 24–31. https://doi.org/10.1016/j.jenvp.2015.01.005</w:t>
      </w:r>
    </w:p>
    <w:p w14:paraId="11E792A0" w14:textId="73FBECFC" w:rsidR="00AB58D9" w:rsidRPr="00C04A21" w:rsidRDefault="00AB58D9" w:rsidP="00861465">
      <w:pPr>
        <w:spacing w:line="480" w:lineRule="auto"/>
        <w:ind w:left="720" w:hanging="720"/>
        <w:rPr>
          <w:rStyle w:val="Hyperlink"/>
          <w:color w:val="000000" w:themeColor="text1"/>
        </w:rPr>
      </w:pPr>
      <w:r w:rsidRPr="00C04A21">
        <w:rPr>
          <w:color w:val="000000" w:themeColor="text1"/>
        </w:rPr>
        <w:t xml:space="preserve">Zhang, J. W., Howell, R. T., &amp; Iyer, R. (2014). Engagement with natural beauty moderates the positive relation between connectedness with nature and psychological well-being. </w:t>
      </w:r>
      <w:r w:rsidRPr="00C04A21">
        <w:rPr>
          <w:i/>
          <w:iCs/>
          <w:color w:val="000000" w:themeColor="text1"/>
        </w:rPr>
        <w:t>Journal of environmental psychology</w:t>
      </w:r>
      <w:r w:rsidRPr="00C04A21">
        <w:rPr>
          <w:color w:val="000000" w:themeColor="text1"/>
        </w:rPr>
        <w:t xml:space="preserve">, </w:t>
      </w:r>
      <w:r w:rsidRPr="00C04A21">
        <w:rPr>
          <w:i/>
          <w:iCs/>
          <w:color w:val="000000" w:themeColor="text1"/>
        </w:rPr>
        <w:t>38</w:t>
      </w:r>
      <w:r w:rsidRPr="00C04A21">
        <w:rPr>
          <w:color w:val="000000" w:themeColor="text1"/>
        </w:rPr>
        <w:t xml:space="preserve">, 55–63. </w:t>
      </w:r>
      <w:hyperlink r:id="rId51" w:history="1">
        <w:r w:rsidRPr="00C04A21">
          <w:rPr>
            <w:rStyle w:val="Hyperlink"/>
            <w:color w:val="000000" w:themeColor="text1"/>
          </w:rPr>
          <w:t>https://doi.org/10.1016/j.jenvp.2013.12.013</w:t>
        </w:r>
      </w:hyperlink>
    </w:p>
    <w:p w14:paraId="22BF80F3" w14:textId="1972D139" w:rsidR="001A581E" w:rsidRPr="00C04A21" w:rsidRDefault="001A581E" w:rsidP="00861465">
      <w:pPr>
        <w:spacing w:line="480" w:lineRule="auto"/>
        <w:ind w:left="720" w:hanging="720"/>
        <w:rPr>
          <w:rStyle w:val="Hyperlink"/>
          <w:color w:val="000000" w:themeColor="text1"/>
          <w:u w:val="none"/>
        </w:rPr>
      </w:pPr>
      <w:r w:rsidRPr="00C04A21">
        <w:rPr>
          <w:color w:val="000000" w:themeColor="text1"/>
        </w:rPr>
        <w:t>Zhang, W., Goodale, E., &amp; Chen, J. (2014). How contact with nature affects children’s biophilia, biophobia and conservation attitude in China. </w:t>
      </w:r>
      <w:r w:rsidRPr="00C04A21">
        <w:rPr>
          <w:i/>
          <w:iCs/>
          <w:color w:val="000000" w:themeColor="text1"/>
        </w:rPr>
        <w:t>Biological Conservation</w:t>
      </w:r>
      <w:r w:rsidRPr="00C04A21">
        <w:rPr>
          <w:color w:val="000000" w:themeColor="text1"/>
        </w:rPr>
        <w:t>, </w:t>
      </w:r>
      <w:r w:rsidRPr="00C04A21">
        <w:rPr>
          <w:i/>
          <w:iCs/>
          <w:color w:val="000000" w:themeColor="text1"/>
        </w:rPr>
        <w:t>177</w:t>
      </w:r>
      <w:r w:rsidRPr="00C04A21">
        <w:rPr>
          <w:color w:val="000000" w:themeColor="text1"/>
        </w:rPr>
        <w:t>, 109-116.</w:t>
      </w:r>
    </w:p>
    <w:p w14:paraId="0D0BD1E0" w14:textId="1A3384CC" w:rsidR="002E6D05" w:rsidRPr="00C04A21" w:rsidRDefault="004270C3" w:rsidP="00C167EB">
      <w:pPr>
        <w:spacing w:line="480" w:lineRule="auto"/>
        <w:ind w:left="720" w:hanging="720"/>
        <w:rPr>
          <w:bCs/>
          <w:color w:val="000000" w:themeColor="text1"/>
        </w:rPr>
      </w:pPr>
      <w:r w:rsidRPr="00C04A21">
        <w:rPr>
          <w:color w:val="000000" w:themeColor="text1"/>
        </w:rPr>
        <w:lastRenderedPageBreak/>
        <w:t>Zhu, Y., Zhang, L., Fan, J., &amp; Han, S. (2007). Neural basis of cultural influence on self-representation. </w:t>
      </w:r>
      <w:r w:rsidRPr="00C04A21">
        <w:rPr>
          <w:i/>
          <w:iCs/>
          <w:color w:val="000000" w:themeColor="text1"/>
        </w:rPr>
        <w:t>Neuroimage</w:t>
      </w:r>
      <w:r w:rsidRPr="00C04A21">
        <w:rPr>
          <w:color w:val="000000" w:themeColor="text1"/>
        </w:rPr>
        <w:t>, </w:t>
      </w:r>
      <w:r w:rsidRPr="00C04A21">
        <w:rPr>
          <w:i/>
          <w:iCs/>
          <w:color w:val="000000" w:themeColor="text1"/>
        </w:rPr>
        <w:t>34</w:t>
      </w:r>
      <w:r w:rsidRPr="00C04A21">
        <w:rPr>
          <w:color w:val="000000" w:themeColor="text1"/>
        </w:rPr>
        <w:t>(3), 1310-1316.</w:t>
      </w:r>
    </w:p>
    <w:sectPr w:rsidR="002E6D05" w:rsidRPr="00C04A21" w:rsidSect="00B22F29">
      <w:headerReference w:type="even" r:id="rId52"/>
      <w:headerReference w:type="default" r:id="rId53"/>
      <w:headerReference w:type="first" r:id="rId54"/>
      <w:type w:val="continuous"/>
      <w:pgSz w:w="12240" w:h="15840"/>
      <w:pgMar w:top="1440" w:right="1440" w:bottom="1440" w:left="1440" w:header="720"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D3292" w14:textId="77777777" w:rsidR="00936900" w:rsidRDefault="00936900" w:rsidP="00DA50A4">
      <w:r>
        <w:separator/>
      </w:r>
    </w:p>
    <w:p w14:paraId="4739C050" w14:textId="77777777" w:rsidR="00936900" w:rsidRDefault="00936900"/>
  </w:endnote>
  <w:endnote w:type="continuationSeparator" w:id="0">
    <w:p w14:paraId="72E883E3" w14:textId="77777777" w:rsidR="00936900" w:rsidRDefault="00936900" w:rsidP="00DA50A4">
      <w:r>
        <w:continuationSeparator/>
      </w:r>
    </w:p>
    <w:p w14:paraId="5D18990B" w14:textId="77777777" w:rsidR="00936900" w:rsidRDefault="00936900"/>
  </w:endnote>
  <w:endnote w:type="continuationNotice" w:id="1">
    <w:p w14:paraId="01088AF7" w14:textId="77777777" w:rsidR="00936900" w:rsidRDefault="009369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1DEC2" w14:textId="77777777" w:rsidR="00936900" w:rsidRDefault="00936900" w:rsidP="00DA50A4">
      <w:r>
        <w:separator/>
      </w:r>
    </w:p>
    <w:p w14:paraId="64CBABDD" w14:textId="77777777" w:rsidR="00936900" w:rsidRDefault="00936900"/>
  </w:footnote>
  <w:footnote w:type="continuationSeparator" w:id="0">
    <w:p w14:paraId="67EA482F" w14:textId="77777777" w:rsidR="00936900" w:rsidRDefault="00936900" w:rsidP="00DA50A4">
      <w:r>
        <w:continuationSeparator/>
      </w:r>
    </w:p>
    <w:p w14:paraId="21E0347A" w14:textId="77777777" w:rsidR="00936900" w:rsidRDefault="00936900"/>
  </w:footnote>
  <w:footnote w:type="continuationNotice" w:id="1">
    <w:p w14:paraId="7E17D8DE" w14:textId="77777777" w:rsidR="00936900" w:rsidRDefault="00936900"/>
  </w:footnote>
  <w:footnote w:id="2">
    <w:p w14:paraId="1C182467" w14:textId="4799DDAA" w:rsidR="00EE7B82" w:rsidRDefault="00EE7B82">
      <w:pPr>
        <w:pStyle w:val="FootnoteText"/>
      </w:pPr>
      <w:r w:rsidRPr="00623361">
        <w:rPr>
          <w:rStyle w:val="FootnoteReference"/>
        </w:rPr>
        <w:footnoteRef/>
      </w:r>
      <w:r>
        <w:t xml:space="preserve"> </w:t>
      </w:r>
      <w:r w:rsidRPr="00421BDA">
        <w:rPr>
          <w:rFonts w:ascii="Times New Roman" w:hAnsi="Times New Roman" w:cs="Times New Roman"/>
        </w:rPr>
        <w:t xml:space="preserve">The discrepancy between these two findings </w:t>
      </w:r>
      <w:r w:rsidR="005B6C83" w:rsidRPr="00421BDA">
        <w:rPr>
          <w:rFonts w:ascii="Times New Roman" w:hAnsi="Times New Roman" w:cs="Times New Roman"/>
        </w:rPr>
        <w:t>is likely</w:t>
      </w:r>
      <w:r w:rsidRPr="00421BDA">
        <w:rPr>
          <w:rFonts w:ascii="Times New Roman" w:hAnsi="Times New Roman" w:cs="Times New Roman"/>
        </w:rPr>
        <w:t xml:space="preserve"> because in one study immersion was manipulated via a mental imagery script (Weinstein et al., 2009) whereas in the other immersion was manipulated in the form of the technology used (e.g., video vs. VR; Soliman et al., 2017).</w:t>
      </w:r>
      <w:r>
        <w:t xml:space="preserve"> </w:t>
      </w:r>
    </w:p>
  </w:footnote>
  <w:footnote w:id="3">
    <w:p w14:paraId="21D14AFC" w14:textId="73EEA841" w:rsidR="005079F6" w:rsidRPr="00C04A21" w:rsidRDefault="005079F6">
      <w:pPr>
        <w:pStyle w:val="FootnoteText"/>
        <w:rPr>
          <w:rFonts w:ascii="Times New Roman" w:hAnsi="Times New Roman" w:cs="Times New Roman"/>
        </w:rPr>
      </w:pPr>
      <w:r w:rsidRPr="00C04A21">
        <w:rPr>
          <w:rStyle w:val="FootnoteReference"/>
          <w:rFonts w:ascii="Times New Roman" w:hAnsi="Times New Roman" w:cs="Times New Roman"/>
        </w:rPr>
        <w:footnoteRef/>
      </w:r>
      <w:r w:rsidRPr="00C04A21">
        <w:rPr>
          <w:rFonts w:ascii="Times New Roman" w:hAnsi="Times New Roman" w:cs="Times New Roman"/>
        </w:rPr>
        <w:t xml:space="preserve"> </w:t>
      </w:r>
      <w:r w:rsidRPr="00C04A21">
        <w:rPr>
          <w:rFonts w:ascii="Times New Roman" w:hAnsi="Times New Roman" w:cs="Times New Roman"/>
          <w:color w:val="000000" w:themeColor="text1"/>
        </w:rPr>
        <w:t>Not to be confused with the Buddhist perspective on mindfulness (see Langer, 2000).</w:t>
      </w:r>
    </w:p>
  </w:footnote>
  <w:footnote w:id="4">
    <w:p w14:paraId="52A14B21" w14:textId="7C2505F7" w:rsidR="00070D47" w:rsidRDefault="00070D47">
      <w:pPr>
        <w:pStyle w:val="FootnoteText"/>
      </w:pPr>
      <w:r w:rsidRPr="00012C6A">
        <w:rPr>
          <w:rStyle w:val="FootnoteReference"/>
          <w:rFonts w:ascii="Times New Roman" w:hAnsi="Times New Roman" w:cs="Times New Roman"/>
        </w:rPr>
        <w:footnoteRef/>
      </w:r>
      <w:r w:rsidRPr="00012C6A">
        <w:rPr>
          <w:rFonts w:ascii="Times New Roman" w:hAnsi="Times New Roman" w:cs="Times New Roman"/>
        </w:rPr>
        <w:t xml:space="preserve"> </w:t>
      </w:r>
      <w:r w:rsidRPr="00012C6A">
        <w:rPr>
          <w:rFonts w:ascii="Times New Roman" w:hAnsi="Times New Roman" w:cs="Times New Roman"/>
          <w:color w:val="000000" w:themeColor="text1"/>
        </w:rPr>
        <w:t>This effect was primarily true for individuals who held less positive environmental attitudes; individuals with highly positive environmental attitudes experienced similar levels of connectedness in either condition (Frantz et</w:t>
      </w:r>
      <w:r w:rsidRPr="00636812">
        <w:rPr>
          <w:color w:val="000000" w:themeColor="text1"/>
        </w:rPr>
        <w:t xml:space="preserve"> al., </w:t>
      </w:r>
      <w:r w:rsidRPr="00905D30">
        <w:rPr>
          <w:rFonts w:ascii="Times New Roman" w:hAnsi="Times New Roman" w:cs="Times New Roman"/>
          <w:color w:val="000000" w:themeColor="text1"/>
        </w:rPr>
        <w:t xml:space="preserve">2005) which may be </w:t>
      </w:r>
      <w:r w:rsidR="00466C3F" w:rsidRPr="00905D30">
        <w:rPr>
          <w:rFonts w:ascii="Times New Roman" w:hAnsi="Times New Roman" w:cs="Times New Roman"/>
          <w:color w:val="000000" w:themeColor="text1"/>
        </w:rPr>
        <w:t>reflective of a ceiling effect for</w:t>
      </w:r>
      <w:r w:rsidRPr="00905D30">
        <w:rPr>
          <w:rFonts w:ascii="Times New Roman" w:hAnsi="Times New Roman" w:cs="Times New Roman"/>
          <w:color w:val="000000" w:themeColor="text1"/>
        </w:rPr>
        <w:t xml:space="preserve"> connectedness </w:t>
      </w:r>
      <w:r w:rsidR="00466C3F" w:rsidRPr="00905D30">
        <w:rPr>
          <w:rFonts w:ascii="Times New Roman" w:hAnsi="Times New Roman" w:cs="Times New Roman"/>
          <w:color w:val="000000" w:themeColor="text1"/>
        </w:rPr>
        <w:t xml:space="preserve">among </w:t>
      </w:r>
      <w:r w:rsidRPr="00905D30">
        <w:rPr>
          <w:rFonts w:ascii="Times New Roman" w:hAnsi="Times New Roman" w:cs="Times New Roman"/>
          <w:color w:val="000000" w:themeColor="text1"/>
        </w:rPr>
        <w:t xml:space="preserve">individuals who already hold strong </w:t>
      </w:r>
      <w:r w:rsidR="00466C3F" w:rsidRPr="00905D30">
        <w:rPr>
          <w:rFonts w:ascii="Times New Roman" w:hAnsi="Times New Roman" w:cs="Times New Roman"/>
          <w:color w:val="000000" w:themeColor="text1"/>
        </w:rPr>
        <w:t>pro</w:t>
      </w:r>
      <w:r w:rsidR="001E003E" w:rsidRPr="00905D30">
        <w:rPr>
          <w:rFonts w:ascii="Times New Roman" w:hAnsi="Times New Roman" w:cs="Times New Roman"/>
          <w:color w:val="000000" w:themeColor="text1"/>
        </w:rPr>
        <w:t>-</w:t>
      </w:r>
      <w:r w:rsidRPr="00905D30">
        <w:rPr>
          <w:rFonts w:ascii="Times New Roman" w:hAnsi="Times New Roman" w:cs="Times New Roman"/>
          <w:color w:val="000000" w:themeColor="text1"/>
        </w:rPr>
        <w:t>environmental attitudes.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0586802"/>
      <w:docPartObj>
        <w:docPartGallery w:val="Page Numbers (Top of Page)"/>
        <w:docPartUnique/>
      </w:docPartObj>
    </w:sdtPr>
    <w:sdtContent>
      <w:p w14:paraId="228BB347" w14:textId="3D5A4050" w:rsidR="00EE7B82" w:rsidRDefault="00EE7B82" w:rsidP="001627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19008E" w14:textId="77777777" w:rsidR="00EE7B82" w:rsidRDefault="00EE7B82" w:rsidP="00162737">
    <w:pPr>
      <w:pStyle w:val="Header"/>
      <w:ind w:right="360"/>
    </w:pPr>
  </w:p>
  <w:p w14:paraId="5D8D0B15" w14:textId="77777777" w:rsidR="00EE7B82" w:rsidRDefault="00EE7B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1255673"/>
      <w:docPartObj>
        <w:docPartGallery w:val="Page Numbers (Top of Page)"/>
        <w:docPartUnique/>
      </w:docPartObj>
    </w:sdtPr>
    <w:sdtContent>
      <w:p w14:paraId="486AAE2A" w14:textId="0B938D49" w:rsidR="00EE7B82" w:rsidRDefault="00EE7B82" w:rsidP="001627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9C54AE" w14:textId="71993377" w:rsidR="00EE7B82" w:rsidRDefault="00486357">
    <w:r>
      <w:t xml:space="preserve">OEE and CN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1713197"/>
      <w:docPartObj>
        <w:docPartGallery w:val="Page Numbers (Top of Page)"/>
        <w:docPartUnique/>
      </w:docPartObj>
    </w:sdtPr>
    <w:sdtContent>
      <w:p w14:paraId="11B9D637" w14:textId="12A5A203" w:rsidR="00EE7B82" w:rsidRDefault="00EE7B82" w:rsidP="00777CE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6882AF" w14:textId="78A0DDAB" w:rsidR="00EE7B82" w:rsidRDefault="00EE7B82" w:rsidP="00452339">
    <w:pPr>
      <w:pStyle w:val="Header"/>
      <w:ind w:right="360"/>
    </w:pPr>
    <w:r>
      <w:t xml:space="preserve">Running head: </w:t>
    </w:r>
    <w:r w:rsidR="00486357">
      <w:t>OEE and CN</w:t>
    </w:r>
    <w:r>
      <w:t xml:space="preserve"> </w:t>
    </w:r>
  </w:p>
  <w:p w14:paraId="4E6CC6FC" w14:textId="77777777" w:rsidR="00EE7B82" w:rsidRDefault="00EE7B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3A09"/>
    <w:multiLevelType w:val="hybridMultilevel"/>
    <w:tmpl w:val="CF6884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D6377A"/>
    <w:multiLevelType w:val="hybridMultilevel"/>
    <w:tmpl w:val="FC5C0E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7D76979"/>
    <w:multiLevelType w:val="hybridMultilevel"/>
    <w:tmpl w:val="4508DA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741E0"/>
    <w:multiLevelType w:val="hybridMultilevel"/>
    <w:tmpl w:val="9A0064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EF3FD9"/>
    <w:multiLevelType w:val="hybridMultilevel"/>
    <w:tmpl w:val="ABDA34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1C6076"/>
    <w:multiLevelType w:val="hybridMultilevel"/>
    <w:tmpl w:val="0A34D75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D66545"/>
    <w:multiLevelType w:val="multilevel"/>
    <w:tmpl w:val="88A6E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A712B9"/>
    <w:multiLevelType w:val="hybridMultilevel"/>
    <w:tmpl w:val="D30020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B4780"/>
    <w:multiLevelType w:val="hybridMultilevel"/>
    <w:tmpl w:val="F164361C"/>
    <w:lvl w:ilvl="0" w:tplc="25D60076">
      <w:start w:val="1"/>
      <w:numFmt w:val="upperLetter"/>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2550982"/>
    <w:multiLevelType w:val="hybridMultilevel"/>
    <w:tmpl w:val="345AED50"/>
    <w:lvl w:ilvl="0" w:tplc="3EE2F220">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6DE03DC"/>
    <w:multiLevelType w:val="hybridMultilevel"/>
    <w:tmpl w:val="9B36F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A75A19"/>
    <w:multiLevelType w:val="hybridMultilevel"/>
    <w:tmpl w:val="743E09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53220B"/>
    <w:multiLevelType w:val="hybridMultilevel"/>
    <w:tmpl w:val="960E3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BD3011"/>
    <w:multiLevelType w:val="hybridMultilevel"/>
    <w:tmpl w:val="91B2C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E934B8"/>
    <w:multiLevelType w:val="hybridMultilevel"/>
    <w:tmpl w:val="67F817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025ACD"/>
    <w:multiLevelType w:val="hybridMultilevel"/>
    <w:tmpl w:val="AD7034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827A0B"/>
    <w:multiLevelType w:val="hybridMultilevel"/>
    <w:tmpl w:val="7AF48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ED0E66"/>
    <w:multiLevelType w:val="hybridMultilevel"/>
    <w:tmpl w:val="233AC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6E2F9F"/>
    <w:multiLevelType w:val="hybridMultilevel"/>
    <w:tmpl w:val="D1B0FE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8050D3"/>
    <w:multiLevelType w:val="hybridMultilevel"/>
    <w:tmpl w:val="D3BA40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837323"/>
    <w:multiLevelType w:val="hybridMultilevel"/>
    <w:tmpl w:val="1EBEDE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B67AC8"/>
    <w:multiLevelType w:val="hybridMultilevel"/>
    <w:tmpl w:val="FF40C0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5F458E"/>
    <w:multiLevelType w:val="hybridMultilevel"/>
    <w:tmpl w:val="5990461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75C4417E"/>
    <w:multiLevelType w:val="hybridMultilevel"/>
    <w:tmpl w:val="9DB84D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E3A561D"/>
    <w:multiLevelType w:val="hybridMultilevel"/>
    <w:tmpl w:val="9BF0B8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1756DD"/>
    <w:multiLevelType w:val="hybridMultilevel"/>
    <w:tmpl w:val="52EC7F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829906717">
    <w:abstractNumId w:val="12"/>
  </w:num>
  <w:num w:numId="2" w16cid:durableId="1184052630">
    <w:abstractNumId w:val="24"/>
  </w:num>
  <w:num w:numId="3" w16cid:durableId="38745116">
    <w:abstractNumId w:val="3"/>
  </w:num>
  <w:num w:numId="4" w16cid:durableId="156195783">
    <w:abstractNumId w:val="10"/>
  </w:num>
  <w:num w:numId="5" w16cid:durableId="480927221">
    <w:abstractNumId w:val="16"/>
  </w:num>
  <w:num w:numId="6" w16cid:durableId="809444851">
    <w:abstractNumId w:val="23"/>
  </w:num>
  <w:num w:numId="7" w16cid:durableId="1529298485">
    <w:abstractNumId w:val="11"/>
  </w:num>
  <w:num w:numId="8" w16cid:durableId="263149561">
    <w:abstractNumId w:val="17"/>
  </w:num>
  <w:num w:numId="9" w16cid:durableId="1146818275">
    <w:abstractNumId w:val="7"/>
  </w:num>
  <w:num w:numId="10" w16cid:durableId="413820529">
    <w:abstractNumId w:val="19"/>
  </w:num>
  <w:num w:numId="11" w16cid:durableId="28143334">
    <w:abstractNumId w:val="22"/>
  </w:num>
  <w:num w:numId="12" w16cid:durableId="5328417">
    <w:abstractNumId w:val="25"/>
  </w:num>
  <w:num w:numId="13" w16cid:durableId="88237845">
    <w:abstractNumId w:val="15"/>
  </w:num>
  <w:num w:numId="14" w16cid:durableId="291904996">
    <w:abstractNumId w:val="20"/>
  </w:num>
  <w:num w:numId="15" w16cid:durableId="1663435075">
    <w:abstractNumId w:val="4"/>
  </w:num>
  <w:num w:numId="16" w16cid:durableId="763385319">
    <w:abstractNumId w:val="5"/>
  </w:num>
  <w:num w:numId="17" w16cid:durableId="307051343">
    <w:abstractNumId w:val="1"/>
  </w:num>
  <w:num w:numId="18" w16cid:durableId="309021898">
    <w:abstractNumId w:val="18"/>
  </w:num>
  <w:num w:numId="19" w16cid:durableId="1691908044">
    <w:abstractNumId w:val="8"/>
  </w:num>
  <w:num w:numId="20" w16cid:durableId="439643377">
    <w:abstractNumId w:val="9"/>
  </w:num>
  <w:num w:numId="21" w16cid:durableId="373430284">
    <w:abstractNumId w:val="0"/>
  </w:num>
  <w:num w:numId="22" w16cid:durableId="2018802209">
    <w:abstractNumId w:val="14"/>
  </w:num>
  <w:num w:numId="23" w16cid:durableId="1490898186">
    <w:abstractNumId w:val="21"/>
  </w:num>
  <w:num w:numId="24" w16cid:durableId="1028868463">
    <w:abstractNumId w:val="2"/>
  </w:num>
  <w:num w:numId="25" w16cid:durableId="1901817200">
    <w:abstractNumId w:val="13"/>
  </w:num>
  <w:num w:numId="26" w16cid:durableId="15629865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activeWritingStyle w:appName="MSWord" w:lang="en-GB"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D05"/>
    <w:rsid w:val="00000002"/>
    <w:rsid w:val="0000090A"/>
    <w:rsid w:val="0000130A"/>
    <w:rsid w:val="00001EBC"/>
    <w:rsid w:val="00002159"/>
    <w:rsid w:val="000021F1"/>
    <w:rsid w:val="0000283D"/>
    <w:rsid w:val="0000456B"/>
    <w:rsid w:val="000049DD"/>
    <w:rsid w:val="00005FF0"/>
    <w:rsid w:val="00006567"/>
    <w:rsid w:val="000071AD"/>
    <w:rsid w:val="0000731C"/>
    <w:rsid w:val="00007A2D"/>
    <w:rsid w:val="000104B7"/>
    <w:rsid w:val="00010FC2"/>
    <w:rsid w:val="00011655"/>
    <w:rsid w:val="000116F5"/>
    <w:rsid w:val="00011884"/>
    <w:rsid w:val="00011C43"/>
    <w:rsid w:val="00011EA2"/>
    <w:rsid w:val="00012C6A"/>
    <w:rsid w:val="00012EDD"/>
    <w:rsid w:val="00013E79"/>
    <w:rsid w:val="000146F4"/>
    <w:rsid w:val="00014A2C"/>
    <w:rsid w:val="00014A40"/>
    <w:rsid w:val="00014B89"/>
    <w:rsid w:val="00014E8C"/>
    <w:rsid w:val="00015073"/>
    <w:rsid w:val="0001584B"/>
    <w:rsid w:val="00015DED"/>
    <w:rsid w:val="00017422"/>
    <w:rsid w:val="000179E9"/>
    <w:rsid w:val="00017ADA"/>
    <w:rsid w:val="00017E4B"/>
    <w:rsid w:val="000201DD"/>
    <w:rsid w:val="000203E4"/>
    <w:rsid w:val="00022316"/>
    <w:rsid w:val="00022CAB"/>
    <w:rsid w:val="000235F5"/>
    <w:rsid w:val="00023F18"/>
    <w:rsid w:val="000255CA"/>
    <w:rsid w:val="00025B8B"/>
    <w:rsid w:val="00027843"/>
    <w:rsid w:val="0003212D"/>
    <w:rsid w:val="0003236B"/>
    <w:rsid w:val="000324C8"/>
    <w:rsid w:val="00032B46"/>
    <w:rsid w:val="00032D68"/>
    <w:rsid w:val="00033863"/>
    <w:rsid w:val="000338D1"/>
    <w:rsid w:val="000348F8"/>
    <w:rsid w:val="00034B48"/>
    <w:rsid w:val="000362CB"/>
    <w:rsid w:val="00036920"/>
    <w:rsid w:val="0003776F"/>
    <w:rsid w:val="00037C51"/>
    <w:rsid w:val="00040361"/>
    <w:rsid w:val="000407CF"/>
    <w:rsid w:val="00040A57"/>
    <w:rsid w:val="00040D90"/>
    <w:rsid w:val="00040EE2"/>
    <w:rsid w:val="000434E4"/>
    <w:rsid w:val="000454B1"/>
    <w:rsid w:val="000456F0"/>
    <w:rsid w:val="000457C4"/>
    <w:rsid w:val="00045F1D"/>
    <w:rsid w:val="0004707D"/>
    <w:rsid w:val="000472AE"/>
    <w:rsid w:val="00050497"/>
    <w:rsid w:val="000506DA"/>
    <w:rsid w:val="00050747"/>
    <w:rsid w:val="00050832"/>
    <w:rsid w:val="00051F5F"/>
    <w:rsid w:val="0005245C"/>
    <w:rsid w:val="00052E07"/>
    <w:rsid w:val="00053082"/>
    <w:rsid w:val="00053B79"/>
    <w:rsid w:val="00054D73"/>
    <w:rsid w:val="00054E37"/>
    <w:rsid w:val="000555A1"/>
    <w:rsid w:val="00055E1F"/>
    <w:rsid w:val="000561D4"/>
    <w:rsid w:val="0005636D"/>
    <w:rsid w:val="0005693B"/>
    <w:rsid w:val="00056EC3"/>
    <w:rsid w:val="00060EAB"/>
    <w:rsid w:val="0006100C"/>
    <w:rsid w:val="000623E2"/>
    <w:rsid w:val="00062FEB"/>
    <w:rsid w:val="0006593B"/>
    <w:rsid w:val="00065F7C"/>
    <w:rsid w:val="000662AE"/>
    <w:rsid w:val="000669A5"/>
    <w:rsid w:val="00067AD9"/>
    <w:rsid w:val="000701FA"/>
    <w:rsid w:val="000703E1"/>
    <w:rsid w:val="00070D47"/>
    <w:rsid w:val="00072990"/>
    <w:rsid w:val="000738D4"/>
    <w:rsid w:val="00074B71"/>
    <w:rsid w:val="00077085"/>
    <w:rsid w:val="00077574"/>
    <w:rsid w:val="000808E4"/>
    <w:rsid w:val="00081193"/>
    <w:rsid w:val="00081797"/>
    <w:rsid w:val="0008199D"/>
    <w:rsid w:val="00081C1F"/>
    <w:rsid w:val="00081F22"/>
    <w:rsid w:val="00082505"/>
    <w:rsid w:val="00083C0C"/>
    <w:rsid w:val="00084644"/>
    <w:rsid w:val="00084B36"/>
    <w:rsid w:val="00084C7A"/>
    <w:rsid w:val="000859F6"/>
    <w:rsid w:val="00086133"/>
    <w:rsid w:val="00086347"/>
    <w:rsid w:val="000866A4"/>
    <w:rsid w:val="000867D2"/>
    <w:rsid w:val="000874C0"/>
    <w:rsid w:val="00087728"/>
    <w:rsid w:val="000901A4"/>
    <w:rsid w:val="00091843"/>
    <w:rsid w:val="00091859"/>
    <w:rsid w:val="00091A43"/>
    <w:rsid w:val="00091B6C"/>
    <w:rsid w:val="00092044"/>
    <w:rsid w:val="0009255C"/>
    <w:rsid w:val="0009273B"/>
    <w:rsid w:val="00093503"/>
    <w:rsid w:val="000946D1"/>
    <w:rsid w:val="00094B4E"/>
    <w:rsid w:val="000955D2"/>
    <w:rsid w:val="000976FD"/>
    <w:rsid w:val="000A08FE"/>
    <w:rsid w:val="000A0996"/>
    <w:rsid w:val="000A0A92"/>
    <w:rsid w:val="000A1095"/>
    <w:rsid w:val="000A1BBA"/>
    <w:rsid w:val="000A2438"/>
    <w:rsid w:val="000A25F4"/>
    <w:rsid w:val="000A31F2"/>
    <w:rsid w:val="000A34B5"/>
    <w:rsid w:val="000A3DCF"/>
    <w:rsid w:val="000A3EF7"/>
    <w:rsid w:val="000A5618"/>
    <w:rsid w:val="000A5C8D"/>
    <w:rsid w:val="000A690E"/>
    <w:rsid w:val="000A72E2"/>
    <w:rsid w:val="000A7A03"/>
    <w:rsid w:val="000A7E17"/>
    <w:rsid w:val="000A7FE2"/>
    <w:rsid w:val="000B0226"/>
    <w:rsid w:val="000B02AE"/>
    <w:rsid w:val="000B12D5"/>
    <w:rsid w:val="000B15AA"/>
    <w:rsid w:val="000B15CC"/>
    <w:rsid w:val="000B160B"/>
    <w:rsid w:val="000B2323"/>
    <w:rsid w:val="000B3781"/>
    <w:rsid w:val="000B42B1"/>
    <w:rsid w:val="000B42F6"/>
    <w:rsid w:val="000B432A"/>
    <w:rsid w:val="000B5069"/>
    <w:rsid w:val="000B5B15"/>
    <w:rsid w:val="000B673F"/>
    <w:rsid w:val="000B6B90"/>
    <w:rsid w:val="000B6C8A"/>
    <w:rsid w:val="000B77DB"/>
    <w:rsid w:val="000B7D4F"/>
    <w:rsid w:val="000C050E"/>
    <w:rsid w:val="000C1CE8"/>
    <w:rsid w:val="000C2312"/>
    <w:rsid w:val="000C30D1"/>
    <w:rsid w:val="000C38C8"/>
    <w:rsid w:val="000C41BA"/>
    <w:rsid w:val="000C546E"/>
    <w:rsid w:val="000C5726"/>
    <w:rsid w:val="000C608A"/>
    <w:rsid w:val="000C652D"/>
    <w:rsid w:val="000D082B"/>
    <w:rsid w:val="000D11AF"/>
    <w:rsid w:val="000D2771"/>
    <w:rsid w:val="000D33FF"/>
    <w:rsid w:val="000D3D1F"/>
    <w:rsid w:val="000D4300"/>
    <w:rsid w:val="000D50DB"/>
    <w:rsid w:val="000D5125"/>
    <w:rsid w:val="000D5A87"/>
    <w:rsid w:val="000D6426"/>
    <w:rsid w:val="000D6A82"/>
    <w:rsid w:val="000D6B0B"/>
    <w:rsid w:val="000D6DE8"/>
    <w:rsid w:val="000D6E59"/>
    <w:rsid w:val="000D7753"/>
    <w:rsid w:val="000D7BF8"/>
    <w:rsid w:val="000E0303"/>
    <w:rsid w:val="000E0FA2"/>
    <w:rsid w:val="000E1654"/>
    <w:rsid w:val="000E17E1"/>
    <w:rsid w:val="000E3358"/>
    <w:rsid w:val="000E3B6A"/>
    <w:rsid w:val="000E3D73"/>
    <w:rsid w:val="000E4898"/>
    <w:rsid w:val="000E4B38"/>
    <w:rsid w:val="000E57BD"/>
    <w:rsid w:val="000E5F52"/>
    <w:rsid w:val="000E717B"/>
    <w:rsid w:val="000F03BD"/>
    <w:rsid w:val="000F132A"/>
    <w:rsid w:val="000F1375"/>
    <w:rsid w:val="000F140D"/>
    <w:rsid w:val="000F1750"/>
    <w:rsid w:val="000F1CD3"/>
    <w:rsid w:val="000F290D"/>
    <w:rsid w:val="000F2A54"/>
    <w:rsid w:val="000F3C32"/>
    <w:rsid w:val="000F4B10"/>
    <w:rsid w:val="000F52D7"/>
    <w:rsid w:val="000F52DE"/>
    <w:rsid w:val="000F6334"/>
    <w:rsid w:val="000F6513"/>
    <w:rsid w:val="000F6910"/>
    <w:rsid w:val="000F6B7D"/>
    <w:rsid w:val="000F6F8F"/>
    <w:rsid w:val="000F7D75"/>
    <w:rsid w:val="001006C1"/>
    <w:rsid w:val="001010D2"/>
    <w:rsid w:val="0010376F"/>
    <w:rsid w:val="0010480E"/>
    <w:rsid w:val="0010498B"/>
    <w:rsid w:val="00105A78"/>
    <w:rsid w:val="00106200"/>
    <w:rsid w:val="00107A73"/>
    <w:rsid w:val="00107AF4"/>
    <w:rsid w:val="00107CF7"/>
    <w:rsid w:val="00110CD2"/>
    <w:rsid w:val="001113BE"/>
    <w:rsid w:val="00111ECC"/>
    <w:rsid w:val="00112862"/>
    <w:rsid w:val="001128F9"/>
    <w:rsid w:val="00113274"/>
    <w:rsid w:val="00113FB6"/>
    <w:rsid w:val="00114726"/>
    <w:rsid w:val="00114E94"/>
    <w:rsid w:val="00114FC8"/>
    <w:rsid w:val="001151AA"/>
    <w:rsid w:val="001155DA"/>
    <w:rsid w:val="00115CAA"/>
    <w:rsid w:val="00117D6F"/>
    <w:rsid w:val="00120110"/>
    <w:rsid w:val="001204EE"/>
    <w:rsid w:val="00120531"/>
    <w:rsid w:val="001208AC"/>
    <w:rsid w:val="00121057"/>
    <w:rsid w:val="00121A1C"/>
    <w:rsid w:val="0012205B"/>
    <w:rsid w:val="00122EFE"/>
    <w:rsid w:val="0012410B"/>
    <w:rsid w:val="0012437B"/>
    <w:rsid w:val="001247EB"/>
    <w:rsid w:val="00125133"/>
    <w:rsid w:val="001260D8"/>
    <w:rsid w:val="001265D2"/>
    <w:rsid w:val="00127FBC"/>
    <w:rsid w:val="00130C1D"/>
    <w:rsid w:val="00130D7E"/>
    <w:rsid w:val="00131641"/>
    <w:rsid w:val="00131873"/>
    <w:rsid w:val="00131F7B"/>
    <w:rsid w:val="00132937"/>
    <w:rsid w:val="00134161"/>
    <w:rsid w:val="0013475F"/>
    <w:rsid w:val="001375C0"/>
    <w:rsid w:val="001400F7"/>
    <w:rsid w:val="0014040E"/>
    <w:rsid w:val="00142753"/>
    <w:rsid w:val="00142ACB"/>
    <w:rsid w:val="0014527E"/>
    <w:rsid w:val="001457D6"/>
    <w:rsid w:val="00145946"/>
    <w:rsid w:val="00145C28"/>
    <w:rsid w:val="00147904"/>
    <w:rsid w:val="00150299"/>
    <w:rsid w:val="0015046D"/>
    <w:rsid w:val="001507A3"/>
    <w:rsid w:val="00150A50"/>
    <w:rsid w:val="00151039"/>
    <w:rsid w:val="00151863"/>
    <w:rsid w:val="00151CFD"/>
    <w:rsid w:val="00153A66"/>
    <w:rsid w:val="00153A88"/>
    <w:rsid w:val="00153FA3"/>
    <w:rsid w:val="00154066"/>
    <w:rsid w:val="00154EE2"/>
    <w:rsid w:val="00155ED6"/>
    <w:rsid w:val="00160A7D"/>
    <w:rsid w:val="0016156A"/>
    <w:rsid w:val="001622C6"/>
    <w:rsid w:val="00162737"/>
    <w:rsid w:val="00163C7A"/>
    <w:rsid w:val="00165678"/>
    <w:rsid w:val="00165D0A"/>
    <w:rsid w:val="0016615E"/>
    <w:rsid w:val="001674AF"/>
    <w:rsid w:val="001703AE"/>
    <w:rsid w:val="001711BB"/>
    <w:rsid w:val="00171537"/>
    <w:rsid w:val="00172211"/>
    <w:rsid w:val="001734E5"/>
    <w:rsid w:val="00173511"/>
    <w:rsid w:val="001754CB"/>
    <w:rsid w:val="00175691"/>
    <w:rsid w:val="00176CAA"/>
    <w:rsid w:val="00176F34"/>
    <w:rsid w:val="00177D49"/>
    <w:rsid w:val="00180B18"/>
    <w:rsid w:val="00180B94"/>
    <w:rsid w:val="00180F0C"/>
    <w:rsid w:val="00181C85"/>
    <w:rsid w:val="001820BE"/>
    <w:rsid w:val="0018229D"/>
    <w:rsid w:val="0018347A"/>
    <w:rsid w:val="00183AA7"/>
    <w:rsid w:val="00183D24"/>
    <w:rsid w:val="0018405D"/>
    <w:rsid w:val="001844F1"/>
    <w:rsid w:val="00184DE4"/>
    <w:rsid w:val="00185E11"/>
    <w:rsid w:val="001863AD"/>
    <w:rsid w:val="00186665"/>
    <w:rsid w:val="00186A5F"/>
    <w:rsid w:val="00187152"/>
    <w:rsid w:val="001872D2"/>
    <w:rsid w:val="00190330"/>
    <w:rsid w:val="001907C6"/>
    <w:rsid w:val="00190921"/>
    <w:rsid w:val="00190D51"/>
    <w:rsid w:val="0019189B"/>
    <w:rsid w:val="00193A81"/>
    <w:rsid w:val="0019409F"/>
    <w:rsid w:val="00195333"/>
    <w:rsid w:val="001960E3"/>
    <w:rsid w:val="001964DD"/>
    <w:rsid w:val="00197DCB"/>
    <w:rsid w:val="00197F5F"/>
    <w:rsid w:val="001A0AB8"/>
    <w:rsid w:val="001A1235"/>
    <w:rsid w:val="001A20CC"/>
    <w:rsid w:val="001A26A6"/>
    <w:rsid w:val="001A3E38"/>
    <w:rsid w:val="001A462F"/>
    <w:rsid w:val="001A46F8"/>
    <w:rsid w:val="001A581E"/>
    <w:rsid w:val="001A5ADD"/>
    <w:rsid w:val="001A6BC5"/>
    <w:rsid w:val="001A6E0F"/>
    <w:rsid w:val="001A7013"/>
    <w:rsid w:val="001A76B4"/>
    <w:rsid w:val="001A79C1"/>
    <w:rsid w:val="001A7A53"/>
    <w:rsid w:val="001A7D32"/>
    <w:rsid w:val="001B037F"/>
    <w:rsid w:val="001B0D39"/>
    <w:rsid w:val="001B132C"/>
    <w:rsid w:val="001B1448"/>
    <w:rsid w:val="001B162C"/>
    <w:rsid w:val="001B1696"/>
    <w:rsid w:val="001B2341"/>
    <w:rsid w:val="001B2AD7"/>
    <w:rsid w:val="001B2BA6"/>
    <w:rsid w:val="001B2E61"/>
    <w:rsid w:val="001B3A19"/>
    <w:rsid w:val="001B3AE4"/>
    <w:rsid w:val="001B43CD"/>
    <w:rsid w:val="001B4547"/>
    <w:rsid w:val="001B7365"/>
    <w:rsid w:val="001C0D5D"/>
    <w:rsid w:val="001C2DB4"/>
    <w:rsid w:val="001C3EB5"/>
    <w:rsid w:val="001C4260"/>
    <w:rsid w:val="001C6928"/>
    <w:rsid w:val="001C6E9C"/>
    <w:rsid w:val="001C71DE"/>
    <w:rsid w:val="001C7997"/>
    <w:rsid w:val="001D0183"/>
    <w:rsid w:val="001D1241"/>
    <w:rsid w:val="001D3308"/>
    <w:rsid w:val="001D34CE"/>
    <w:rsid w:val="001D3BE1"/>
    <w:rsid w:val="001D523B"/>
    <w:rsid w:val="001D55C1"/>
    <w:rsid w:val="001D566B"/>
    <w:rsid w:val="001D5874"/>
    <w:rsid w:val="001D59A1"/>
    <w:rsid w:val="001D5D33"/>
    <w:rsid w:val="001D759C"/>
    <w:rsid w:val="001E003E"/>
    <w:rsid w:val="001E0C00"/>
    <w:rsid w:val="001E13EC"/>
    <w:rsid w:val="001E17D5"/>
    <w:rsid w:val="001E188E"/>
    <w:rsid w:val="001E2848"/>
    <w:rsid w:val="001E2D9C"/>
    <w:rsid w:val="001E341B"/>
    <w:rsid w:val="001E3516"/>
    <w:rsid w:val="001E4D86"/>
    <w:rsid w:val="001E55BC"/>
    <w:rsid w:val="001F0082"/>
    <w:rsid w:val="001F0639"/>
    <w:rsid w:val="001F1607"/>
    <w:rsid w:val="001F28A8"/>
    <w:rsid w:val="001F28E4"/>
    <w:rsid w:val="001F2975"/>
    <w:rsid w:val="001F3FBB"/>
    <w:rsid w:val="001F505C"/>
    <w:rsid w:val="001F6BE4"/>
    <w:rsid w:val="001F7D79"/>
    <w:rsid w:val="00200286"/>
    <w:rsid w:val="00200735"/>
    <w:rsid w:val="002011E1"/>
    <w:rsid w:val="00201A03"/>
    <w:rsid w:val="00203039"/>
    <w:rsid w:val="002033AF"/>
    <w:rsid w:val="002045D5"/>
    <w:rsid w:val="002047B7"/>
    <w:rsid w:val="00204D51"/>
    <w:rsid w:val="00205128"/>
    <w:rsid w:val="0020565B"/>
    <w:rsid w:val="002066C5"/>
    <w:rsid w:val="002072EF"/>
    <w:rsid w:val="00207542"/>
    <w:rsid w:val="002077DB"/>
    <w:rsid w:val="00207D8F"/>
    <w:rsid w:val="00207F3C"/>
    <w:rsid w:val="00210768"/>
    <w:rsid w:val="00211240"/>
    <w:rsid w:val="00211251"/>
    <w:rsid w:val="00211BC1"/>
    <w:rsid w:val="00211E34"/>
    <w:rsid w:val="002126CB"/>
    <w:rsid w:val="002130B9"/>
    <w:rsid w:val="00213A79"/>
    <w:rsid w:val="00214F8E"/>
    <w:rsid w:val="00215804"/>
    <w:rsid w:val="00216BD3"/>
    <w:rsid w:val="00217193"/>
    <w:rsid w:val="002214DA"/>
    <w:rsid w:val="00221807"/>
    <w:rsid w:val="00222AC0"/>
    <w:rsid w:val="00222ED5"/>
    <w:rsid w:val="002231C6"/>
    <w:rsid w:val="002235D0"/>
    <w:rsid w:val="0022494C"/>
    <w:rsid w:val="00224ACE"/>
    <w:rsid w:val="00225033"/>
    <w:rsid w:val="002254A3"/>
    <w:rsid w:val="00225EAB"/>
    <w:rsid w:val="00226810"/>
    <w:rsid w:val="0022682A"/>
    <w:rsid w:val="00230220"/>
    <w:rsid w:val="00230A91"/>
    <w:rsid w:val="002328AB"/>
    <w:rsid w:val="002329B9"/>
    <w:rsid w:val="00232E1C"/>
    <w:rsid w:val="00233A73"/>
    <w:rsid w:val="0023404C"/>
    <w:rsid w:val="0023461B"/>
    <w:rsid w:val="00235BAB"/>
    <w:rsid w:val="00235E09"/>
    <w:rsid w:val="002362E9"/>
    <w:rsid w:val="0023675A"/>
    <w:rsid w:val="00236B1F"/>
    <w:rsid w:val="00237752"/>
    <w:rsid w:val="00237B32"/>
    <w:rsid w:val="00241B03"/>
    <w:rsid w:val="00242007"/>
    <w:rsid w:val="002420E4"/>
    <w:rsid w:val="00242A79"/>
    <w:rsid w:val="00243215"/>
    <w:rsid w:val="002437B0"/>
    <w:rsid w:val="00243AFE"/>
    <w:rsid w:val="00244687"/>
    <w:rsid w:val="00244AE0"/>
    <w:rsid w:val="0024589B"/>
    <w:rsid w:val="0024601D"/>
    <w:rsid w:val="00246089"/>
    <w:rsid w:val="002476F8"/>
    <w:rsid w:val="00247BA1"/>
    <w:rsid w:val="00247F28"/>
    <w:rsid w:val="0025181B"/>
    <w:rsid w:val="00251A90"/>
    <w:rsid w:val="00253433"/>
    <w:rsid w:val="00254467"/>
    <w:rsid w:val="00255DF2"/>
    <w:rsid w:val="00255E2D"/>
    <w:rsid w:val="002565E4"/>
    <w:rsid w:val="002569CC"/>
    <w:rsid w:val="00257321"/>
    <w:rsid w:val="00260564"/>
    <w:rsid w:val="00260936"/>
    <w:rsid w:val="00260D21"/>
    <w:rsid w:val="002617DC"/>
    <w:rsid w:val="00261ABB"/>
    <w:rsid w:val="00261DE9"/>
    <w:rsid w:val="002626CB"/>
    <w:rsid w:val="00262C7D"/>
    <w:rsid w:val="0026362B"/>
    <w:rsid w:val="0026394E"/>
    <w:rsid w:val="00263992"/>
    <w:rsid w:val="002639BF"/>
    <w:rsid w:val="00264A1C"/>
    <w:rsid w:val="00265836"/>
    <w:rsid w:val="00265DB4"/>
    <w:rsid w:val="002664EA"/>
    <w:rsid w:val="002665D9"/>
    <w:rsid w:val="00270101"/>
    <w:rsid w:val="0027015A"/>
    <w:rsid w:val="00270C5C"/>
    <w:rsid w:val="002721C6"/>
    <w:rsid w:val="002729AB"/>
    <w:rsid w:val="00272D8D"/>
    <w:rsid w:val="002738A6"/>
    <w:rsid w:val="00273B8B"/>
    <w:rsid w:val="002753D2"/>
    <w:rsid w:val="002756E4"/>
    <w:rsid w:val="00275A44"/>
    <w:rsid w:val="00276730"/>
    <w:rsid w:val="002767EF"/>
    <w:rsid w:val="00276B30"/>
    <w:rsid w:val="002777B7"/>
    <w:rsid w:val="002777BC"/>
    <w:rsid w:val="002778F9"/>
    <w:rsid w:val="00277F8A"/>
    <w:rsid w:val="00280CD4"/>
    <w:rsid w:val="00280EE7"/>
    <w:rsid w:val="00281606"/>
    <w:rsid w:val="002817B9"/>
    <w:rsid w:val="00282424"/>
    <w:rsid w:val="002828A2"/>
    <w:rsid w:val="0028377E"/>
    <w:rsid w:val="00284748"/>
    <w:rsid w:val="00285001"/>
    <w:rsid w:val="0028569F"/>
    <w:rsid w:val="002863A8"/>
    <w:rsid w:val="00286FA8"/>
    <w:rsid w:val="00287056"/>
    <w:rsid w:val="00287956"/>
    <w:rsid w:val="00290EBC"/>
    <w:rsid w:val="00291A14"/>
    <w:rsid w:val="00291E25"/>
    <w:rsid w:val="0029246F"/>
    <w:rsid w:val="00293E0D"/>
    <w:rsid w:val="00296047"/>
    <w:rsid w:val="00296160"/>
    <w:rsid w:val="002965E1"/>
    <w:rsid w:val="0029687E"/>
    <w:rsid w:val="00296C4C"/>
    <w:rsid w:val="00297426"/>
    <w:rsid w:val="0029760E"/>
    <w:rsid w:val="002A1BCC"/>
    <w:rsid w:val="002A2AE3"/>
    <w:rsid w:val="002A3521"/>
    <w:rsid w:val="002A4057"/>
    <w:rsid w:val="002A4B51"/>
    <w:rsid w:val="002A681B"/>
    <w:rsid w:val="002B0278"/>
    <w:rsid w:val="002B028C"/>
    <w:rsid w:val="002B1B30"/>
    <w:rsid w:val="002B2BB7"/>
    <w:rsid w:val="002B325F"/>
    <w:rsid w:val="002B3278"/>
    <w:rsid w:val="002B3825"/>
    <w:rsid w:val="002B404A"/>
    <w:rsid w:val="002B55A2"/>
    <w:rsid w:val="002B591F"/>
    <w:rsid w:val="002B6254"/>
    <w:rsid w:val="002B635B"/>
    <w:rsid w:val="002B7196"/>
    <w:rsid w:val="002C2842"/>
    <w:rsid w:val="002C4E77"/>
    <w:rsid w:val="002C4FA1"/>
    <w:rsid w:val="002C58C9"/>
    <w:rsid w:val="002C632E"/>
    <w:rsid w:val="002C72E8"/>
    <w:rsid w:val="002C7EDB"/>
    <w:rsid w:val="002C7FC7"/>
    <w:rsid w:val="002D0735"/>
    <w:rsid w:val="002D1602"/>
    <w:rsid w:val="002D1853"/>
    <w:rsid w:val="002D1E16"/>
    <w:rsid w:val="002D2651"/>
    <w:rsid w:val="002D2D6C"/>
    <w:rsid w:val="002D339F"/>
    <w:rsid w:val="002D34D7"/>
    <w:rsid w:val="002D4582"/>
    <w:rsid w:val="002D52FE"/>
    <w:rsid w:val="002D5CA8"/>
    <w:rsid w:val="002D7F1A"/>
    <w:rsid w:val="002E05D5"/>
    <w:rsid w:val="002E0609"/>
    <w:rsid w:val="002E0773"/>
    <w:rsid w:val="002E1137"/>
    <w:rsid w:val="002E2904"/>
    <w:rsid w:val="002E3B71"/>
    <w:rsid w:val="002E3C5D"/>
    <w:rsid w:val="002E47E8"/>
    <w:rsid w:val="002E52BE"/>
    <w:rsid w:val="002E6D05"/>
    <w:rsid w:val="002E7384"/>
    <w:rsid w:val="002E7E8F"/>
    <w:rsid w:val="002E7FCF"/>
    <w:rsid w:val="002F4A55"/>
    <w:rsid w:val="002F544C"/>
    <w:rsid w:val="002F589D"/>
    <w:rsid w:val="003013BA"/>
    <w:rsid w:val="00301472"/>
    <w:rsid w:val="00301A5B"/>
    <w:rsid w:val="00303E7F"/>
    <w:rsid w:val="00303F21"/>
    <w:rsid w:val="00304BC2"/>
    <w:rsid w:val="003056FD"/>
    <w:rsid w:val="00306508"/>
    <w:rsid w:val="003065F5"/>
    <w:rsid w:val="003066B2"/>
    <w:rsid w:val="00306FBE"/>
    <w:rsid w:val="00307DA2"/>
    <w:rsid w:val="003104CB"/>
    <w:rsid w:val="003111AC"/>
    <w:rsid w:val="0031154D"/>
    <w:rsid w:val="00311F92"/>
    <w:rsid w:val="00312573"/>
    <w:rsid w:val="00312879"/>
    <w:rsid w:val="0031291D"/>
    <w:rsid w:val="00312D41"/>
    <w:rsid w:val="003131E1"/>
    <w:rsid w:val="00313576"/>
    <w:rsid w:val="00314A27"/>
    <w:rsid w:val="00314EFD"/>
    <w:rsid w:val="00316828"/>
    <w:rsid w:val="00316B52"/>
    <w:rsid w:val="00316F6A"/>
    <w:rsid w:val="00317698"/>
    <w:rsid w:val="00317905"/>
    <w:rsid w:val="00322130"/>
    <w:rsid w:val="00322BA5"/>
    <w:rsid w:val="0032386D"/>
    <w:rsid w:val="00324017"/>
    <w:rsid w:val="00325A81"/>
    <w:rsid w:val="003262F7"/>
    <w:rsid w:val="00326578"/>
    <w:rsid w:val="00326F68"/>
    <w:rsid w:val="00327AFD"/>
    <w:rsid w:val="00327BE1"/>
    <w:rsid w:val="00327E2B"/>
    <w:rsid w:val="00330147"/>
    <w:rsid w:val="003306A6"/>
    <w:rsid w:val="0033081F"/>
    <w:rsid w:val="003316D1"/>
    <w:rsid w:val="00331773"/>
    <w:rsid w:val="003322F2"/>
    <w:rsid w:val="003325CD"/>
    <w:rsid w:val="00332EF5"/>
    <w:rsid w:val="003330CB"/>
    <w:rsid w:val="00333C2E"/>
    <w:rsid w:val="00334AA0"/>
    <w:rsid w:val="003350A3"/>
    <w:rsid w:val="003356F2"/>
    <w:rsid w:val="00335805"/>
    <w:rsid w:val="00335E0D"/>
    <w:rsid w:val="00335F23"/>
    <w:rsid w:val="00336C7E"/>
    <w:rsid w:val="003370A9"/>
    <w:rsid w:val="00337122"/>
    <w:rsid w:val="0033753B"/>
    <w:rsid w:val="00341AA9"/>
    <w:rsid w:val="00341AAA"/>
    <w:rsid w:val="00341AB9"/>
    <w:rsid w:val="00341CB5"/>
    <w:rsid w:val="00342C22"/>
    <w:rsid w:val="003437D2"/>
    <w:rsid w:val="00344402"/>
    <w:rsid w:val="00344F6F"/>
    <w:rsid w:val="00345518"/>
    <w:rsid w:val="00345E52"/>
    <w:rsid w:val="003464DF"/>
    <w:rsid w:val="00347827"/>
    <w:rsid w:val="00347F03"/>
    <w:rsid w:val="00351297"/>
    <w:rsid w:val="00351BB0"/>
    <w:rsid w:val="00351CB5"/>
    <w:rsid w:val="0035264A"/>
    <w:rsid w:val="0035329F"/>
    <w:rsid w:val="003537E8"/>
    <w:rsid w:val="00354520"/>
    <w:rsid w:val="00354B2B"/>
    <w:rsid w:val="0035510A"/>
    <w:rsid w:val="00355DE9"/>
    <w:rsid w:val="00357740"/>
    <w:rsid w:val="0035799D"/>
    <w:rsid w:val="00360159"/>
    <w:rsid w:val="00362021"/>
    <w:rsid w:val="00364273"/>
    <w:rsid w:val="0036428D"/>
    <w:rsid w:val="003650F9"/>
    <w:rsid w:val="00365DA6"/>
    <w:rsid w:val="00365E5C"/>
    <w:rsid w:val="003671AD"/>
    <w:rsid w:val="00367D2E"/>
    <w:rsid w:val="00367D68"/>
    <w:rsid w:val="00370185"/>
    <w:rsid w:val="003703C1"/>
    <w:rsid w:val="0037137D"/>
    <w:rsid w:val="00371902"/>
    <w:rsid w:val="003723C3"/>
    <w:rsid w:val="003730D2"/>
    <w:rsid w:val="00373B84"/>
    <w:rsid w:val="0037411A"/>
    <w:rsid w:val="003748D7"/>
    <w:rsid w:val="00374AAB"/>
    <w:rsid w:val="00374EF4"/>
    <w:rsid w:val="0037668A"/>
    <w:rsid w:val="0037729A"/>
    <w:rsid w:val="00380068"/>
    <w:rsid w:val="00382135"/>
    <w:rsid w:val="0038299F"/>
    <w:rsid w:val="00382D69"/>
    <w:rsid w:val="00382E99"/>
    <w:rsid w:val="00382F5E"/>
    <w:rsid w:val="003835BA"/>
    <w:rsid w:val="003839A9"/>
    <w:rsid w:val="00384E15"/>
    <w:rsid w:val="0038545D"/>
    <w:rsid w:val="00385787"/>
    <w:rsid w:val="00385806"/>
    <w:rsid w:val="00386608"/>
    <w:rsid w:val="0038680E"/>
    <w:rsid w:val="00386A46"/>
    <w:rsid w:val="00386C66"/>
    <w:rsid w:val="00386D2C"/>
    <w:rsid w:val="00387CC0"/>
    <w:rsid w:val="00387E48"/>
    <w:rsid w:val="0039057A"/>
    <w:rsid w:val="00390E6F"/>
    <w:rsid w:val="00391F7F"/>
    <w:rsid w:val="003923CF"/>
    <w:rsid w:val="00392C53"/>
    <w:rsid w:val="003933B4"/>
    <w:rsid w:val="0039349D"/>
    <w:rsid w:val="0039471C"/>
    <w:rsid w:val="00394D6E"/>
    <w:rsid w:val="003955EF"/>
    <w:rsid w:val="0039582D"/>
    <w:rsid w:val="00395FF7"/>
    <w:rsid w:val="00396844"/>
    <w:rsid w:val="003970A4"/>
    <w:rsid w:val="003979FE"/>
    <w:rsid w:val="00397CD1"/>
    <w:rsid w:val="003A06FF"/>
    <w:rsid w:val="003A0AF7"/>
    <w:rsid w:val="003A1795"/>
    <w:rsid w:val="003A24B5"/>
    <w:rsid w:val="003A26BE"/>
    <w:rsid w:val="003A2D0F"/>
    <w:rsid w:val="003A33D4"/>
    <w:rsid w:val="003A544C"/>
    <w:rsid w:val="003A5916"/>
    <w:rsid w:val="003A5E4D"/>
    <w:rsid w:val="003A644F"/>
    <w:rsid w:val="003A6735"/>
    <w:rsid w:val="003A6AED"/>
    <w:rsid w:val="003A6DB9"/>
    <w:rsid w:val="003B00B1"/>
    <w:rsid w:val="003B01E4"/>
    <w:rsid w:val="003B146B"/>
    <w:rsid w:val="003B1D2A"/>
    <w:rsid w:val="003B30A2"/>
    <w:rsid w:val="003B4478"/>
    <w:rsid w:val="003B476A"/>
    <w:rsid w:val="003B4A20"/>
    <w:rsid w:val="003B5BED"/>
    <w:rsid w:val="003B669D"/>
    <w:rsid w:val="003B6885"/>
    <w:rsid w:val="003B6DFD"/>
    <w:rsid w:val="003B7DA6"/>
    <w:rsid w:val="003C2351"/>
    <w:rsid w:val="003C3088"/>
    <w:rsid w:val="003C37D4"/>
    <w:rsid w:val="003C4097"/>
    <w:rsid w:val="003C4E29"/>
    <w:rsid w:val="003C5BBC"/>
    <w:rsid w:val="003C65CC"/>
    <w:rsid w:val="003C684C"/>
    <w:rsid w:val="003C6A77"/>
    <w:rsid w:val="003C7D65"/>
    <w:rsid w:val="003D07F2"/>
    <w:rsid w:val="003D14EE"/>
    <w:rsid w:val="003D152A"/>
    <w:rsid w:val="003D18C8"/>
    <w:rsid w:val="003D1A5F"/>
    <w:rsid w:val="003D1AE1"/>
    <w:rsid w:val="003D1D65"/>
    <w:rsid w:val="003D1F68"/>
    <w:rsid w:val="003D2523"/>
    <w:rsid w:val="003D367C"/>
    <w:rsid w:val="003D3ADD"/>
    <w:rsid w:val="003D3C78"/>
    <w:rsid w:val="003D5BB2"/>
    <w:rsid w:val="003D5FF6"/>
    <w:rsid w:val="003D6DF7"/>
    <w:rsid w:val="003D6F5C"/>
    <w:rsid w:val="003D7801"/>
    <w:rsid w:val="003E0105"/>
    <w:rsid w:val="003E0597"/>
    <w:rsid w:val="003E11B8"/>
    <w:rsid w:val="003E16AA"/>
    <w:rsid w:val="003E2CC6"/>
    <w:rsid w:val="003E2DEA"/>
    <w:rsid w:val="003E30A1"/>
    <w:rsid w:val="003E36A0"/>
    <w:rsid w:val="003E5386"/>
    <w:rsid w:val="003E53AB"/>
    <w:rsid w:val="003E5AE3"/>
    <w:rsid w:val="003E5C38"/>
    <w:rsid w:val="003E67CC"/>
    <w:rsid w:val="003E6F90"/>
    <w:rsid w:val="003E73AE"/>
    <w:rsid w:val="003F00E6"/>
    <w:rsid w:val="003F0334"/>
    <w:rsid w:val="003F039F"/>
    <w:rsid w:val="003F0ADB"/>
    <w:rsid w:val="003F0FCF"/>
    <w:rsid w:val="003F16C9"/>
    <w:rsid w:val="003F1F2C"/>
    <w:rsid w:val="003F3103"/>
    <w:rsid w:val="003F4F11"/>
    <w:rsid w:val="003F5632"/>
    <w:rsid w:val="003F5905"/>
    <w:rsid w:val="003F5F8A"/>
    <w:rsid w:val="003F6606"/>
    <w:rsid w:val="003F6A8E"/>
    <w:rsid w:val="003F7396"/>
    <w:rsid w:val="003F73B7"/>
    <w:rsid w:val="003F7A2B"/>
    <w:rsid w:val="003F7DBF"/>
    <w:rsid w:val="00400232"/>
    <w:rsid w:val="00400520"/>
    <w:rsid w:val="00400E1C"/>
    <w:rsid w:val="00403E13"/>
    <w:rsid w:val="00406080"/>
    <w:rsid w:val="004060C3"/>
    <w:rsid w:val="00407103"/>
    <w:rsid w:val="004076FA"/>
    <w:rsid w:val="004077C4"/>
    <w:rsid w:val="00410D62"/>
    <w:rsid w:val="004112E7"/>
    <w:rsid w:val="004122CE"/>
    <w:rsid w:val="00413675"/>
    <w:rsid w:val="00415BD9"/>
    <w:rsid w:val="00416815"/>
    <w:rsid w:val="00416A05"/>
    <w:rsid w:val="00416CB8"/>
    <w:rsid w:val="0041748F"/>
    <w:rsid w:val="0041755C"/>
    <w:rsid w:val="00421BDA"/>
    <w:rsid w:val="00421DF3"/>
    <w:rsid w:val="00422326"/>
    <w:rsid w:val="004223E6"/>
    <w:rsid w:val="0042363C"/>
    <w:rsid w:val="00423C25"/>
    <w:rsid w:val="00424B4F"/>
    <w:rsid w:val="00424EF3"/>
    <w:rsid w:val="004250D4"/>
    <w:rsid w:val="00425FDD"/>
    <w:rsid w:val="00426C1F"/>
    <w:rsid w:val="004270C3"/>
    <w:rsid w:val="004300A1"/>
    <w:rsid w:val="004309F8"/>
    <w:rsid w:val="00430EE9"/>
    <w:rsid w:val="0043112C"/>
    <w:rsid w:val="00431748"/>
    <w:rsid w:val="0043194A"/>
    <w:rsid w:val="004339B1"/>
    <w:rsid w:val="00433A75"/>
    <w:rsid w:val="00433A77"/>
    <w:rsid w:val="00433F0D"/>
    <w:rsid w:val="00434BC5"/>
    <w:rsid w:val="00435140"/>
    <w:rsid w:val="00435163"/>
    <w:rsid w:val="004365F7"/>
    <w:rsid w:val="004367ED"/>
    <w:rsid w:val="00436B02"/>
    <w:rsid w:val="0043775F"/>
    <w:rsid w:val="00437CA6"/>
    <w:rsid w:val="00441A5D"/>
    <w:rsid w:val="00441B1B"/>
    <w:rsid w:val="00444B90"/>
    <w:rsid w:val="004452F1"/>
    <w:rsid w:val="004454D7"/>
    <w:rsid w:val="004461A4"/>
    <w:rsid w:val="004461A5"/>
    <w:rsid w:val="004461AE"/>
    <w:rsid w:val="0044779C"/>
    <w:rsid w:val="00447AB3"/>
    <w:rsid w:val="004501D5"/>
    <w:rsid w:val="00450F9D"/>
    <w:rsid w:val="00451237"/>
    <w:rsid w:val="00452339"/>
    <w:rsid w:val="0045271B"/>
    <w:rsid w:val="00452722"/>
    <w:rsid w:val="00452C5D"/>
    <w:rsid w:val="00452D2B"/>
    <w:rsid w:val="00452E08"/>
    <w:rsid w:val="00453F86"/>
    <w:rsid w:val="00454412"/>
    <w:rsid w:val="00454A6F"/>
    <w:rsid w:val="00455404"/>
    <w:rsid w:val="0045755C"/>
    <w:rsid w:val="004577A7"/>
    <w:rsid w:val="0046070B"/>
    <w:rsid w:val="00460AE7"/>
    <w:rsid w:val="00460B8E"/>
    <w:rsid w:val="0046141F"/>
    <w:rsid w:val="0046176E"/>
    <w:rsid w:val="00462AAE"/>
    <w:rsid w:val="00463000"/>
    <w:rsid w:val="004637B8"/>
    <w:rsid w:val="00464862"/>
    <w:rsid w:val="004649A0"/>
    <w:rsid w:val="00465029"/>
    <w:rsid w:val="0046511F"/>
    <w:rsid w:val="0046646A"/>
    <w:rsid w:val="00466921"/>
    <w:rsid w:val="00466C3F"/>
    <w:rsid w:val="00467D7F"/>
    <w:rsid w:val="004701B1"/>
    <w:rsid w:val="00471339"/>
    <w:rsid w:val="00471498"/>
    <w:rsid w:val="00472CAF"/>
    <w:rsid w:val="00473A9E"/>
    <w:rsid w:val="00473FA3"/>
    <w:rsid w:val="004741FB"/>
    <w:rsid w:val="00474C9B"/>
    <w:rsid w:val="00475611"/>
    <w:rsid w:val="00476A46"/>
    <w:rsid w:val="00476C64"/>
    <w:rsid w:val="00477904"/>
    <w:rsid w:val="004809E7"/>
    <w:rsid w:val="00481BBC"/>
    <w:rsid w:val="004820D4"/>
    <w:rsid w:val="00482441"/>
    <w:rsid w:val="00483730"/>
    <w:rsid w:val="00484067"/>
    <w:rsid w:val="00484A57"/>
    <w:rsid w:val="00484E73"/>
    <w:rsid w:val="00486357"/>
    <w:rsid w:val="00486596"/>
    <w:rsid w:val="00487052"/>
    <w:rsid w:val="004903B2"/>
    <w:rsid w:val="0049211E"/>
    <w:rsid w:val="0049249B"/>
    <w:rsid w:val="004926EA"/>
    <w:rsid w:val="004928C7"/>
    <w:rsid w:val="00492BB6"/>
    <w:rsid w:val="00492D94"/>
    <w:rsid w:val="004942E8"/>
    <w:rsid w:val="00495263"/>
    <w:rsid w:val="00496F52"/>
    <w:rsid w:val="004976E3"/>
    <w:rsid w:val="00497711"/>
    <w:rsid w:val="00497933"/>
    <w:rsid w:val="00497B18"/>
    <w:rsid w:val="004A13C0"/>
    <w:rsid w:val="004A19FF"/>
    <w:rsid w:val="004A22F0"/>
    <w:rsid w:val="004A254E"/>
    <w:rsid w:val="004A2645"/>
    <w:rsid w:val="004A2BCA"/>
    <w:rsid w:val="004A34BE"/>
    <w:rsid w:val="004A3BB3"/>
    <w:rsid w:val="004A54E6"/>
    <w:rsid w:val="004A7B12"/>
    <w:rsid w:val="004B0079"/>
    <w:rsid w:val="004B0122"/>
    <w:rsid w:val="004B043E"/>
    <w:rsid w:val="004B1471"/>
    <w:rsid w:val="004B14E3"/>
    <w:rsid w:val="004B153F"/>
    <w:rsid w:val="004B18B7"/>
    <w:rsid w:val="004B3732"/>
    <w:rsid w:val="004B3C4A"/>
    <w:rsid w:val="004B4376"/>
    <w:rsid w:val="004B4F57"/>
    <w:rsid w:val="004B5810"/>
    <w:rsid w:val="004C150E"/>
    <w:rsid w:val="004C309C"/>
    <w:rsid w:val="004C3538"/>
    <w:rsid w:val="004C5B4D"/>
    <w:rsid w:val="004C6B67"/>
    <w:rsid w:val="004C7FD5"/>
    <w:rsid w:val="004D0623"/>
    <w:rsid w:val="004D102B"/>
    <w:rsid w:val="004D11F9"/>
    <w:rsid w:val="004D1353"/>
    <w:rsid w:val="004D276E"/>
    <w:rsid w:val="004D4714"/>
    <w:rsid w:val="004D67A3"/>
    <w:rsid w:val="004D6D17"/>
    <w:rsid w:val="004E0B2E"/>
    <w:rsid w:val="004E0B81"/>
    <w:rsid w:val="004E11B2"/>
    <w:rsid w:val="004E1D6C"/>
    <w:rsid w:val="004E2B90"/>
    <w:rsid w:val="004E314B"/>
    <w:rsid w:val="004E3E27"/>
    <w:rsid w:val="004E4A2E"/>
    <w:rsid w:val="004E4F8D"/>
    <w:rsid w:val="004E5B51"/>
    <w:rsid w:val="004E6B3D"/>
    <w:rsid w:val="004E7836"/>
    <w:rsid w:val="004F07F3"/>
    <w:rsid w:val="004F17FD"/>
    <w:rsid w:val="004F1D8D"/>
    <w:rsid w:val="004F2229"/>
    <w:rsid w:val="004F2D21"/>
    <w:rsid w:val="004F3145"/>
    <w:rsid w:val="004F3D27"/>
    <w:rsid w:val="004F4C28"/>
    <w:rsid w:val="004F5E59"/>
    <w:rsid w:val="004F64C8"/>
    <w:rsid w:val="004F662B"/>
    <w:rsid w:val="004F71DD"/>
    <w:rsid w:val="004F79EE"/>
    <w:rsid w:val="00500634"/>
    <w:rsid w:val="00500B54"/>
    <w:rsid w:val="00501824"/>
    <w:rsid w:val="005026B7"/>
    <w:rsid w:val="005034EB"/>
    <w:rsid w:val="00503B58"/>
    <w:rsid w:val="00503C80"/>
    <w:rsid w:val="00504237"/>
    <w:rsid w:val="00504376"/>
    <w:rsid w:val="00505007"/>
    <w:rsid w:val="0050524F"/>
    <w:rsid w:val="0050574A"/>
    <w:rsid w:val="005057CA"/>
    <w:rsid w:val="00505AF4"/>
    <w:rsid w:val="00506602"/>
    <w:rsid w:val="005079F6"/>
    <w:rsid w:val="0051014B"/>
    <w:rsid w:val="005108C2"/>
    <w:rsid w:val="00512131"/>
    <w:rsid w:val="00512645"/>
    <w:rsid w:val="005126EA"/>
    <w:rsid w:val="00512E8A"/>
    <w:rsid w:val="00512EF9"/>
    <w:rsid w:val="00514E57"/>
    <w:rsid w:val="00515CD7"/>
    <w:rsid w:val="005165D5"/>
    <w:rsid w:val="005166A1"/>
    <w:rsid w:val="005167D8"/>
    <w:rsid w:val="00516E84"/>
    <w:rsid w:val="005204A3"/>
    <w:rsid w:val="00520510"/>
    <w:rsid w:val="00520612"/>
    <w:rsid w:val="005209EB"/>
    <w:rsid w:val="005217A2"/>
    <w:rsid w:val="00522AD2"/>
    <w:rsid w:val="00523418"/>
    <w:rsid w:val="005236C1"/>
    <w:rsid w:val="0052374A"/>
    <w:rsid w:val="00523A5F"/>
    <w:rsid w:val="0052422B"/>
    <w:rsid w:val="005247B8"/>
    <w:rsid w:val="00526B96"/>
    <w:rsid w:val="0052766A"/>
    <w:rsid w:val="005300B0"/>
    <w:rsid w:val="0053050B"/>
    <w:rsid w:val="005306E3"/>
    <w:rsid w:val="00530FB7"/>
    <w:rsid w:val="00532A13"/>
    <w:rsid w:val="0053409C"/>
    <w:rsid w:val="00534D3B"/>
    <w:rsid w:val="0053677D"/>
    <w:rsid w:val="005377B0"/>
    <w:rsid w:val="00540205"/>
    <w:rsid w:val="005419CF"/>
    <w:rsid w:val="0054237F"/>
    <w:rsid w:val="00543395"/>
    <w:rsid w:val="00543ABD"/>
    <w:rsid w:val="00543DE6"/>
    <w:rsid w:val="0054427E"/>
    <w:rsid w:val="005442B2"/>
    <w:rsid w:val="0054474B"/>
    <w:rsid w:val="00544980"/>
    <w:rsid w:val="00545B31"/>
    <w:rsid w:val="0054618F"/>
    <w:rsid w:val="005476CF"/>
    <w:rsid w:val="0055171E"/>
    <w:rsid w:val="00551C8D"/>
    <w:rsid w:val="00553A21"/>
    <w:rsid w:val="00553AE8"/>
    <w:rsid w:val="00553D8C"/>
    <w:rsid w:val="00555232"/>
    <w:rsid w:val="00555640"/>
    <w:rsid w:val="005562CB"/>
    <w:rsid w:val="00556589"/>
    <w:rsid w:val="00556CB4"/>
    <w:rsid w:val="0055736E"/>
    <w:rsid w:val="005579BD"/>
    <w:rsid w:val="005609A0"/>
    <w:rsid w:val="00561416"/>
    <w:rsid w:val="00561493"/>
    <w:rsid w:val="00561A43"/>
    <w:rsid w:val="00561CF6"/>
    <w:rsid w:val="00562DA3"/>
    <w:rsid w:val="00562EDE"/>
    <w:rsid w:val="00563717"/>
    <w:rsid w:val="005638A6"/>
    <w:rsid w:val="00565832"/>
    <w:rsid w:val="005662BC"/>
    <w:rsid w:val="00566F52"/>
    <w:rsid w:val="0056738E"/>
    <w:rsid w:val="00571710"/>
    <w:rsid w:val="00571765"/>
    <w:rsid w:val="00572CF3"/>
    <w:rsid w:val="00573622"/>
    <w:rsid w:val="0057390C"/>
    <w:rsid w:val="00573BA1"/>
    <w:rsid w:val="00573DD3"/>
    <w:rsid w:val="005744B8"/>
    <w:rsid w:val="00574D17"/>
    <w:rsid w:val="00575CA5"/>
    <w:rsid w:val="00576237"/>
    <w:rsid w:val="00576427"/>
    <w:rsid w:val="00576662"/>
    <w:rsid w:val="00576AB7"/>
    <w:rsid w:val="005770F5"/>
    <w:rsid w:val="00582476"/>
    <w:rsid w:val="00582994"/>
    <w:rsid w:val="00583E4E"/>
    <w:rsid w:val="005851D0"/>
    <w:rsid w:val="005860AC"/>
    <w:rsid w:val="005866B1"/>
    <w:rsid w:val="00586E46"/>
    <w:rsid w:val="00590503"/>
    <w:rsid w:val="0059092D"/>
    <w:rsid w:val="005910D6"/>
    <w:rsid w:val="005917DF"/>
    <w:rsid w:val="005939C3"/>
    <w:rsid w:val="0059547B"/>
    <w:rsid w:val="00596125"/>
    <w:rsid w:val="005977E5"/>
    <w:rsid w:val="005A15D7"/>
    <w:rsid w:val="005A1B29"/>
    <w:rsid w:val="005A1D0B"/>
    <w:rsid w:val="005A439E"/>
    <w:rsid w:val="005A4E49"/>
    <w:rsid w:val="005A60F0"/>
    <w:rsid w:val="005A63FB"/>
    <w:rsid w:val="005A7403"/>
    <w:rsid w:val="005A7E78"/>
    <w:rsid w:val="005B1D3B"/>
    <w:rsid w:val="005B3175"/>
    <w:rsid w:val="005B4296"/>
    <w:rsid w:val="005B4339"/>
    <w:rsid w:val="005B478F"/>
    <w:rsid w:val="005B49AA"/>
    <w:rsid w:val="005B4B20"/>
    <w:rsid w:val="005B57D8"/>
    <w:rsid w:val="005B5EBC"/>
    <w:rsid w:val="005B676A"/>
    <w:rsid w:val="005B6C83"/>
    <w:rsid w:val="005B7105"/>
    <w:rsid w:val="005C02A4"/>
    <w:rsid w:val="005C2146"/>
    <w:rsid w:val="005C2D48"/>
    <w:rsid w:val="005C3646"/>
    <w:rsid w:val="005C37C1"/>
    <w:rsid w:val="005C52E3"/>
    <w:rsid w:val="005C5677"/>
    <w:rsid w:val="005C58E1"/>
    <w:rsid w:val="005C6158"/>
    <w:rsid w:val="005C70A4"/>
    <w:rsid w:val="005C7244"/>
    <w:rsid w:val="005C738C"/>
    <w:rsid w:val="005C7A14"/>
    <w:rsid w:val="005D1308"/>
    <w:rsid w:val="005D1B28"/>
    <w:rsid w:val="005D202B"/>
    <w:rsid w:val="005D2046"/>
    <w:rsid w:val="005D2482"/>
    <w:rsid w:val="005D2EB1"/>
    <w:rsid w:val="005D357A"/>
    <w:rsid w:val="005D6881"/>
    <w:rsid w:val="005D6C50"/>
    <w:rsid w:val="005D7468"/>
    <w:rsid w:val="005D7496"/>
    <w:rsid w:val="005E0B22"/>
    <w:rsid w:val="005E1B6E"/>
    <w:rsid w:val="005E366E"/>
    <w:rsid w:val="005E4B90"/>
    <w:rsid w:val="005E564D"/>
    <w:rsid w:val="005E5876"/>
    <w:rsid w:val="005E66F5"/>
    <w:rsid w:val="005F01B3"/>
    <w:rsid w:val="005F0E03"/>
    <w:rsid w:val="005F15DF"/>
    <w:rsid w:val="005F1ECC"/>
    <w:rsid w:val="005F2E5D"/>
    <w:rsid w:val="005F2EAC"/>
    <w:rsid w:val="005F3A83"/>
    <w:rsid w:val="005F425D"/>
    <w:rsid w:val="005F48AD"/>
    <w:rsid w:val="005F49AC"/>
    <w:rsid w:val="005F4E9E"/>
    <w:rsid w:val="005F52EA"/>
    <w:rsid w:val="005F57E2"/>
    <w:rsid w:val="005F6949"/>
    <w:rsid w:val="005F7424"/>
    <w:rsid w:val="005F7AE4"/>
    <w:rsid w:val="00600B13"/>
    <w:rsid w:val="00600BD7"/>
    <w:rsid w:val="00600D97"/>
    <w:rsid w:val="00601195"/>
    <w:rsid w:val="00601214"/>
    <w:rsid w:val="0060125E"/>
    <w:rsid w:val="00601D0F"/>
    <w:rsid w:val="00601D93"/>
    <w:rsid w:val="00601E5A"/>
    <w:rsid w:val="006021F4"/>
    <w:rsid w:val="0060263C"/>
    <w:rsid w:val="00603560"/>
    <w:rsid w:val="00603621"/>
    <w:rsid w:val="00603C8B"/>
    <w:rsid w:val="0060505B"/>
    <w:rsid w:val="006050EA"/>
    <w:rsid w:val="0060558B"/>
    <w:rsid w:val="0060563D"/>
    <w:rsid w:val="006056D0"/>
    <w:rsid w:val="00605741"/>
    <w:rsid w:val="00605EE5"/>
    <w:rsid w:val="00606689"/>
    <w:rsid w:val="00610EED"/>
    <w:rsid w:val="00611012"/>
    <w:rsid w:val="00611701"/>
    <w:rsid w:val="00612114"/>
    <w:rsid w:val="00613794"/>
    <w:rsid w:val="00616532"/>
    <w:rsid w:val="0061701C"/>
    <w:rsid w:val="00617562"/>
    <w:rsid w:val="00617B2C"/>
    <w:rsid w:val="00620441"/>
    <w:rsid w:val="00620F9B"/>
    <w:rsid w:val="00621BFE"/>
    <w:rsid w:val="00621D61"/>
    <w:rsid w:val="00622DAB"/>
    <w:rsid w:val="00623361"/>
    <w:rsid w:val="0062345D"/>
    <w:rsid w:val="006238EE"/>
    <w:rsid w:val="00623EBA"/>
    <w:rsid w:val="00624157"/>
    <w:rsid w:val="00625250"/>
    <w:rsid w:val="0062552C"/>
    <w:rsid w:val="00625CC6"/>
    <w:rsid w:val="00625D37"/>
    <w:rsid w:val="00626726"/>
    <w:rsid w:val="00627FC3"/>
    <w:rsid w:val="00630DC1"/>
    <w:rsid w:val="006321F9"/>
    <w:rsid w:val="00634096"/>
    <w:rsid w:val="006340A6"/>
    <w:rsid w:val="00634485"/>
    <w:rsid w:val="00635970"/>
    <w:rsid w:val="00635B9C"/>
    <w:rsid w:val="00636812"/>
    <w:rsid w:val="00636860"/>
    <w:rsid w:val="00636AEF"/>
    <w:rsid w:val="006377C9"/>
    <w:rsid w:val="00637C9B"/>
    <w:rsid w:val="00640CDA"/>
    <w:rsid w:val="006422DC"/>
    <w:rsid w:val="00642686"/>
    <w:rsid w:val="00642B70"/>
    <w:rsid w:val="0064387E"/>
    <w:rsid w:val="006444E1"/>
    <w:rsid w:val="006456E1"/>
    <w:rsid w:val="0064603F"/>
    <w:rsid w:val="00646306"/>
    <w:rsid w:val="0064652E"/>
    <w:rsid w:val="00646D9F"/>
    <w:rsid w:val="006505F4"/>
    <w:rsid w:val="00650A28"/>
    <w:rsid w:val="006513E7"/>
    <w:rsid w:val="00651447"/>
    <w:rsid w:val="006519DC"/>
    <w:rsid w:val="00652CD6"/>
    <w:rsid w:val="006546FC"/>
    <w:rsid w:val="0065476B"/>
    <w:rsid w:val="00655193"/>
    <w:rsid w:val="006566EC"/>
    <w:rsid w:val="00656832"/>
    <w:rsid w:val="0066092F"/>
    <w:rsid w:val="0066096C"/>
    <w:rsid w:val="006609EC"/>
    <w:rsid w:val="00661DB7"/>
    <w:rsid w:val="00661EAA"/>
    <w:rsid w:val="006622C7"/>
    <w:rsid w:val="0066289D"/>
    <w:rsid w:val="006628A2"/>
    <w:rsid w:val="00663C00"/>
    <w:rsid w:val="0066416A"/>
    <w:rsid w:val="0066433C"/>
    <w:rsid w:val="006648B8"/>
    <w:rsid w:val="00664B98"/>
    <w:rsid w:val="00665416"/>
    <w:rsid w:val="006658C1"/>
    <w:rsid w:val="00665BE6"/>
    <w:rsid w:val="006675F9"/>
    <w:rsid w:val="00667C06"/>
    <w:rsid w:val="0067023E"/>
    <w:rsid w:val="00670469"/>
    <w:rsid w:val="006706B1"/>
    <w:rsid w:val="00670AD7"/>
    <w:rsid w:val="00672B4B"/>
    <w:rsid w:val="00672BEF"/>
    <w:rsid w:val="0067322C"/>
    <w:rsid w:val="0067396B"/>
    <w:rsid w:val="00675218"/>
    <w:rsid w:val="00675638"/>
    <w:rsid w:val="0067720E"/>
    <w:rsid w:val="00677B13"/>
    <w:rsid w:val="00680ACB"/>
    <w:rsid w:val="00680B66"/>
    <w:rsid w:val="00680F75"/>
    <w:rsid w:val="006814C4"/>
    <w:rsid w:val="00681840"/>
    <w:rsid w:val="006818F4"/>
    <w:rsid w:val="00681D24"/>
    <w:rsid w:val="0068236A"/>
    <w:rsid w:val="00682DE9"/>
    <w:rsid w:val="006839B1"/>
    <w:rsid w:val="00684C78"/>
    <w:rsid w:val="00684E7C"/>
    <w:rsid w:val="00685138"/>
    <w:rsid w:val="0068666B"/>
    <w:rsid w:val="00686C3C"/>
    <w:rsid w:val="00687476"/>
    <w:rsid w:val="00687624"/>
    <w:rsid w:val="00690D73"/>
    <w:rsid w:val="006913EB"/>
    <w:rsid w:val="0069140D"/>
    <w:rsid w:val="0069156D"/>
    <w:rsid w:val="006917C9"/>
    <w:rsid w:val="006923FA"/>
    <w:rsid w:val="00692AFD"/>
    <w:rsid w:val="00693D15"/>
    <w:rsid w:val="00694680"/>
    <w:rsid w:val="00694D48"/>
    <w:rsid w:val="006959AF"/>
    <w:rsid w:val="00695B80"/>
    <w:rsid w:val="00695FD1"/>
    <w:rsid w:val="00697455"/>
    <w:rsid w:val="006A025C"/>
    <w:rsid w:val="006A03ED"/>
    <w:rsid w:val="006A0BA0"/>
    <w:rsid w:val="006A30F7"/>
    <w:rsid w:val="006A4C9A"/>
    <w:rsid w:val="006A6C96"/>
    <w:rsid w:val="006A79BC"/>
    <w:rsid w:val="006A7A00"/>
    <w:rsid w:val="006A7D26"/>
    <w:rsid w:val="006A7DAB"/>
    <w:rsid w:val="006B0E8B"/>
    <w:rsid w:val="006B10B3"/>
    <w:rsid w:val="006B1869"/>
    <w:rsid w:val="006B1BB5"/>
    <w:rsid w:val="006B2999"/>
    <w:rsid w:val="006B2A0F"/>
    <w:rsid w:val="006B33F1"/>
    <w:rsid w:val="006B4B64"/>
    <w:rsid w:val="006B5097"/>
    <w:rsid w:val="006B6A43"/>
    <w:rsid w:val="006B6E6B"/>
    <w:rsid w:val="006B71B6"/>
    <w:rsid w:val="006B73E8"/>
    <w:rsid w:val="006B7F48"/>
    <w:rsid w:val="006C020B"/>
    <w:rsid w:val="006C0965"/>
    <w:rsid w:val="006C188A"/>
    <w:rsid w:val="006C1C7B"/>
    <w:rsid w:val="006C2863"/>
    <w:rsid w:val="006C44B5"/>
    <w:rsid w:val="006C4FF2"/>
    <w:rsid w:val="006C5332"/>
    <w:rsid w:val="006C6080"/>
    <w:rsid w:val="006C6A1C"/>
    <w:rsid w:val="006C6B2A"/>
    <w:rsid w:val="006D2200"/>
    <w:rsid w:val="006D220C"/>
    <w:rsid w:val="006D22D2"/>
    <w:rsid w:val="006D231E"/>
    <w:rsid w:val="006D2DBC"/>
    <w:rsid w:val="006D39E7"/>
    <w:rsid w:val="006D47A2"/>
    <w:rsid w:val="006D5692"/>
    <w:rsid w:val="006D5709"/>
    <w:rsid w:val="006D5AD5"/>
    <w:rsid w:val="006D65E0"/>
    <w:rsid w:val="006D675B"/>
    <w:rsid w:val="006D79A4"/>
    <w:rsid w:val="006E09E0"/>
    <w:rsid w:val="006E11DC"/>
    <w:rsid w:val="006E17E5"/>
    <w:rsid w:val="006E1A37"/>
    <w:rsid w:val="006E39FF"/>
    <w:rsid w:val="006E3CCC"/>
    <w:rsid w:val="006E5485"/>
    <w:rsid w:val="006E5506"/>
    <w:rsid w:val="006E57E0"/>
    <w:rsid w:val="006E5F0D"/>
    <w:rsid w:val="006E68E5"/>
    <w:rsid w:val="006E6C39"/>
    <w:rsid w:val="006E7A85"/>
    <w:rsid w:val="006E7F04"/>
    <w:rsid w:val="006F0884"/>
    <w:rsid w:val="006F0EF6"/>
    <w:rsid w:val="006F17D5"/>
    <w:rsid w:val="006F1ACC"/>
    <w:rsid w:val="006F1FE0"/>
    <w:rsid w:val="006F2E1C"/>
    <w:rsid w:val="006F3C7C"/>
    <w:rsid w:val="006F4167"/>
    <w:rsid w:val="006F4F8F"/>
    <w:rsid w:val="006F5833"/>
    <w:rsid w:val="006F6FB3"/>
    <w:rsid w:val="007007B6"/>
    <w:rsid w:val="00700976"/>
    <w:rsid w:val="0070212E"/>
    <w:rsid w:val="00702AE9"/>
    <w:rsid w:val="00703675"/>
    <w:rsid w:val="00704A66"/>
    <w:rsid w:val="00704F69"/>
    <w:rsid w:val="00705E27"/>
    <w:rsid w:val="00706BEA"/>
    <w:rsid w:val="00710230"/>
    <w:rsid w:val="00710352"/>
    <w:rsid w:val="00710D7E"/>
    <w:rsid w:val="007116AB"/>
    <w:rsid w:val="00711A27"/>
    <w:rsid w:val="007120E5"/>
    <w:rsid w:val="00712A34"/>
    <w:rsid w:val="00712CDF"/>
    <w:rsid w:val="0071372B"/>
    <w:rsid w:val="00713D11"/>
    <w:rsid w:val="00713D46"/>
    <w:rsid w:val="00713DDE"/>
    <w:rsid w:val="00713FAB"/>
    <w:rsid w:val="007146FB"/>
    <w:rsid w:val="00714A46"/>
    <w:rsid w:val="00714D9F"/>
    <w:rsid w:val="00715388"/>
    <w:rsid w:val="00715776"/>
    <w:rsid w:val="00715CA1"/>
    <w:rsid w:val="00717527"/>
    <w:rsid w:val="00717D15"/>
    <w:rsid w:val="0072010E"/>
    <w:rsid w:val="007202BD"/>
    <w:rsid w:val="007232AD"/>
    <w:rsid w:val="00723A9E"/>
    <w:rsid w:val="007243C6"/>
    <w:rsid w:val="00724481"/>
    <w:rsid w:val="00724F6F"/>
    <w:rsid w:val="007275B9"/>
    <w:rsid w:val="00727BCB"/>
    <w:rsid w:val="00727D96"/>
    <w:rsid w:val="0073004E"/>
    <w:rsid w:val="007302C3"/>
    <w:rsid w:val="007326B9"/>
    <w:rsid w:val="007331B5"/>
    <w:rsid w:val="00733560"/>
    <w:rsid w:val="00735916"/>
    <w:rsid w:val="00737410"/>
    <w:rsid w:val="0073760A"/>
    <w:rsid w:val="00740126"/>
    <w:rsid w:val="007405E2"/>
    <w:rsid w:val="00742392"/>
    <w:rsid w:val="007425FF"/>
    <w:rsid w:val="00743385"/>
    <w:rsid w:val="007437DA"/>
    <w:rsid w:val="00744D2E"/>
    <w:rsid w:val="00745696"/>
    <w:rsid w:val="00746048"/>
    <w:rsid w:val="00747990"/>
    <w:rsid w:val="007506DA"/>
    <w:rsid w:val="007512D8"/>
    <w:rsid w:val="00752FA5"/>
    <w:rsid w:val="00753172"/>
    <w:rsid w:val="007531CE"/>
    <w:rsid w:val="00753A60"/>
    <w:rsid w:val="0075590C"/>
    <w:rsid w:val="00755FCE"/>
    <w:rsid w:val="007566A3"/>
    <w:rsid w:val="00756AE7"/>
    <w:rsid w:val="00757D66"/>
    <w:rsid w:val="00760459"/>
    <w:rsid w:val="00760A87"/>
    <w:rsid w:val="007610A2"/>
    <w:rsid w:val="007612BA"/>
    <w:rsid w:val="007615E7"/>
    <w:rsid w:val="0076163D"/>
    <w:rsid w:val="00762224"/>
    <w:rsid w:val="0076240D"/>
    <w:rsid w:val="00762FE9"/>
    <w:rsid w:val="0076316F"/>
    <w:rsid w:val="00763866"/>
    <w:rsid w:val="00765906"/>
    <w:rsid w:val="00765E3F"/>
    <w:rsid w:val="0076663A"/>
    <w:rsid w:val="007673AD"/>
    <w:rsid w:val="00767E82"/>
    <w:rsid w:val="0077063E"/>
    <w:rsid w:val="0077090E"/>
    <w:rsid w:val="00771D42"/>
    <w:rsid w:val="00772A90"/>
    <w:rsid w:val="007730D1"/>
    <w:rsid w:val="007744E6"/>
    <w:rsid w:val="00774A1C"/>
    <w:rsid w:val="0077508C"/>
    <w:rsid w:val="00775A4B"/>
    <w:rsid w:val="00776308"/>
    <w:rsid w:val="007766CF"/>
    <w:rsid w:val="0077672B"/>
    <w:rsid w:val="0077799F"/>
    <w:rsid w:val="00777CEA"/>
    <w:rsid w:val="00780E91"/>
    <w:rsid w:val="0078167E"/>
    <w:rsid w:val="0078234A"/>
    <w:rsid w:val="007848BD"/>
    <w:rsid w:val="0078504E"/>
    <w:rsid w:val="00785467"/>
    <w:rsid w:val="00785EF9"/>
    <w:rsid w:val="0078687C"/>
    <w:rsid w:val="00787D3E"/>
    <w:rsid w:val="00791172"/>
    <w:rsid w:val="00791360"/>
    <w:rsid w:val="0079216E"/>
    <w:rsid w:val="00792C54"/>
    <w:rsid w:val="00793A9D"/>
    <w:rsid w:val="0079431F"/>
    <w:rsid w:val="00794A48"/>
    <w:rsid w:val="00794CF7"/>
    <w:rsid w:val="00797026"/>
    <w:rsid w:val="00797BD4"/>
    <w:rsid w:val="007A09EF"/>
    <w:rsid w:val="007A0B39"/>
    <w:rsid w:val="007A293A"/>
    <w:rsid w:val="007A3034"/>
    <w:rsid w:val="007A3243"/>
    <w:rsid w:val="007A3955"/>
    <w:rsid w:val="007A3A86"/>
    <w:rsid w:val="007A3E71"/>
    <w:rsid w:val="007A451E"/>
    <w:rsid w:val="007A521B"/>
    <w:rsid w:val="007A538F"/>
    <w:rsid w:val="007A60FB"/>
    <w:rsid w:val="007A7EEB"/>
    <w:rsid w:val="007B1368"/>
    <w:rsid w:val="007B3431"/>
    <w:rsid w:val="007B3CCA"/>
    <w:rsid w:val="007B3EDD"/>
    <w:rsid w:val="007B41F8"/>
    <w:rsid w:val="007B5423"/>
    <w:rsid w:val="007B56E3"/>
    <w:rsid w:val="007B6066"/>
    <w:rsid w:val="007B67F4"/>
    <w:rsid w:val="007B68AE"/>
    <w:rsid w:val="007B6A0A"/>
    <w:rsid w:val="007C0454"/>
    <w:rsid w:val="007C0CDD"/>
    <w:rsid w:val="007C0DB4"/>
    <w:rsid w:val="007C1EA5"/>
    <w:rsid w:val="007C26F8"/>
    <w:rsid w:val="007C2851"/>
    <w:rsid w:val="007C3943"/>
    <w:rsid w:val="007C4852"/>
    <w:rsid w:val="007C5E56"/>
    <w:rsid w:val="007C6077"/>
    <w:rsid w:val="007C6345"/>
    <w:rsid w:val="007C6D75"/>
    <w:rsid w:val="007D09D1"/>
    <w:rsid w:val="007D1120"/>
    <w:rsid w:val="007D16AA"/>
    <w:rsid w:val="007D25D0"/>
    <w:rsid w:val="007D291E"/>
    <w:rsid w:val="007D323B"/>
    <w:rsid w:val="007D3B5C"/>
    <w:rsid w:val="007D51D5"/>
    <w:rsid w:val="007D52F0"/>
    <w:rsid w:val="007D5854"/>
    <w:rsid w:val="007D6BA1"/>
    <w:rsid w:val="007D76A4"/>
    <w:rsid w:val="007D76C3"/>
    <w:rsid w:val="007D7E6C"/>
    <w:rsid w:val="007E12E0"/>
    <w:rsid w:val="007E3307"/>
    <w:rsid w:val="007E3962"/>
    <w:rsid w:val="007E3C22"/>
    <w:rsid w:val="007E4B7D"/>
    <w:rsid w:val="007E4CB3"/>
    <w:rsid w:val="007E5699"/>
    <w:rsid w:val="007E5736"/>
    <w:rsid w:val="007E725D"/>
    <w:rsid w:val="007E7443"/>
    <w:rsid w:val="007E75C1"/>
    <w:rsid w:val="007E7D47"/>
    <w:rsid w:val="007F0041"/>
    <w:rsid w:val="007F14BC"/>
    <w:rsid w:val="007F1A46"/>
    <w:rsid w:val="007F2C16"/>
    <w:rsid w:val="007F2DD9"/>
    <w:rsid w:val="007F6394"/>
    <w:rsid w:val="007F6591"/>
    <w:rsid w:val="007F6C58"/>
    <w:rsid w:val="007F75EB"/>
    <w:rsid w:val="007F767E"/>
    <w:rsid w:val="00800FF2"/>
    <w:rsid w:val="00801E62"/>
    <w:rsid w:val="00802AB1"/>
    <w:rsid w:val="00803208"/>
    <w:rsid w:val="00803CA0"/>
    <w:rsid w:val="00804158"/>
    <w:rsid w:val="00804F59"/>
    <w:rsid w:val="008067E0"/>
    <w:rsid w:val="00806E37"/>
    <w:rsid w:val="00811422"/>
    <w:rsid w:val="00811BF5"/>
    <w:rsid w:val="008124FA"/>
    <w:rsid w:val="00812E74"/>
    <w:rsid w:val="008133F9"/>
    <w:rsid w:val="008135AD"/>
    <w:rsid w:val="00813A38"/>
    <w:rsid w:val="00813C41"/>
    <w:rsid w:val="00813C5C"/>
    <w:rsid w:val="00813F85"/>
    <w:rsid w:val="0081551D"/>
    <w:rsid w:val="00815643"/>
    <w:rsid w:val="008159C7"/>
    <w:rsid w:val="008163D7"/>
    <w:rsid w:val="008171E7"/>
    <w:rsid w:val="0081754F"/>
    <w:rsid w:val="0081759E"/>
    <w:rsid w:val="00817B31"/>
    <w:rsid w:val="00820B3E"/>
    <w:rsid w:val="00820FE3"/>
    <w:rsid w:val="0082141B"/>
    <w:rsid w:val="008218AC"/>
    <w:rsid w:val="0082195C"/>
    <w:rsid w:val="00821E1F"/>
    <w:rsid w:val="00821F35"/>
    <w:rsid w:val="008223A4"/>
    <w:rsid w:val="00822452"/>
    <w:rsid w:val="008239B6"/>
    <w:rsid w:val="00823B25"/>
    <w:rsid w:val="00823E67"/>
    <w:rsid w:val="008251D8"/>
    <w:rsid w:val="008251E0"/>
    <w:rsid w:val="00825289"/>
    <w:rsid w:val="00825AB9"/>
    <w:rsid w:val="00827901"/>
    <w:rsid w:val="00827F30"/>
    <w:rsid w:val="008301B7"/>
    <w:rsid w:val="008316B1"/>
    <w:rsid w:val="00833C7F"/>
    <w:rsid w:val="00834478"/>
    <w:rsid w:val="00835244"/>
    <w:rsid w:val="0083596D"/>
    <w:rsid w:val="00836940"/>
    <w:rsid w:val="00837AE4"/>
    <w:rsid w:val="00837B3B"/>
    <w:rsid w:val="00837E65"/>
    <w:rsid w:val="00840D9F"/>
    <w:rsid w:val="00841EF8"/>
    <w:rsid w:val="00842A3C"/>
    <w:rsid w:val="00842F1A"/>
    <w:rsid w:val="0084308E"/>
    <w:rsid w:val="00843F95"/>
    <w:rsid w:val="00844B4C"/>
    <w:rsid w:val="00844B8C"/>
    <w:rsid w:val="00844C6B"/>
    <w:rsid w:val="00844FDB"/>
    <w:rsid w:val="00845BE3"/>
    <w:rsid w:val="008473A7"/>
    <w:rsid w:val="00847949"/>
    <w:rsid w:val="008500E4"/>
    <w:rsid w:val="008501AE"/>
    <w:rsid w:val="00850796"/>
    <w:rsid w:val="00851DF0"/>
    <w:rsid w:val="00851E2C"/>
    <w:rsid w:val="0085284B"/>
    <w:rsid w:val="00853AE3"/>
    <w:rsid w:val="00853F7E"/>
    <w:rsid w:val="00854759"/>
    <w:rsid w:val="008551E8"/>
    <w:rsid w:val="00855B8D"/>
    <w:rsid w:val="00856027"/>
    <w:rsid w:val="00856A6C"/>
    <w:rsid w:val="008573A0"/>
    <w:rsid w:val="00857C3C"/>
    <w:rsid w:val="008607F0"/>
    <w:rsid w:val="00860A94"/>
    <w:rsid w:val="00861465"/>
    <w:rsid w:val="008615F0"/>
    <w:rsid w:val="00861D26"/>
    <w:rsid w:val="00861F33"/>
    <w:rsid w:val="00863225"/>
    <w:rsid w:val="008635FA"/>
    <w:rsid w:val="00863A63"/>
    <w:rsid w:val="00863B79"/>
    <w:rsid w:val="0086459E"/>
    <w:rsid w:val="00864EEB"/>
    <w:rsid w:val="008658B8"/>
    <w:rsid w:val="00866467"/>
    <w:rsid w:val="008665DD"/>
    <w:rsid w:val="00866A6D"/>
    <w:rsid w:val="00866D38"/>
    <w:rsid w:val="00866FD9"/>
    <w:rsid w:val="00867010"/>
    <w:rsid w:val="00867087"/>
    <w:rsid w:val="008673F1"/>
    <w:rsid w:val="00870084"/>
    <w:rsid w:val="00870785"/>
    <w:rsid w:val="00870D78"/>
    <w:rsid w:val="00871C5B"/>
    <w:rsid w:val="0087257A"/>
    <w:rsid w:val="00872A71"/>
    <w:rsid w:val="00872C26"/>
    <w:rsid w:val="00872EA1"/>
    <w:rsid w:val="0087394C"/>
    <w:rsid w:val="00874962"/>
    <w:rsid w:val="00874A3D"/>
    <w:rsid w:val="00874D70"/>
    <w:rsid w:val="00875058"/>
    <w:rsid w:val="00875551"/>
    <w:rsid w:val="00876398"/>
    <w:rsid w:val="008763A1"/>
    <w:rsid w:val="0087666F"/>
    <w:rsid w:val="00876CA6"/>
    <w:rsid w:val="0087706A"/>
    <w:rsid w:val="00877DD4"/>
    <w:rsid w:val="00880043"/>
    <w:rsid w:val="008802B3"/>
    <w:rsid w:val="00880BE6"/>
    <w:rsid w:val="00881597"/>
    <w:rsid w:val="00882280"/>
    <w:rsid w:val="00883939"/>
    <w:rsid w:val="00883C3C"/>
    <w:rsid w:val="008846DF"/>
    <w:rsid w:val="00884B5A"/>
    <w:rsid w:val="00885BBD"/>
    <w:rsid w:val="00887357"/>
    <w:rsid w:val="00887ABD"/>
    <w:rsid w:val="00887D88"/>
    <w:rsid w:val="00890A5A"/>
    <w:rsid w:val="00890AFD"/>
    <w:rsid w:val="00891F46"/>
    <w:rsid w:val="008920C9"/>
    <w:rsid w:val="00892874"/>
    <w:rsid w:val="00892990"/>
    <w:rsid w:val="00892F14"/>
    <w:rsid w:val="00893055"/>
    <w:rsid w:val="00893265"/>
    <w:rsid w:val="00894DBF"/>
    <w:rsid w:val="008956C8"/>
    <w:rsid w:val="008958BE"/>
    <w:rsid w:val="00895DE7"/>
    <w:rsid w:val="0089621E"/>
    <w:rsid w:val="00896936"/>
    <w:rsid w:val="00896DA5"/>
    <w:rsid w:val="008974FB"/>
    <w:rsid w:val="008A154A"/>
    <w:rsid w:val="008A17BF"/>
    <w:rsid w:val="008A2391"/>
    <w:rsid w:val="008A2661"/>
    <w:rsid w:val="008A29FA"/>
    <w:rsid w:val="008A2B7C"/>
    <w:rsid w:val="008A3730"/>
    <w:rsid w:val="008A3733"/>
    <w:rsid w:val="008A456A"/>
    <w:rsid w:val="008A45CD"/>
    <w:rsid w:val="008A4E2C"/>
    <w:rsid w:val="008A5141"/>
    <w:rsid w:val="008A5AA5"/>
    <w:rsid w:val="008A5C03"/>
    <w:rsid w:val="008A5CA8"/>
    <w:rsid w:val="008A6E07"/>
    <w:rsid w:val="008A730E"/>
    <w:rsid w:val="008A7334"/>
    <w:rsid w:val="008A7B9A"/>
    <w:rsid w:val="008A7D35"/>
    <w:rsid w:val="008B03C8"/>
    <w:rsid w:val="008B03CE"/>
    <w:rsid w:val="008B0D64"/>
    <w:rsid w:val="008B0D69"/>
    <w:rsid w:val="008B0D71"/>
    <w:rsid w:val="008B0DA6"/>
    <w:rsid w:val="008B1099"/>
    <w:rsid w:val="008B2DF3"/>
    <w:rsid w:val="008B3BEB"/>
    <w:rsid w:val="008B52C1"/>
    <w:rsid w:val="008B54CF"/>
    <w:rsid w:val="008B5749"/>
    <w:rsid w:val="008B5B8F"/>
    <w:rsid w:val="008B5D34"/>
    <w:rsid w:val="008B6C1F"/>
    <w:rsid w:val="008C1BB0"/>
    <w:rsid w:val="008C2328"/>
    <w:rsid w:val="008C238A"/>
    <w:rsid w:val="008C2D9D"/>
    <w:rsid w:val="008C2E90"/>
    <w:rsid w:val="008C3049"/>
    <w:rsid w:val="008C38D9"/>
    <w:rsid w:val="008C4959"/>
    <w:rsid w:val="008C5590"/>
    <w:rsid w:val="008C6AEE"/>
    <w:rsid w:val="008C6C37"/>
    <w:rsid w:val="008C7108"/>
    <w:rsid w:val="008C72A8"/>
    <w:rsid w:val="008C7E04"/>
    <w:rsid w:val="008D0B83"/>
    <w:rsid w:val="008D11C8"/>
    <w:rsid w:val="008D1921"/>
    <w:rsid w:val="008D25E0"/>
    <w:rsid w:val="008D6E7B"/>
    <w:rsid w:val="008D7740"/>
    <w:rsid w:val="008E0105"/>
    <w:rsid w:val="008E03BD"/>
    <w:rsid w:val="008E1364"/>
    <w:rsid w:val="008E1D3D"/>
    <w:rsid w:val="008E26BA"/>
    <w:rsid w:val="008E2ADF"/>
    <w:rsid w:val="008E3A95"/>
    <w:rsid w:val="008E3B98"/>
    <w:rsid w:val="008E51D8"/>
    <w:rsid w:val="008E5F90"/>
    <w:rsid w:val="008E60CF"/>
    <w:rsid w:val="008E62C7"/>
    <w:rsid w:val="008F071B"/>
    <w:rsid w:val="008F0981"/>
    <w:rsid w:val="008F107D"/>
    <w:rsid w:val="008F12F6"/>
    <w:rsid w:val="008F2510"/>
    <w:rsid w:val="008F4A91"/>
    <w:rsid w:val="008F4D0C"/>
    <w:rsid w:val="008F5605"/>
    <w:rsid w:val="008F571D"/>
    <w:rsid w:val="008F5AD5"/>
    <w:rsid w:val="008F6F25"/>
    <w:rsid w:val="00900518"/>
    <w:rsid w:val="0090168B"/>
    <w:rsid w:val="00902A37"/>
    <w:rsid w:val="00903407"/>
    <w:rsid w:val="00905D30"/>
    <w:rsid w:val="00905E97"/>
    <w:rsid w:val="0090699D"/>
    <w:rsid w:val="0090736F"/>
    <w:rsid w:val="0091068C"/>
    <w:rsid w:val="0091110A"/>
    <w:rsid w:val="0091189B"/>
    <w:rsid w:val="00911B34"/>
    <w:rsid w:val="00912440"/>
    <w:rsid w:val="009126FD"/>
    <w:rsid w:val="009129FB"/>
    <w:rsid w:val="00912F88"/>
    <w:rsid w:val="00914875"/>
    <w:rsid w:val="00915461"/>
    <w:rsid w:val="00915790"/>
    <w:rsid w:val="00916010"/>
    <w:rsid w:val="00916317"/>
    <w:rsid w:val="00916571"/>
    <w:rsid w:val="00916985"/>
    <w:rsid w:val="00916BEE"/>
    <w:rsid w:val="00920559"/>
    <w:rsid w:val="009206BF"/>
    <w:rsid w:val="00920B55"/>
    <w:rsid w:val="00921FC6"/>
    <w:rsid w:val="00922182"/>
    <w:rsid w:val="00922651"/>
    <w:rsid w:val="009235B5"/>
    <w:rsid w:val="00923F58"/>
    <w:rsid w:val="0092553E"/>
    <w:rsid w:val="009262A3"/>
    <w:rsid w:val="0092652B"/>
    <w:rsid w:val="00927246"/>
    <w:rsid w:val="0092770B"/>
    <w:rsid w:val="00930498"/>
    <w:rsid w:val="009305BF"/>
    <w:rsid w:val="00931701"/>
    <w:rsid w:val="00932315"/>
    <w:rsid w:val="00933530"/>
    <w:rsid w:val="009336D1"/>
    <w:rsid w:val="00933ADE"/>
    <w:rsid w:val="00933E67"/>
    <w:rsid w:val="00935EAA"/>
    <w:rsid w:val="009361CA"/>
    <w:rsid w:val="00936900"/>
    <w:rsid w:val="00936D9D"/>
    <w:rsid w:val="009411A3"/>
    <w:rsid w:val="009411BD"/>
    <w:rsid w:val="009414C5"/>
    <w:rsid w:val="009416DB"/>
    <w:rsid w:val="00941C84"/>
    <w:rsid w:val="00941DEC"/>
    <w:rsid w:val="009421AA"/>
    <w:rsid w:val="00942D96"/>
    <w:rsid w:val="00943540"/>
    <w:rsid w:val="0094369E"/>
    <w:rsid w:val="00943C29"/>
    <w:rsid w:val="00944328"/>
    <w:rsid w:val="009451D6"/>
    <w:rsid w:val="00945CF7"/>
    <w:rsid w:val="00945FFB"/>
    <w:rsid w:val="0094647E"/>
    <w:rsid w:val="00946656"/>
    <w:rsid w:val="009467A0"/>
    <w:rsid w:val="00947CD8"/>
    <w:rsid w:val="009504D6"/>
    <w:rsid w:val="00950A43"/>
    <w:rsid w:val="00950F46"/>
    <w:rsid w:val="009513CD"/>
    <w:rsid w:val="0095146B"/>
    <w:rsid w:val="009515B8"/>
    <w:rsid w:val="009528A2"/>
    <w:rsid w:val="00953ACD"/>
    <w:rsid w:val="009546AF"/>
    <w:rsid w:val="0095498E"/>
    <w:rsid w:val="009554DD"/>
    <w:rsid w:val="00956608"/>
    <w:rsid w:val="009573C2"/>
    <w:rsid w:val="009573FC"/>
    <w:rsid w:val="00957943"/>
    <w:rsid w:val="00957B5E"/>
    <w:rsid w:val="00957D9F"/>
    <w:rsid w:val="009601F5"/>
    <w:rsid w:val="00960F31"/>
    <w:rsid w:val="00961945"/>
    <w:rsid w:val="00961B39"/>
    <w:rsid w:val="009625E6"/>
    <w:rsid w:val="00962A22"/>
    <w:rsid w:val="0096306E"/>
    <w:rsid w:val="009631BD"/>
    <w:rsid w:val="00963620"/>
    <w:rsid w:val="00966FB6"/>
    <w:rsid w:val="009676CB"/>
    <w:rsid w:val="009676E9"/>
    <w:rsid w:val="00967ECE"/>
    <w:rsid w:val="00970731"/>
    <w:rsid w:val="009708BE"/>
    <w:rsid w:val="00970DA8"/>
    <w:rsid w:val="009737C5"/>
    <w:rsid w:val="009744B1"/>
    <w:rsid w:val="00975636"/>
    <w:rsid w:val="00975CCB"/>
    <w:rsid w:val="00975EF6"/>
    <w:rsid w:val="00976716"/>
    <w:rsid w:val="00976C94"/>
    <w:rsid w:val="00976E07"/>
    <w:rsid w:val="009770A8"/>
    <w:rsid w:val="00977387"/>
    <w:rsid w:val="009773EE"/>
    <w:rsid w:val="0097747C"/>
    <w:rsid w:val="00980C4B"/>
    <w:rsid w:val="0098309B"/>
    <w:rsid w:val="00983364"/>
    <w:rsid w:val="009840DB"/>
    <w:rsid w:val="009846A5"/>
    <w:rsid w:val="0098495B"/>
    <w:rsid w:val="00985A55"/>
    <w:rsid w:val="009864FB"/>
    <w:rsid w:val="00986B41"/>
    <w:rsid w:val="00987127"/>
    <w:rsid w:val="0098767E"/>
    <w:rsid w:val="00987798"/>
    <w:rsid w:val="00987E20"/>
    <w:rsid w:val="00990A8A"/>
    <w:rsid w:val="009934F9"/>
    <w:rsid w:val="00993577"/>
    <w:rsid w:val="00993F13"/>
    <w:rsid w:val="00994F12"/>
    <w:rsid w:val="009957F0"/>
    <w:rsid w:val="00995B77"/>
    <w:rsid w:val="009961C5"/>
    <w:rsid w:val="009961E6"/>
    <w:rsid w:val="00997069"/>
    <w:rsid w:val="00997CFE"/>
    <w:rsid w:val="009A079C"/>
    <w:rsid w:val="009A07E5"/>
    <w:rsid w:val="009A2520"/>
    <w:rsid w:val="009A3CE2"/>
    <w:rsid w:val="009A433D"/>
    <w:rsid w:val="009A464C"/>
    <w:rsid w:val="009A5B47"/>
    <w:rsid w:val="009A6787"/>
    <w:rsid w:val="009A69B7"/>
    <w:rsid w:val="009A6A3D"/>
    <w:rsid w:val="009A7067"/>
    <w:rsid w:val="009A7F19"/>
    <w:rsid w:val="009B000F"/>
    <w:rsid w:val="009B13E0"/>
    <w:rsid w:val="009B1892"/>
    <w:rsid w:val="009B1D52"/>
    <w:rsid w:val="009B28CD"/>
    <w:rsid w:val="009B3F14"/>
    <w:rsid w:val="009B4082"/>
    <w:rsid w:val="009B4581"/>
    <w:rsid w:val="009B5042"/>
    <w:rsid w:val="009B7D17"/>
    <w:rsid w:val="009B7FBD"/>
    <w:rsid w:val="009C06C2"/>
    <w:rsid w:val="009C096D"/>
    <w:rsid w:val="009C0B26"/>
    <w:rsid w:val="009C11A5"/>
    <w:rsid w:val="009C2368"/>
    <w:rsid w:val="009C26F3"/>
    <w:rsid w:val="009C292A"/>
    <w:rsid w:val="009C2A4B"/>
    <w:rsid w:val="009C35DE"/>
    <w:rsid w:val="009C3853"/>
    <w:rsid w:val="009C44AA"/>
    <w:rsid w:val="009C4CA1"/>
    <w:rsid w:val="009C5300"/>
    <w:rsid w:val="009C6429"/>
    <w:rsid w:val="009C664F"/>
    <w:rsid w:val="009C6EA5"/>
    <w:rsid w:val="009C7A02"/>
    <w:rsid w:val="009D157A"/>
    <w:rsid w:val="009D19B3"/>
    <w:rsid w:val="009D2517"/>
    <w:rsid w:val="009D39E4"/>
    <w:rsid w:val="009D3F46"/>
    <w:rsid w:val="009D5CEB"/>
    <w:rsid w:val="009D6032"/>
    <w:rsid w:val="009D7538"/>
    <w:rsid w:val="009E020F"/>
    <w:rsid w:val="009E0920"/>
    <w:rsid w:val="009E111F"/>
    <w:rsid w:val="009E2197"/>
    <w:rsid w:val="009E2347"/>
    <w:rsid w:val="009E2516"/>
    <w:rsid w:val="009E2F36"/>
    <w:rsid w:val="009E33A3"/>
    <w:rsid w:val="009E3B09"/>
    <w:rsid w:val="009E3B43"/>
    <w:rsid w:val="009E50CA"/>
    <w:rsid w:val="009E518C"/>
    <w:rsid w:val="009E7BBC"/>
    <w:rsid w:val="009E7D0B"/>
    <w:rsid w:val="009F21F3"/>
    <w:rsid w:val="009F267E"/>
    <w:rsid w:val="009F2902"/>
    <w:rsid w:val="009F2AF2"/>
    <w:rsid w:val="009F3348"/>
    <w:rsid w:val="009F3C66"/>
    <w:rsid w:val="009F54F4"/>
    <w:rsid w:val="009F5B4D"/>
    <w:rsid w:val="009F5F1D"/>
    <w:rsid w:val="009F6278"/>
    <w:rsid w:val="009F648F"/>
    <w:rsid w:val="00A00756"/>
    <w:rsid w:val="00A01544"/>
    <w:rsid w:val="00A01B3F"/>
    <w:rsid w:val="00A01E04"/>
    <w:rsid w:val="00A01F92"/>
    <w:rsid w:val="00A01F98"/>
    <w:rsid w:val="00A03207"/>
    <w:rsid w:val="00A041A3"/>
    <w:rsid w:val="00A04712"/>
    <w:rsid w:val="00A048DC"/>
    <w:rsid w:val="00A04F1E"/>
    <w:rsid w:val="00A061BF"/>
    <w:rsid w:val="00A07882"/>
    <w:rsid w:val="00A10C70"/>
    <w:rsid w:val="00A10C80"/>
    <w:rsid w:val="00A115B4"/>
    <w:rsid w:val="00A119C8"/>
    <w:rsid w:val="00A12E93"/>
    <w:rsid w:val="00A13961"/>
    <w:rsid w:val="00A13A4B"/>
    <w:rsid w:val="00A14358"/>
    <w:rsid w:val="00A14925"/>
    <w:rsid w:val="00A150DA"/>
    <w:rsid w:val="00A15C5A"/>
    <w:rsid w:val="00A15D38"/>
    <w:rsid w:val="00A15E52"/>
    <w:rsid w:val="00A17236"/>
    <w:rsid w:val="00A178B4"/>
    <w:rsid w:val="00A20396"/>
    <w:rsid w:val="00A22959"/>
    <w:rsid w:val="00A2423A"/>
    <w:rsid w:val="00A24852"/>
    <w:rsid w:val="00A25C36"/>
    <w:rsid w:val="00A25CFD"/>
    <w:rsid w:val="00A2688F"/>
    <w:rsid w:val="00A26E56"/>
    <w:rsid w:val="00A2780A"/>
    <w:rsid w:val="00A3095B"/>
    <w:rsid w:val="00A3110E"/>
    <w:rsid w:val="00A314E0"/>
    <w:rsid w:val="00A3166F"/>
    <w:rsid w:val="00A31DDE"/>
    <w:rsid w:val="00A32176"/>
    <w:rsid w:val="00A32DAB"/>
    <w:rsid w:val="00A33C75"/>
    <w:rsid w:val="00A33F1B"/>
    <w:rsid w:val="00A33F4B"/>
    <w:rsid w:val="00A34BFC"/>
    <w:rsid w:val="00A34EE4"/>
    <w:rsid w:val="00A37166"/>
    <w:rsid w:val="00A374DA"/>
    <w:rsid w:val="00A37762"/>
    <w:rsid w:val="00A37CAE"/>
    <w:rsid w:val="00A4061F"/>
    <w:rsid w:val="00A40C49"/>
    <w:rsid w:val="00A41046"/>
    <w:rsid w:val="00A41933"/>
    <w:rsid w:val="00A430D7"/>
    <w:rsid w:val="00A43F42"/>
    <w:rsid w:val="00A44057"/>
    <w:rsid w:val="00A45ABA"/>
    <w:rsid w:val="00A466BF"/>
    <w:rsid w:val="00A479B9"/>
    <w:rsid w:val="00A479BE"/>
    <w:rsid w:val="00A47D8B"/>
    <w:rsid w:val="00A50265"/>
    <w:rsid w:val="00A518D4"/>
    <w:rsid w:val="00A51904"/>
    <w:rsid w:val="00A5234A"/>
    <w:rsid w:val="00A52B9F"/>
    <w:rsid w:val="00A539E9"/>
    <w:rsid w:val="00A53AB3"/>
    <w:rsid w:val="00A54685"/>
    <w:rsid w:val="00A55AB6"/>
    <w:rsid w:val="00A562FA"/>
    <w:rsid w:val="00A565EB"/>
    <w:rsid w:val="00A56B01"/>
    <w:rsid w:val="00A56E18"/>
    <w:rsid w:val="00A57624"/>
    <w:rsid w:val="00A57A6A"/>
    <w:rsid w:val="00A600E5"/>
    <w:rsid w:val="00A601D5"/>
    <w:rsid w:val="00A60F23"/>
    <w:rsid w:val="00A615C3"/>
    <w:rsid w:val="00A6168D"/>
    <w:rsid w:val="00A61C7B"/>
    <w:rsid w:val="00A62510"/>
    <w:rsid w:val="00A636DE"/>
    <w:rsid w:val="00A64EE8"/>
    <w:rsid w:val="00A654A3"/>
    <w:rsid w:val="00A700B6"/>
    <w:rsid w:val="00A70757"/>
    <w:rsid w:val="00A708A6"/>
    <w:rsid w:val="00A70BB6"/>
    <w:rsid w:val="00A71738"/>
    <w:rsid w:val="00A72DA2"/>
    <w:rsid w:val="00A72E81"/>
    <w:rsid w:val="00A73163"/>
    <w:rsid w:val="00A7346B"/>
    <w:rsid w:val="00A73CFA"/>
    <w:rsid w:val="00A7438E"/>
    <w:rsid w:val="00A74CB6"/>
    <w:rsid w:val="00A74D47"/>
    <w:rsid w:val="00A75758"/>
    <w:rsid w:val="00A76C50"/>
    <w:rsid w:val="00A77960"/>
    <w:rsid w:val="00A80119"/>
    <w:rsid w:val="00A81812"/>
    <w:rsid w:val="00A81CB0"/>
    <w:rsid w:val="00A82728"/>
    <w:rsid w:val="00A82FA9"/>
    <w:rsid w:val="00A834BE"/>
    <w:rsid w:val="00A83843"/>
    <w:rsid w:val="00A83D8A"/>
    <w:rsid w:val="00A84685"/>
    <w:rsid w:val="00A863FD"/>
    <w:rsid w:val="00A86B70"/>
    <w:rsid w:val="00A86FCA"/>
    <w:rsid w:val="00A87E23"/>
    <w:rsid w:val="00A90E8D"/>
    <w:rsid w:val="00A90FAD"/>
    <w:rsid w:val="00A911C6"/>
    <w:rsid w:val="00A9224C"/>
    <w:rsid w:val="00A92279"/>
    <w:rsid w:val="00A92359"/>
    <w:rsid w:val="00A92692"/>
    <w:rsid w:val="00A92A2C"/>
    <w:rsid w:val="00A92D64"/>
    <w:rsid w:val="00A93708"/>
    <w:rsid w:val="00A93DBC"/>
    <w:rsid w:val="00A93DD6"/>
    <w:rsid w:val="00A96F4C"/>
    <w:rsid w:val="00A9778A"/>
    <w:rsid w:val="00AA0301"/>
    <w:rsid w:val="00AA04D0"/>
    <w:rsid w:val="00AA0515"/>
    <w:rsid w:val="00AA0CF4"/>
    <w:rsid w:val="00AA1D55"/>
    <w:rsid w:val="00AA1D61"/>
    <w:rsid w:val="00AA4CCE"/>
    <w:rsid w:val="00AA4EB8"/>
    <w:rsid w:val="00AA604A"/>
    <w:rsid w:val="00AA6DC7"/>
    <w:rsid w:val="00AB11A3"/>
    <w:rsid w:val="00AB13E5"/>
    <w:rsid w:val="00AB18DE"/>
    <w:rsid w:val="00AB21F6"/>
    <w:rsid w:val="00AB3D07"/>
    <w:rsid w:val="00AB3FCB"/>
    <w:rsid w:val="00AB58D9"/>
    <w:rsid w:val="00AB6197"/>
    <w:rsid w:val="00AB7C9A"/>
    <w:rsid w:val="00AC0B44"/>
    <w:rsid w:val="00AC2D22"/>
    <w:rsid w:val="00AC5660"/>
    <w:rsid w:val="00AC5DFC"/>
    <w:rsid w:val="00AC6794"/>
    <w:rsid w:val="00AC69C3"/>
    <w:rsid w:val="00AC7781"/>
    <w:rsid w:val="00AD014E"/>
    <w:rsid w:val="00AD07ED"/>
    <w:rsid w:val="00AD0BBD"/>
    <w:rsid w:val="00AD0FD3"/>
    <w:rsid w:val="00AD1302"/>
    <w:rsid w:val="00AD184C"/>
    <w:rsid w:val="00AD28ED"/>
    <w:rsid w:val="00AD28FC"/>
    <w:rsid w:val="00AD3DA1"/>
    <w:rsid w:val="00AD4497"/>
    <w:rsid w:val="00AD49F6"/>
    <w:rsid w:val="00AD5907"/>
    <w:rsid w:val="00AD5E9F"/>
    <w:rsid w:val="00AD5ED8"/>
    <w:rsid w:val="00AD61CE"/>
    <w:rsid w:val="00AD67F2"/>
    <w:rsid w:val="00AD6D95"/>
    <w:rsid w:val="00AD6E38"/>
    <w:rsid w:val="00AD7AF8"/>
    <w:rsid w:val="00AE1801"/>
    <w:rsid w:val="00AE1D69"/>
    <w:rsid w:val="00AE2557"/>
    <w:rsid w:val="00AE424A"/>
    <w:rsid w:val="00AE4F11"/>
    <w:rsid w:val="00AE5ABE"/>
    <w:rsid w:val="00AE67EB"/>
    <w:rsid w:val="00AE684D"/>
    <w:rsid w:val="00AE6AB9"/>
    <w:rsid w:val="00AE6FE7"/>
    <w:rsid w:val="00AE751B"/>
    <w:rsid w:val="00AE78BA"/>
    <w:rsid w:val="00AE7D95"/>
    <w:rsid w:val="00AF02D6"/>
    <w:rsid w:val="00AF0522"/>
    <w:rsid w:val="00AF0F8A"/>
    <w:rsid w:val="00AF153A"/>
    <w:rsid w:val="00AF1692"/>
    <w:rsid w:val="00AF211D"/>
    <w:rsid w:val="00AF21AE"/>
    <w:rsid w:val="00AF47F5"/>
    <w:rsid w:val="00AF4A99"/>
    <w:rsid w:val="00AF6509"/>
    <w:rsid w:val="00AF65FB"/>
    <w:rsid w:val="00AF6818"/>
    <w:rsid w:val="00AF75A7"/>
    <w:rsid w:val="00AF7618"/>
    <w:rsid w:val="00B002CA"/>
    <w:rsid w:val="00B00663"/>
    <w:rsid w:val="00B00E7A"/>
    <w:rsid w:val="00B02344"/>
    <w:rsid w:val="00B0272F"/>
    <w:rsid w:val="00B032B4"/>
    <w:rsid w:val="00B04DEC"/>
    <w:rsid w:val="00B04F00"/>
    <w:rsid w:val="00B05457"/>
    <w:rsid w:val="00B05B8F"/>
    <w:rsid w:val="00B068EE"/>
    <w:rsid w:val="00B0690C"/>
    <w:rsid w:val="00B06D2E"/>
    <w:rsid w:val="00B10438"/>
    <w:rsid w:val="00B10A67"/>
    <w:rsid w:val="00B10D16"/>
    <w:rsid w:val="00B11B22"/>
    <w:rsid w:val="00B11C64"/>
    <w:rsid w:val="00B11EF7"/>
    <w:rsid w:val="00B12865"/>
    <w:rsid w:val="00B12CC8"/>
    <w:rsid w:val="00B141A2"/>
    <w:rsid w:val="00B141D4"/>
    <w:rsid w:val="00B14253"/>
    <w:rsid w:val="00B143C1"/>
    <w:rsid w:val="00B1564D"/>
    <w:rsid w:val="00B15D35"/>
    <w:rsid w:val="00B1735C"/>
    <w:rsid w:val="00B22145"/>
    <w:rsid w:val="00B22F29"/>
    <w:rsid w:val="00B23B33"/>
    <w:rsid w:val="00B26907"/>
    <w:rsid w:val="00B27001"/>
    <w:rsid w:val="00B303C2"/>
    <w:rsid w:val="00B313B6"/>
    <w:rsid w:val="00B316FA"/>
    <w:rsid w:val="00B32860"/>
    <w:rsid w:val="00B32EF6"/>
    <w:rsid w:val="00B336EE"/>
    <w:rsid w:val="00B3388B"/>
    <w:rsid w:val="00B33EEE"/>
    <w:rsid w:val="00B34924"/>
    <w:rsid w:val="00B37BD1"/>
    <w:rsid w:val="00B40BAF"/>
    <w:rsid w:val="00B41033"/>
    <w:rsid w:val="00B412E8"/>
    <w:rsid w:val="00B41911"/>
    <w:rsid w:val="00B423AE"/>
    <w:rsid w:val="00B426CD"/>
    <w:rsid w:val="00B42C26"/>
    <w:rsid w:val="00B438EE"/>
    <w:rsid w:val="00B43A31"/>
    <w:rsid w:val="00B45056"/>
    <w:rsid w:val="00B468A0"/>
    <w:rsid w:val="00B46F20"/>
    <w:rsid w:val="00B4763E"/>
    <w:rsid w:val="00B478CB"/>
    <w:rsid w:val="00B47C1F"/>
    <w:rsid w:val="00B52035"/>
    <w:rsid w:val="00B52239"/>
    <w:rsid w:val="00B5281A"/>
    <w:rsid w:val="00B54D21"/>
    <w:rsid w:val="00B5553B"/>
    <w:rsid w:val="00B55A09"/>
    <w:rsid w:val="00B55E35"/>
    <w:rsid w:val="00B55F2B"/>
    <w:rsid w:val="00B56FE9"/>
    <w:rsid w:val="00B577A3"/>
    <w:rsid w:val="00B577F4"/>
    <w:rsid w:val="00B6148A"/>
    <w:rsid w:val="00B61794"/>
    <w:rsid w:val="00B61E72"/>
    <w:rsid w:val="00B624CB"/>
    <w:rsid w:val="00B63300"/>
    <w:rsid w:val="00B6429B"/>
    <w:rsid w:val="00B64AF9"/>
    <w:rsid w:val="00B64CE0"/>
    <w:rsid w:val="00B65907"/>
    <w:rsid w:val="00B65A29"/>
    <w:rsid w:val="00B65BFF"/>
    <w:rsid w:val="00B65DE6"/>
    <w:rsid w:val="00B6636B"/>
    <w:rsid w:val="00B70622"/>
    <w:rsid w:val="00B7094B"/>
    <w:rsid w:val="00B70B8E"/>
    <w:rsid w:val="00B71296"/>
    <w:rsid w:val="00B71A42"/>
    <w:rsid w:val="00B71ABB"/>
    <w:rsid w:val="00B7383A"/>
    <w:rsid w:val="00B74CB5"/>
    <w:rsid w:val="00B74FE8"/>
    <w:rsid w:val="00B75AF5"/>
    <w:rsid w:val="00B7663D"/>
    <w:rsid w:val="00B800CC"/>
    <w:rsid w:val="00B81662"/>
    <w:rsid w:val="00B81963"/>
    <w:rsid w:val="00B820B0"/>
    <w:rsid w:val="00B82DA8"/>
    <w:rsid w:val="00B84172"/>
    <w:rsid w:val="00B84E93"/>
    <w:rsid w:val="00B85FAF"/>
    <w:rsid w:val="00B86827"/>
    <w:rsid w:val="00B878C8"/>
    <w:rsid w:val="00B91481"/>
    <w:rsid w:val="00B916A7"/>
    <w:rsid w:val="00B927DD"/>
    <w:rsid w:val="00B9384B"/>
    <w:rsid w:val="00B93CC4"/>
    <w:rsid w:val="00B941C7"/>
    <w:rsid w:val="00B95A27"/>
    <w:rsid w:val="00B95A79"/>
    <w:rsid w:val="00B961CF"/>
    <w:rsid w:val="00B966D2"/>
    <w:rsid w:val="00BA0C1E"/>
    <w:rsid w:val="00BA1527"/>
    <w:rsid w:val="00BA1985"/>
    <w:rsid w:val="00BA1C4A"/>
    <w:rsid w:val="00BA2F8D"/>
    <w:rsid w:val="00BA324E"/>
    <w:rsid w:val="00BA4EA1"/>
    <w:rsid w:val="00BA56E3"/>
    <w:rsid w:val="00BA59B6"/>
    <w:rsid w:val="00BA5A46"/>
    <w:rsid w:val="00BA5F46"/>
    <w:rsid w:val="00BA7084"/>
    <w:rsid w:val="00BA7403"/>
    <w:rsid w:val="00BA7ADE"/>
    <w:rsid w:val="00BB12A9"/>
    <w:rsid w:val="00BB1EFC"/>
    <w:rsid w:val="00BB1F64"/>
    <w:rsid w:val="00BB2887"/>
    <w:rsid w:val="00BB34E0"/>
    <w:rsid w:val="00BB372A"/>
    <w:rsid w:val="00BB390C"/>
    <w:rsid w:val="00BB6A0B"/>
    <w:rsid w:val="00BB6EF8"/>
    <w:rsid w:val="00BB708C"/>
    <w:rsid w:val="00BB755B"/>
    <w:rsid w:val="00BC044A"/>
    <w:rsid w:val="00BC0B0D"/>
    <w:rsid w:val="00BC1098"/>
    <w:rsid w:val="00BC1102"/>
    <w:rsid w:val="00BC137E"/>
    <w:rsid w:val="00BC1F74"/>
    <w:rsid w:val="00BC1FF9"/>
    <w:rsid w:val="00BC3C20"/>
    <w:rsid w:val="00BC646A"/>
    <w:rsid w:val="00BC728F"/>
    <w:rsid w:val="00BC74EF"/>
    <w:rsid w:val="00BD01CA"/>
    <w:rsid w:val="00BD0903"/>
    <w:rsid w:val="00BD14D8"/>
    <w:rsid w:val="00BD18A3"/>
    <w:rsid w:val="00BD2D25"/>
    <w:rsid w:val="00BD337A"/>
    <w:rsid w:val="00BD44C7"/>
    <w:rsid w:val="00BD4A91"/>
    <w:rsid w:val="00BD4A95"/>
    <w:rsid w:val="00BD5E00"/>
    <w:rsid w:val="00BD7DA5"/>
    <w:rsid w:val="00BD7EEA"/>
    <w:rsid w:val="00BE0523"/>
    <w:rsid w:val="00BE15D8"/>
    <w:rsid w:val="00BE3437"/>
    <w:rsid w:val="00BE3DF6"/>
    <w:rsid w:val="00BE4B0E"/>
    <w:rsid w:val="00BE4F93"/>
    <w:rsid w:val="00BE548E"/>
    <w:rsid w:val="00BE6150"/>
    <w:rsid w:val="00BE7185"/>
    <w:rsid w:val="00BE7784"/>
    <w:rsid w:val="00BE7CFF"/>
    <w:rsid w:val="00BF02F1"/>
    <w:rsid w:val="00BF03FE"/>
    <w:rsid w:val="00BF0A76"/>
    <w:rsid w:val="00BF129E"/>
    <w:rsid w:val="00BF1D03"/>
    <w:rsid w:val="00BF2301"/>
    <w:rsid w:val="00BF2A8E"/>
    <w:rsid w:val="00BF2B51"/>
    <w:rsid w:val="00BF3004"/>
    <w:rsid w:val="00BF5F7C"/>
    <w:rsid w:val="00BF6650"/>
    <w:rsid w:val="00BF6A84"/>
    <w:rsid w:val="00BF7AEB"/>
    <w:rsid w:val="00C012C9"/>
    <w:rsid w:val="00C01F38"/>
    <w:rsid w:val="00C0209B"/>
    <w:rsid w:val="00C024C3"/>
    <w:rsid w:val="00C03066"/>
    <w:rsid w:val="00C0361E"/>
    <w:rsid w:val="00C04A21"/>
    <w:rsid w:val="00C04C8A"/>
    <w:rsid w:val="00C0553E"/>
    <w:rsid w:val="00C0579A"/>
    <w:rsid w:val="00C060F7"/>
    <w:rsid w:val="00C06D94"/>
    <w:rsid w:val="00C11524"/>
    <w:rsid w:val="00C13DF3"/>
    <w:rsid w:val="00C14DA2"/>
    <w:rsid w:val="00C152B8"/>
    <w:rsid w:val="00C167EB"/>
    <w:rsid w:val="00C16A2B"/>
    <w:rsid w:val="00C2049B"/>
    <w:rsid w:val="00C20F98"/>
    <w:rsid w:val="00C210B4"/>
    <w:rsid w:val="00C21767"/>
    <w:rsid w:val="00C22110"/>
    <w:rsid w:val="00C2407E"/>
    <w:rsid w:val="00C2457F"/>
    <w:rsid w:val="00C24E04"/>
    <w:rsid w:val="00C25E3A"/>
    <w:rsid w:val="00C260BC"/>
    <w:rsid w:val="00C26921"/>
    <w:rsid w:val="00C2718F"/>
    <w:rsid w:val="00C27524"/>
    <w:rsid w:val="00C303D2"/>
    <w:rsid w:val="00C30FCF"/>
    <w:rsid w:val="00C313E6"/>
    <w:rsid w:val="00C31B42"/>
    <w:rsid w:val="00C321E5"/>
    <w:rsid w:val="00C3364F"/>
    <w:rsid w:val="00C3441F"/>
    <w:rsid w:val="00C34CFF"/>
    <w:rsid w:val="00C35012"/>
    <w:rsid w:val="00C3517E"/>
    <w:rsid w:val="00C3521A"/>
    <w:rsid w:val="00C35539"/>
    <w:rsid w:val="00C356BF"/>
    <w:rsid w:val="00C36864"/>
    <w:rsid w:val="00C370CD"/>
    <w:rsid w:val="00C37B81"/>
    <w:rsid w:val="00C407FA"/>
    <w:rsid w:val="00C4181E"/>
    <w:rsid w:val="00C44378"/>
    <w:rsid w:val="00C44853"/>
    <w:rsid w:val="00C448B1"/>
    <w:rsid w:val="00C45151"/>
    <w:rsid w:val="00C46045"/>
    <w:rsid w:val="00C468F4"/>
    <w:rsid w:val="00C4713A"/>
    <w:rsid w:val="00C501D3"/>
    <w:rsid w:val="00C52322"/>
    <w:rsid w:val="00C534A0"/>
    <w:rsid w:val="00C53937"/>
    <w:rsid w:val="00C539FD"/>
    <w:rsid w:val="00C53B9E"/>
    <w:rsid w:val="00C54790"/>
    <w:rsid w:val="00C54B9D"/>
    <w:rsid w:val="00C56293"/>
    <w:rsid w:val="00C57262"/>
    <w:rsid w:val="00C573AB"/>
    <w:rsid w:val="00C57B7E"/>
    <w:rsid w:val="00C603AE"/>
    <w:rsid w:val="00C60F02"/>
    <w:rsid w:val="00C63094"/>
    <w:rsid w:val="00C63405"/>
    <w:rsid w:val="00C64367"/>
    <w:rsid w:val="00C650BB"/>
    <w:rsid w:val="00C6676D"/>
    <w:rsid w:val="00C6683A"/>
    <w:rsid w:val="00C66A05"/>
    <w:rsid w:val="00C67461"/>
    <w:rsid w:val="00C675B8"/>
    <w:rsid w:val="00C6780E"/>
    <w:rsid w:val="00C70FB9"/>
    <w:rsid w:val="00C71618"/>
    <w:rsid w:val="00C71674"/>
    <w:rsid w:val="00C71B0F"/>
    <w:rsid w:val="00C7205A"/>
    <w:rsid w:val="00C72450"/>
    <w:rsid w:val="00C741F9"/>
    <w:rsid w:val="00C7465E"/>
    <w:rsid w:val="00C7472E"/>
    <w:rsid w:val="00C75968"/>
    <w:rsid w:val="00C76F04"/>
    <w:rsid w:val="00C81AF5"/>
    <w:rsid w:val="00C81B23"/>
    <w:rsid w:val="00C81E8B"/>
    <w:rsid w:val="00C83442"/>
    <w:rsid w:val="00C834CD"/>
    <w:rsid w:val="00C83C7C"/>
    <w:rsid w:val="00C8479C"/>
    <w:rsid w:val="00C84835"/>
    <w:rsid w:val="00C867F6"/>
    <w:rsid w:val="00C86D75"/>
    <w:rsid w:val="00C871E4"/>
    <w:rsid w:val="00C87E02"/>
    <w:rsid w:val="00C9028D"/>
    <w:rsid w:val="00C9062E"/>
    <w:rsid w:val="00C910BA"/>
    <w:rsid w:val="00C910D0"/>
    <w:rsid w:val="00C911F5"/>
    <w:rsid w:val="00C91681"/>
    <w:rsid w:val="00C91760"/>
    <w:rsid w:val="00C91AF1"/>
    <w:rsid w:val="00C9278D"/>
    <w:rsid w:val="00C93C57"/>
    <w:rsid w:val="00C94096"/>
    <w:rsid w:val="00C94251"/>
    <w:rsid w:val="00C9429A"/>
    <w:rsid w:val="00CA0370"/>
    <w:rsid w:val="00CA0842"/>
    <w:rsid w:val="00CA0A65"/>
    <w:rsid w:val="00CA1300"/>
    <w:rsid w:val="00CA1D86"/>
    <w:rsid w:val="00CA2D66"/>
    <w:rsid w:val="00CA3999"/>
    <w:rsid w:val="00CA3A92"/>
    <w:rsid w:val="00CA4AFA"/>
    <w:rsid w:val="00CA4E28"/>
    <w:rsid w:val="00CA6AD2"/>
    <w:rsid w:val="00CA757E"/>
    <w:rsid w:val="00CB1956"/>
    <w:rsid w:val="00CB227A"/>
    <w:rsid w:val="00CB302B"/>
    <w:rsid w:val="00CB41C4"/>
    <w:rsid w:val="00CB4350"/>
    <w:rsid w:val="00CB4D80"/>
    <w:rsid w:val="00CB65F0"/>
    <w:rsid w:val="00CB78AA"/>
    <w:rsid w:val="00CC0B97"/>
    <w:rsid w:val="00CC14B2"/>
    <w:rsid w:val="00CC1A7D"/>
    <w:rsid w:val="00CC1BB0"/>
    <w:rsid w:val="00CC2754"/>
    <w:rsid w:val="00CC3CCB"/>
    <w:rsid w:val="00CC621E"/>
    <w:rsid w:val="00CC774A"/>
    <w:rsid w:val="00CC7E2F"/>
    <w:rsid w:val="00CC7EFA"/>
    <w:rsid w:val="00CD027D"/>
    <w:rsid w:val="00CD0906"/>
    <w:rsid w:val="00CD0D1E"/>
    <w:rsid w:val="00CD193F"/>
    <w:rsid w:val="00CD3636"/>
    <w:rsid w:val="00CD4D0D"/>
    <w:rsid w:val="00CD67F9"/>
    <w:rsid w:val="00CD7A54"/>
    <w:rsid w:val="00CE0721"/>
    <w:rsid w:val="00CE0871"/>
    <w:rsid w:val="00CE108D"/>
    <w:rsid w:val="00CE1528"/>
    <w:rsid w:val="00CE305D"/>
    <w:rsid w:val="00CE37DA"/>
    <w:rsid w:val="00CE5443"/>
    <w:rsid w:val="00CE5FC6"/>
    <w:rsid w:val="00CE7EE3"/>
    <w:rsid w:val="00CE7F63"/>
    <w:rsid w:val="00CF0E44"/>
    <w:rsid w:val="00CF15D4"/>
    <w:rsid w:val="00CF2222"/>
    <w:rsid w:val="00CF4AE6"/>
    <w:rsid w:val="00CF4B77"/>
    <w:rsid w:val="00CF5135"/>
    <w:rsid w:val="00CF5E9A"/>
    <w:rsid w:val="00CF5F35"/>
    <w:rsid w:val="00CF61F1"/>
    <w:rsid w:val="00D00A72"/>
    <w:rsid w:val="00D01803"/>
    <w:rsid w:val="00D0231C"/>
    <w:rsid w:val="00D02532"/>
    <w:rsid w:val="00D026A8"/>
    <w:rsid w:val="00D0300E"/>
    <w:rsid w:val="00D03138"/>
    <w:rsid w:val="00D03F56"/>
    <w:rsid w:val="00D04149"/>
    <w:rsid w:val="00D043DC"/>
    <w:rsid w:val="00D060EF"/>
    <w:rsid w:val="00D0731F"/>
    <w:rsid w:val="00D075F8"/>
    <w:rsid w:val="00D102DE"/>
    <w:rsid w:val="00D104FE"/>
    <w:rsid w:val="00D10644"/>
    <w:rsid w:val="00D1099A"/>
    <w:rsid w:val="00D10DE2"/>
    <w:rsid w:val="00D11390"/>
    <w:rsid w:val="00D123C4"/>
    <w:rsid w:val="00D125A5"/>
    <w:rsid w:val="00D12732"/>
    <w:rsid w:val="00D13633"/>
    <w:rsid w:val="00D13752"/>
    <w:rsid w:val="00D14E4F"/>
    <w:rsid w:val="00D15A8E"/>
    <w:rsid w:val="00D15E6B"/>
    <w:rsid w:val="00D16140"/>
    <w:rsid w:val="00D163BB"/>
    <w:rsid w:val="00D16A28"/>
    <w:rsid w:val="00D1751B"/>
    <w:rsid w:val="00D212AF"/>
    <w:rsid w:val="00D21405"/>
    <w:rsid w:val="00D21B67"/>
    <w:rsid w:val="00D22079"/>
    <w:rsid w:val="00D224AA"/>
    <w:rsid w:val="00D24AF6"/>
    <w:rsid w:val="00D255E6"/>
    <w:rsid w:val="00D256C2"/>
    <w:rsid w:val="00D25E02"/>
    <w:rsid w:val="00D25F94"/>
    <w:rsid w:val="00D2653F"/>
    <w:rsid w:val="00D26704"/>
    <w:rsid w:val="00D26A7A"/>
    <w:rsid w:val="00D26FFF"/>
    <w:rsid w:val="00D302A0"/>
    <w:rsid w:val="00D3032C"/>
    <w:rsid w:val="00D305C1"/>
    <w:rsid w:val="00D30B2F"/>
    <w:rsid w:val="00D317BF"/>
    <w:rsid w:val="00D3181D"/>
    <w:rsid w:val="00D3321D"/>
    <w:rsid w:val="00D33511"/>
    <w:rsid w:val="00D33558"/>
    <w:rsid w:val="00D3461C"/>
    <w:rsid w:val="00D35B84"/>
    <w:rsid w:val="00D36375"/>
    <w:rsid w:val="00D36689"/>
    <w:rsid w:val="00D3750A"/>
    <w:rsid w:val="00D4007C"/>
    <w:rsid w:val="00D40557"/>
    <w:rsid w:val="00D40C5C"/>
    <w:rsid w:val="00D41AFD"/>
    <w:rsid w:val="00D42A64"/>
    <w:rsid w:val="00D4413F"/>
    <w:rsid w:val="00D44728"/>
    <w:rsid w:val="00D44DD1"/>
    <w:rsid w:val="00D45031"/>
    <w:rsid w:val="00D45381"/>
    <w:rsid w:val="00D45383"/>
    <w:rsid w:val="00D45421"/>
    <w:rsid w:val="00D45685"/>
    <w:rsid w:val="00D463F6"/>
    <w:rsid w:val="00D47259"/>
    <w:rsid w:val="00D473FB"/>
    <w:rsid w:val="00D4754D"/>
    <w:rsid w:val="00D479BC"/>
    <w:rsid w:val="00D47AC7"/>
    <w:rsid w:val="00D506FB"/>
    <w:rsid w:val="00D50A82"/>
    <w:rsid w:val="00D50C86"/>
    <w:rsid w:val="00D5112C"/>
    <w:rsid w:val="00D52026"/>
    <w:rsid w:val="00D529FC"/>
    <w:rsid w:val="00D53AC5"/>
    <w:rsid w:val="00D5412A"/>
    <w:rsid w:val="00D55011"/>
    <w:rsid w:val="00D55784"/>
    <w:rsid w:val="00D560E6"/>
    <w:rsid w:val="00D562CB"/>
    <w:rsid w:val="00D6094E"/>
    <w:rsid w:val="00D62751"/>
    <w:rsid w:val="00D62D74"/>
    <w:rsid w:val="00D6364C"/>
    <w:rsid w:val="00D6418D"/>
    <w:rsid w:val="00D64316"/>
    <w:rsid w:val="00D6470E"/>
    <w:rsid w:val="00D6562F"/>
    <w:rsid w:val="00D657C0"/>
    <w:rsid w:val="00D660E5"/>
    <w:rsid w:val="00D674A7"/>
    <w:rsid w:val="00D70412"/>
    <w:rsid w:val="00D70621"/>
    <w:rsid w:val="00D70784"/>
    <w:rsid w:val="00D70EE0"/>
    <w:rsid w:val="00D70F4C"/>
    <w:rsid w:val="00D712FE"/>
    <w:rsid w:val="00D71D27"/>
    <w:rsid w:val="00D723FD"/>
    <w:rsid w:val="00D738D2"/>
    <w:rsid w:val="00D73A9D"/>
    <w:rsid w:val="00D73FBC"/>
    <w:rsid w:val="00D75F71"/>
    <w:rsid w:val="00D763CF"/>
    <w:rsid w:val="00D76F16"/>
    <w:rsid w:val="00D7798A"/>
    <w:rsid w:val="00D77F67"/>
    <w:rsid w:val="00D80BF3"/>
    <w:rsid w:val="00D81442"/>
    <w:rsid w:val="00D82A91"/>
    <w:rsid w:val="00D82BA7"/>
    <w:rsid w:val="00D82C11"/>
    <w:rsid w:val="00D82DA5"/>
    <w:rsid w:val="00D83834"/>
    <w:rsid w:val="00D83A4C"/>
    <w:rsid w:val="00D854A3"/>
    <w:rsid w:val="00D86995"/>
    <w:rsid w:val="00D86DC1"/>
    <w:rsid w:val="00D878E6"/>
    <w:rsid w:val="00D9011E"/>
    <w:rsid w:val="00D91A87"/>
    <w:rsid w:val="00D92AD8"/>
    <w:rsid w:val="00D93588"/>
    <w:rsid w:val="00D938D3"/>
    <w:rsid w:val="00D9396C"/>
    <w:rsid w:val="00D939CD"/>
    <w:rsid w:val="00D94230"/>
    <w:rsid w:val="00D94B01"/>
    <w:rsid w:val="00D94C2E"/>
    <w:rsid w:val="00D95D4A"/>
    <w:rsid w:val="00D977C0"/>
    <w:rsid w:val="00D97AA6"/>
    <w:rsid w:val="00DA0B15"/>
    <w:rsid w:val="00DA27D5"/>
    <w:rsid w:val="00DA2BCC"/>
    <w:rsid w:val="00DA3E80"/>
    <w:rsid w:val="00DA4332"/>
    <w:rsid w:val="00DA4E53"/>
    <w:rsid w:val="00DA50A4"/>
    <w:rsid w:val="00DA5917"/>
    <w:rsid w:val="00DA65D8"/>
    <w:rsid w:val="00DA6C21"/>
    <w:rsid w:val="00DA6FD5"/>
    <w:rsid w:val="00DA7299"/>
    <w:rsid w:val="00DA76AE"/>
    <w:rsid w:val="00DA7887"/>
    <w:rsid w:val="00DB0096"/>
    <w:rsid w:val="00DB0814"/>
    <w:rsid w:val="00DB1B75"/>
    <w:rsid w:val="00DB1C03"/>
    <w:rsid w:val="00DB1F5D"/>
    <w:rsid w:val="00DB2D05"/>
    <w:rsid w:val="00DB2FC5"/>
    <w:rsid w:val="00DB3905"/>
    <w:rsid w:val="00DB4367"/>
    <w:rsid w:val="00DB5581"/>
    <w:rsid w:val="00DB568E"/>
    <w:rsid w:val="00DB5968"/>
    <w:rsid w:val="00DB5F3C"/>
    <w:rsid w:val="00DB778F"/>
    <w:rsid w:val="00DC08A8"/>
    <w:rsid w:val="00DC0DE3"/>
    <w:rsid w:val="00DC25B6"/>
    <w:rsid w:val="00DC2616"/>
    <w:rsid w:val="00DC2CD2"/>
    <w:rsid w:val="00DC45BF"/>
    <w:rsid w:val="00DC51A9"/>
    <w:rsid w:val="00DC5548"/>
    <w:rsid w:val="00DC5C08"/>
    <w:rsid w:val="00DC64A1"/>
    <w:rsid w:val="00DC67C5"/>
    <w:rsid w:val="00DC7E34"/>
    <w:rsid w:val="00DC7F5A"/>
    <w:rsid w:val="00DD00A3"/>
    <w:rsid w:val="00DD168A"/>
    <w:rsid w:val="00DD2E89"/>
    <w:rsid w:val="00DD3988"/>
    <w:rsid w:val="00DD3D4C"/>
    <w:rsid w:val="00DD3E7A"/>
    <w:rsid w:val="00DD4477"/>
    <w:rsid w:val="00DD4581"/>
    <w:rsid w:val="00DD475F"/>
    <w:rsid w:val="00DD4C1E"/>
    <w:rsid w:val="00DD55D5"/>
    <w:rsid w:val="00DD5AB3"/>
    <w:rsid w:val="00DD5AC4"/>
    <w:rsid w:val="00DD6D32"/>
    <w:rsid w:val="00DD79BD"/>
    <w:rsid w:val="00DD7CC9"/>
    <w:rsid w:val="00DD7E35"/>
    <w:rsid w:val="00DE11D2"/>
    <w:rsid w:val="00DE207A"/>
    <w:rsid w:val="00DE25A3"/>
    <w:rsid w:val="00DE525C"/>
    <w:rsid w:val="00DE53F8"/>
    <w:rsid w:val="00DE5930"/>
    <w:rsid w:val="00DE5B1D"/>
    <w:rsid w:val="00DE5EB0"/>
    <w:rsid w:val="00DE6BF7"/>
    <w:rsid w:val="00DE6EEC"/>
    <w:rsid w:val="00DE6EF1"/>
    <w:rsid w:val="00DF03E8"/>
    <w:rsid w:val="00DF0A52"/>
    <w:rsid w:val="00DF31B5"/>
    <w:rsid w:val="00DF36F8"/>
    <w:rsid w:val="00DF37A0"/>
    <w:rsid w:val="00DF38B2"/>
    <w:rsid w:val="00DF431B"/>
    <w:rsid w:val="00DF500E"/>
    <w:rsid w:val="00DF53B4"/>
    <w:rsid w:val="00DF744F"/>
    <w:rsid w:val="00E00056"/>
    <w:rsid w:val="00E01B91"/>
    <w:rsid w:val="00E02132"/>
    <w:rsid w:val="00E0283A"/>
    <w:rsid w:val="00E029E7"/>
    <w:rsid w:val="00E02DC6"/>
    <w:rsid w:val="00E03385"/>
    <w:rsid w:val="00E033D6"/>
    <w:rsid w:val="00E0357B"/>
    <w:rsid w:val="00E0389B"/>
    <w:rsid w:val="00E04F65"/>
    <w:rsid w:val="00E04FCD"/>
    <w:rsid w:val="00E06508"/>
    <w:rsid w:val="00E06572"/>
    <w:rsid w:val="00E066B1"/>
    <w:rsid w:val="00E106A2"/>
    <w:rsid w:val="00E1084C"/>
    <w:rsid w:val="00E10DC9"/>
    <w:rsid w:val="00E115CD"/>
    <w:rsid w:val="00E125D5"/>
    <w:rsid w:val="00E130B8"/>
    <w:rsid w:val="00E13B84"/>
    <w:rsid w:val="00E149FF"/>
    <w:rsid w:val="00E14B45"/>
    <w:rsid w:val="00E15A16"/>
    <w:rsid w:val="00E17832"/>
    <w:rsid w:val="00E20E50"/>
    <w:rsid w:val="00E212A5"/>
    <w:rsid w:val="00E21618"/>
    <w:rsid w:val="00E216E8"/>
    <w:rsid w:val="00E22440"/>
    <w:rsid w:val="00E226FD"/>
    <w:rsid w:val="00E2274A"/>
    <w:rsid w:val="00E22B26"/>
    <w:rsid w:val="00E22FA1"/>
    <w:rsid w:val="00E23CCA"/>
    <w:rsid w:val="00E24320"/>
    <w:rsid w:val="00E244A0"/>
    <w:rsid w:val="00E24ED1"/>
    <w:rsid w:val="00E2580F"/>
    <w:rsid w:val="00E258B8"/>
    <w:rsid w:val="00E25A3B"/>
    <w:rsid w:val="00E26992"/>
    <w:rsid w:val="00E26B4A"/>
    <w:rsid w:val="00E26FB8"/>
    <w:rsid w:val="00E275D6"/>
    <w:rsid w:val="00E27E78"/>
    <w:rsid w:val="00E27EAC"/>
    <w:rsid w:val="00E306B8"/>
    <w:rsid w:val="00E307F2"/>
    <w:rsid w:val="00E30D34"/>
    <w:rsid w:val="00E30F98"/>
    <w:rsid w:val="00E30F9D"/>
    <w:rsid w:val="00E338BA"/>
    <w:rsid w:val="00E33D8A"/>
    <w:rsid w:val="00E33D90"/>
    <w:rsid w:val="00E34F1A"/>
    <w:rsid w:val="00E352F0"/>
    <w:rsid w:val="00E406B1"/>
    <w:rsid w:val="00E408A2"/>
    <w:rsid w:val="00E423EF"/>
    <w:rsid w:val="00E42E0B"/>
    <w:rsid w:val="00E43677"/>
    <w:rsid w:val="00E4381E"/>
    <w:rsid w:val="00E44B5F"/>
    <w:rsid w:val="00E44C2B"/>
    <w:rsid w:val="00E44D35"/>
    <w:rsid w:val="00E46095"/>
    <w:rsid w:val="00E4637F"/>
    <w:rsid w:val="00E47DCA"/>
    <w:rsid w:val="00E5106A"/>
    <w:rsid w:val="00E5227F"/>
    <w:rsid w:val="00E529AF"/>
    <w:rsid w:val="00E52CBB"/>
    <w:rsid w:val="00E559B4"/>
    <w:rsid w:val="00E57620"/>
    <w:rsid w:val="00E57982"/>
    <w:rsid w:val="00E61F4A"/>
    <w:rsid w:val="00E631BA"/>
    <w:rsid w:val="00E63BA1"/>
    <w:rsid w:val="00E6458A"/>
    <w:rsid w:val="00E66501"/>
    <w:rsid w:val="00E66C66"/>
    <w:rsid w:val="00E67F32"/>
    <w:rsid w:val="00E7222C"/>
    <w:rsid w:val="00E729EA"/>
    <w:rsid w:val="00E73A38"/>
    <w:rsid w:val="00E74013"/>
    <w:rsid w:val="00E74D3F"/>
    <w:rsid w:val="00E758A7"/>
    <w:rsid w:val="00E76E5D"/>
    <w:rsid w:val="00E77773"/>
    <w:rsid w:val="00E77D16"/>
    <w:rsid w:val="00E806A3"/>
    <w:rsid w:val="00E809C4"/>
    <w:rsid w:val="00E8189F"/>
    <w:rsid w:val="00E81ABA"/>
    <w:rsid w:val="00E822C6"/>
    <w:rsid w:val="00E82372"/>
    <w:rsid w:val="00E82A17"/>
    <w:rsid w:val="00E83761"/>
    <w:rsid w:val="00E837FF"/>
    <w:rsid w:val="00E83F71"/>
    <w:rsid w:val="00E84B6F"/>
    <w:rsid w:val="00E85250"/>
    <w:rsid w:val="00E85438"/>
    <w:rsid w:val="00E85AE4"/>
    <w:rsid w:val="00E867C1"/>
    <w:rsid w:val="00E8737F"/>
    <w:rsid w:val="00E876B7"/>
    <w:rsid w:val="00E90454"/>
    <w:rsid w:val="00E91729"/>
    <w:rsid w:val="00E91ECB"/>
    <w:rsid w:val="00E9238E"/>
    <w:rsid w:val="00E92BC0"/>
    <w:rsid w:val="00E940BF"/>
    <w:rsid w:val="00E9421E"/>
    <w:rsid w:val="00E943FE"/>
    <w:rsid w:val="00E948D3"/>
    <w:rsid w:val="00E94D82"/>
    <w:rsid w:val="00E94DB7"/>
    <w:rsid w:val="00E950D4"/>
    <w:rsid w:val="00E953B4"/>
    <w:rsid w:val="00E979D6"/>
    <w:rsid w:val="00EA075A"/>
    <w:rsid w:val="00EA24BC"/>
    <w:rsid w:val="00EA3ADE"/>
    <w:rsid w:val="00EA3EDD"/>
    <w:rsid w:val="00EA3F2C"/>
    <w:rsid w:val="00EA44AD"/>
    <w:rsid w:val="00EA5062"/>
    <w:rsid w:val="00EA5297"/>
    <w:rsid w:val="00EA54A9"/>
    <w:rsid w:val="00EA6312"/>
    <w:rsid w:val="00EA730D"/>
    <w:rsid w:val="00EA7999"/>
    <w:rsid w:val="00EA7DB6"/>
    <w:rsid w:val="00EB0F22"/>
    <w:rsid w:val="00EB13AC"/>
    <w:rsid w:val="00EB2D45"/>
    <w:rsid w:val="00EB309F"/>
    <w:rsid w:val="00EB3DA6"/>
    <w:rsid w:val="00EB3E0A"/>
    <w:rsid w:val="00EB5662"/>
    <w:rsid w:val="00EB6CF1"/>
    <w:rsid w:val="00EB6D7A"/>
    <w:rsid w:val="00EB7155"/>
    <w:rsid w:val="00EB7509"/>
    <w:rsid w:val="00EB7C2F"/>
    <w:rsid w:val="00EC329F"/>
    <w:rsid w:val="00EC34F0"/>
    <w:rsid w:val="00EC3B6F"/>
    <w:rsid w:val="00EC3D63"/>
    <w:rsid w:val="00EC43DD"/>
    <w:rsid w:val="00EC4842"/>
    <w:rsid w:val="00EC4CDB"/>
    <w:rsid w:val="00EC59F9"/>
    <w:rsid w:val="00EC5B1D"/>
    <w:rsid w:val="00EC5F4E"/>
    <w:rsid w:val="00EC6267"/>
    <w:rsid w:val="00EC6B32"/>
    <w:rsid w:val="00EC7566"/>
    <w:rsid w:val="00ED0177"/>
    <w:rsid w:val="00ED0502"/>
    <w:rsid w:val="00ED15A9"/>
    <w:rsid w:val="00ED199A"/>
    <w:rsid w:val="00ED2202"/>
    <w:rsid w:val="00ED26CF"/>
    <w:rsid w:val="00ED32B8"/>
    <w:rsid w:val="00ED3BFB"/>
    <w:rsid w:val="00ED4262"/>
    <w:rsid w:val="00EE0582"/>
    <w:rsid w:val="00EE1017"/>
    <w:rsid w:val="00EE1C84"/>
    <w:rsid w:val="00EE3124"/>
    <w:rsid w:val="00EE50ED"/>
    <w:rsid w:val="00EE651D"/>
    <w:rsid w:val="00EE783B"/>
    <w:rsid w:val="00EE78FC"/>
    <w:rsid w:val="00EE7A8C"/>
    <w:rsid w:val="00EE7B82"/>
    <w:rsid w:val="00EF03EE"/>
    <w:rsid w:val="00EF0BF3"/>
    <w:rsid w:val="00EF0F25"/>
    <w:rsid w:val="00EF1591"/>
    <w:rsid w:val="00EF162B"/>
    <w:rsid w:val="00EF261E"/>
    <w:rsid w:val="00EF3A9C"/>
    <w:rsid w:val="00EF40AD"/>
    <w:rsid w:val="00EF48C6"/>
    <w:rsid w:val="00EF5272"/>
    <w:rsid w:val="00EF5AB4"/>
    <w:rsid w:val="00EF6610"/>
    <w:rsid w:val="00EF6E12"/>
    <w:rsid w:val="00EF7A6E"/>
    <w:rsid w:val="00F01101"/>
    <w:rsid w:val="00F0193B"/>
    <w:rsid w:val="00F01AF3"/>
    <w:rsid w:val="00F01BD6"/>
    <w:rsid w:val="00F0220B"/>
    <w:rsid w:val="00F0271F"/>
    <w:rsid w:val="00F02966"/>
    <w:rsid w:val="00F02CC2"/>
    <w:rsid w:val="00F030B5"/>
    <w:rsid w:val="00F0523D"/>
    <w:rsid w:val="00F05779"/>
    <w:rsid w:val="00F05C9F"/>
    <w:rsid w:val="00F05EAF"/>
    <w:rsid w:val="00F0651B"/>
    <w:rsid w:val="00F0651F"/>
    <w:rsid w:val="00F070B6"/>
    <w:rsid w:val="00F11319"/>
    <w:rsid w:val="00F13816"/>
    <w:rsid w:val="00F14DCD"/>
    <w:rsid w:val="00F15231"/>
    <w:rsid w:val="00F15829"/>
    <w:rsid w:val="00F15963"/>
    <w:rsid w:val="00F16242"/>
    <w:rsid w:val="00F2029A"/>
    <w:rsid w:val="00F21641"/>
    <w:rsid w:val="00F216EB"/>
    <w:rsid w:val="00F21754"/>
    <w:rsid w:val="00F21DF4"/>
    <w:rsid w:val="00F21FAA"/>
    <w:rsid w:val="00F22DDC"/>
    <w:rsid w:val="00F230C9"/>
    <w:rsid w:val="00F23361"/>
    <w:rsid w:val="00F23868"/>
    <w:rsid w:val="00F23A16"/>
    <w:rsid w:val="00F24371"/>
    <w:rsid w:val="00F246D8"/>
    <w:rsid w:val="00F246FD"/>
    <w:rsid w:val="00F247B8"/>
    <w:rsid w:val="00F2498F"/>
    <w:rsid w:val="00F24AAD"/>
    <w:rsid w:val="00F24B2D"/>
    <w:rsid w:val="00F2562B"/>
    <w:rsid w:val="00F2564D"/>
    <w:rsid w:val="00F25C1F"/>
    <w:rsid w:val="00F25FEE"/>
    <w:rsid w:val="00F266F4"/>
    <w:rsid w:val="00F2701F"/>
    <w:rsid w:val="00F2713E"/>
    <w:rsid w:val="00F27502"/>
    <w:rsid w:val="00F27B96"/>
    <w:rsid w:val="00F27D6F"/>
    <w:rsid w:val="00F304D8"/>
    <w:rsid w:val="00F307C6"/>
    <w:rsid w:val="00F309D2"/>
    <w:rsid w:val="00F30CD7"/>
    <w:rsid w:val="00F3117B"/>
    <w:rsid w:val="00F31259"/>
    <w:rsid w:val="00F3155E"/>
    <w:rsid w:val="00F3403F"/>
    <w:rsid w:val="00F3412C"/>
    <w:rsid w:val="00F34F2D"/>
    <w:rsid w:val="00F36660"/>
    <w:rsid w:val="00F36F8A"/>
    <w:rsid w:val="00F37430"/>
    <w:rsid w:val="00F37941"/>
    <w:rsid w:val="00F4233E"/>
    <w:rsid w:val="00F425B1"/>
    <w:rsid w:val="00F428F8"/>
    <w:rsid w:val="00F42FA9"/>
    <w:rsid w:val="00F44283"/>
    <w:rsid w:val="00F44A68"/>
    <w:rsid w:val="00F44DE1"/>
    <w:rsid w:val="00F45139"/>
    <w:rsid w:val="00F458AD"/>
    <w:rsid w:val="00F45DAD"/>
    <w:rsid w:val="00F4604E"/>
    <w:rsid w:val="00F4613C"/>
    <w:rsid w:val="00F46E12"/>
    <w:rsid w:val="00F473E4"/>
    <w:rsid w:val="00F503A2"/>
    <w:rsid w:val="00F511BF"/>
    <w:rsid w:val="00F515E5"/>
    <w:rsid w:val="00F52DF0"/>
    <w:rsid w:val="00F53ECB"/>
    <w:rsid w:val="00F5432B"/>
    <w:rsid w:val="00F551AB"/>
    <w:rsid w:val="00F553A7"/>
    <w:rsid w:val="00F56D60"/>
    <w:rsid w:val="00F57584"/>
    <w:rsid w:val="00F57628"/>
    <w:rsid w:val="00F6033A"/>
    <w:rsid w:val="00F60A8D"/>
    <w:rsid w:val="00F60F69"/>
    <w:rsid w:val="00F60FAE"/>
    <w:rsid w:val="00F61BDA"/>
    <w:rsid w:val="00F634FB"/>
    <w:rsid w:val="00F657CE"/>
    <w:rsid w:val="00F65CD7"/>
    <w:rsid w:val="00F66888"/>
    <w:rsid w:val="00F66927"/>
    <w:rsid w:val="00F67C1C"/>
    <w:rsid w:val="00F702A4"/>
    <w:rsid w:val="00F70A58"/>
    <w:rsid w:val="00F71E7C"/>
    <w:rsid w:val="00F726C8"/>
    <w:rsid w:val="00F73960"/>
    <w:rsid w:val="00F73C27"/>
    <w:rsid w:val="00F74573"/>
    <w:rsid w:val="00F747B3"/>
    <w:rsid w:val="00F7493D"/>
    <w:rsid w:val="00F74AAB"/>
    <w:rsid w:val="00F75CF4"/>
    <w:rsid w:val="00F7665E"/>
    <w:rsid w:val="00F77E28"/>
    <w:rsid w:val="00F81F7A"/>
    <w:rsid w:val="00F82B86"/>
    <w:rsid w:val="00F83C42"/>
    <w:rsid w:val="00F85789"/>
    <w:rsid w:val="00F867F3"/>
    <w:rsid w:val="00F87D50"/>
    <w:rsid w:val="00F909D6"/>
    <w:rsid w:val="00F91385"/>
    <w:rsid w:val="00F913CE"/>
    <w:rsid w:val="00F92289"/>
    <w:rsid w:val="00F92DCF"/>
    <w:rsid w:val="00F9336E"/>
    <w:rsid w:val="00F93B7C"/>
    <w:rsid w:val="00F94269"/>
    <w:rsid w:val="00F946D7"/>
    <w:rsid w:val="00F949D9"/>
    <w:rsid w:val="00F94A97"/>
    <w:rsid w:val="00F95A0D"/>
    <w:rsid w:val="00F95B38"/>
    <w:rsid w:val="00F9695A"/>
    <w:rsid w:val="00F9709B"/>
    <w:rsid w:val="00F973D1"/>
    <w:rsid w:val="00F97500"/>
    <w:rsid w:val="00FA022E"/>
    <w:rsid w:val="00FA1E13"/>
    <w:rsid w:val="00FA1F77"/>
    <w:rsid w:val="00FA4788"/>
    <w:rsid w:val="00FA4FA5"/>
    <w:rsid w:val="00FA5215"/>
    <w:rsid w:val="00FA5FBF"/>
    <w:rsid w:val="00FA660B"/>
    <w:rsid w:val="00FA774B"/>
    <w:rsid w:val="00FA7AC2"/>
    <w:rsid w:val="00FB04B9"/>
    <w:rsid w:val="00FB11D5"/>
    <w:rsid w:val="00FB140C"/>
    <w:rsid w:val="00FB146E"/>
    <w:rsid w:val="00FB1E98"/>
    <w:rsid w:val="00FB3DAB"/>
    <w:rsid w:val="00FB407B"/>
    <w:rsid w:val="00FB4D2D"/>
    <w:rsid w:val="00FB4E13"/>
    <w:rsid w:val="00FB5594"/>
    <w:rsid w:val="00FB6DA3"/>
    <w:rsid w:val="00FB77DC"/>
    <w:rsid w:val="00FB7B42"/>
    <w:rsid w:val="00FC04A6"/>
    <w:rsid w:val="00FC0C4B"/>
    <w:rsid w:val="00FC0D8F"/>
    <w:rsid w:val="00FC3278"/>
    <w:rsid w:val="00FC35EE"/>
    <w:rsid w:val="00FC3AA5"/>
    <w:rsid w:val="00FC3F9E"/>
    <w:rsid w:val="00FC44EF"/>
    <w:rsid w:val="00FC4C6A"/>
    <w:rsid w:val="00FC4DE7"/>
    <w:rsid w:val="00FC5241"/>
    <w:rsid w:val="00FC5CFD"/>
    <w:rsid w:val="00FC5F6F"/>
    <w:rsid w:val="00FC69AD"/>
    <w:rsid w:val="00FC753F"/>
    <w:rsid w:val="00FC7899"/>
    <w:rsid w:val="00FD002F"/>
    <w:rsid w:val="00FD0084"/>
    <w:rsid w:val="00FD096C"/>
    <w:rsid w:val="00FD1750"/>
    <w:rsid w:val="00FD2B0A"/>
    <w:rsid w:val="00FD3749"/>
    <w:rsid w:val="00FD37C6"/>
    <w:rsid w:val="00FD3CA3"/>
    <w:rsid w:val="00FD415C"/>
    <w:rsid w:val="00FD477D"/>
    <w:rsid w:val="00FD4968"/>
    <w:rsid w:val="00FD4FB2"/>
    <w:rsid w:val="00FD5285"/>
    <w:rsid w:val="00FD743C"/>
    <w:rsid w:val="00FE011A"/>
    <w:rsid w:val="00FE04EF"/>
    <w:rsid w:val="00FE0EC9"/>
    <w:rsid w:val="00FE301F"/>
    <w:rsid w:val="00FE402D"/>
    <w:rsid w:val="00FE41FB"/>
    <w:rsid w:val="00FE4864"/>
    <w:rsid w:val="00FE52BA"/>
    <w:rsid w:val="00FE55C5"/>
    <w:rsid w:val="00FF05A5"/>
    <w:rsid w:val="00FF134D"/>
    <w:rsid w:val="00FF2519"/>
    <w:rsid w:val="00FF25A6"/>
    <w:rsid w:val="00FF2DC7"/>
    <w:rsid w:val="00FF40C9"/>
    <w:rsid w:val="00FF4386"/>
    <w:rsid w:val="00FF4579"/>
    <w:rsid w:val="00FF4601"/>
    <w:rsid w:val="00FF4EE6"/>
    <w:rsid w:val="00FF5DBA"/>
    <w:rsid w:val="00FF6019"/>
    <w:rsid w:val="00FF731C"/>
    <w:rsid w:val="00FF7C3C"/>
    <w:rsid w:val="00FF7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B780B"/>
  <w15:chartTrackingRefBased/>
  <w15:docId w15:val="{3A320AD1-4778-764F-AE38-383863A01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B70"/>
    <w:rPr>
      <w:rFonts w:ascii="Times New Roman" w:eastAsia="Times New Roman" w:hAnsi="Times New Roman" w:cs="Times New Roman"/>
    </w:rPr>
  </w:style>
  <w:style w:type="paragraph" w:styleId="Heading1">
    <w:name w:val="heading 1"/>
    <w:basedOn w:val="Normal"/>
    <w:next w:val="Normal"/>
    <w:link w:val="Heading1Char"/>
    <w:uiPriority w:val="9"/>
    <w:qFormat/>
    <w:rsid w:val="006D47A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6D05"/>
    <w:pPr>
      <w:ind w:left="720"/>
      <w:contextualSpacing/>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3D07F2"/>
    <w:rPr>
      <w:sz w:val="16"/>
      <w:szCs w:val="16"/>
    </w:rPr>
  </w:style>
  <w:style w:type="paragraph" w:styleId="CommentText">
    <w:name w:val="annotation text"/>
    <w:basedOn w:val="Normal"/>
    <w:link w:val="CommentTextChar"/>
    <w:uiPriority w:val="99"/>
    <w:unhideWhenUsed/>
    <w:rsid w:val="003D07F2"/>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3D07F2"/>
    <w:rPr>
      <w:sz w:val="20"/>
      <w:szCs w:val="20"/>
    </w:rPr>
  </w:style>
  <w:style w:type="paragraph" w:styleId="CommentSubject">
    <w:name w:val="annotation subject"/>
    <w:basedOn w:val="CommentText"/>
    <w:next w:val="CommentText"/>
    <w:link w:val="CommentSubjectChar"/>
    <w:uiPriority w:val="99"/>
    <w:semiHidden/>
    <w:unhideWhenUsed/>
    <w:rsid w:val="003D07F2"/>
    <w:rPr>
      <w:b/>
      <w:bCs/>
    </w:rPr>
  </w:style>
  <w:style w:type="character" w:customStyle="1" w:styleId="CommentSubjectChar">
    <w:name w:val="Comment Subject Char"/>
    <w:basedOn w:val="CommentTextChar"/>
    <w:link w:val="CommentSubject"/>
    <w:uiPriority w:val="99"/>
    <w:semiHidden/>
    <w:rsid w:val="003D07F2"/>
    <w:rPr>
      <w:b/>
      <w:bCs/>
      <w:sz w:val="20"/>
      <w:szCs w:val="20"/>
    </w:rPr>
  </w:style>
  <w:style w:type="paragraph" w:styleId="BalloonText">
    <w:name w:val="Balloon Text"/>
    <w:basedOn w:val="Normal"/>
    <w:link w:val="BalloonTextChar"/>
    <w:uiPriority w:val="99"/>
    <w:semiHidden/>
    <w:unhideWhenUsed/>
    <w:rsid w:val="003D07F2"/>
    <w:rPr>
      <w:rFonts w:eastAsiaTheme="minorHAnsi"/>
      <w:sz w:val="18"/>
      <w:szCs w:val="18"/>
    </w:rPr>
  </w:style>
  <w:style w:type="character" w:customStyle="1" w:styleId="BalloonTextChar">
    <w:name w:val="Balloon Text Char"/>
    <w:basedOn w:val="DefaultParagraphFont"/>
    <w:link w:val="BalloonText"/>
    <w:uiPriority w:val="99"/>
    <w:semiHidden/>
    <w:rsid w:val="003D07F2"/>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DA50A4"/>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DA50A4"/>
    <w:rPr>
      <w:sz w:val="20"/>
      <w:szCs w:val="20"/>
    </w:rPr>
  </w:style>
  <w:style w:type="character" w:styleId="FootnoteReference">
    <w:name w:val="footnote reference"/>
    <w:basedOn w:val="DefaultParagraphFont"/>
    <w:uiPriority w:val="99"/>
    <w:semiHidden/>
    <w:unhideWhenUsed/>
    <w:rsid w:val="00DA50A4"/>
    <w:rPr>
      <w:vertAlign w:val="superscript"/>
    </w:rPr>
  </w:style>
  <w:style w:type="paragraph" w:styleId="Revision">
    <w:name w:val="Revision"/>
    <w:hidden/>
    <w:uiPriority w:val="99"/>
    <w:semiHidden/>
    <w:rsid w:val="00017E4B"/>
  </w:style>
  <w:style w:type="paragraph" w:styleId="Header">
    <w:name w:val="header"/>
    <w:basedOn w:val="Normal"/>
    <w:link w:val="HeaderChar"/>
    <w:uiPriority w:val="99"/>
    <w:unhideWhenUsed/>
    <w:rsid w:val="00763866"/>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763866"/>
  </w:style>
  <w:style w:type="paragraph" w:styleId="Footer">
    <w:name w:val="footer"/>
    <w:basedOn w:val="Normal"/>
    <w:link w:val="FooterChar"/>
    <w:uiPriority w:val="99"/>
    <w:unhideWhenUsed/>
    <w:rsid w:val="0076386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763866"/>
  </w:style>
  <w:style w:type="character" w:styleId="PageNumber">
    <w:name w:val="page number"/>
    <w:basedOn w:val="DefaultParagraphFont"/>
    <w:uiPriority w:val="99"/>
    <w:semiHidden/>
    <w:unhideWhenUsed/>
    <w:rsid w:val="00162737"/>
  </w:style>
  <w:style w:type="character" w:styleId="Hyperlink">
    <w:name w:val="Hyperlink"/>
    <w:basedOn w:val="DefaultParagraphFont"/>
    <w:uiPriority w:val="99"/>
    <w:unhideWhenUsed/>
    <w:rsid w:val="003306A6"/>
    <w:rPr>
      <w:color w:val="0000FF"/>
      <w:u w:val="single"/>
    </w:rPr>
  </w:style>
  <w:style w:type="character" w:styleId="EndnoteReference">
    <w:name w:val="endnote reference"/>
    <w:basedOn w:val="DefaultParagraphFont"/>
    <w:uiPriority w:val="99"/>
    <w:semiHidden/>
    <w:unhideWhenUsed/>
    <w:rsid w:val="00623361"/>
    <w:rPr>
      <w:vertAlign w:val="superscript"/>
    </w:rPr>
  </w:style>
  <w:style w:type="character" w:styleId="FollowedHyperlink">
    <w:name w:val="FollowedHyperlink"/>
    <w:basedOn w:val="DefaultParagraphFont"/>
    <w:uiPriority w:val="99"/>
    <w:semiHidden/>
    <w:unhideWhenUsed/>
    <w:rsid w:val="00C741F9"/>
    <w:rPr>
      <w:color w:val="954F72" w:themeColor="followedHyperlink"/>
      <w:u w:val="single"/>
    </w:rPr>
  </w:style>
  <w:style w:type="character" w:styleId="UnresolvedMention">
    <w:name w:val="Unresolved Mention"/>
    <w:basedOn w:val="DefaultParagraphFont"/>
    <w:uiPriority w:val="99"/>
    <w:semiHidden/>
    <w:unhideWhenUsed/>
    <w:rsid w:val="00B04F00"/>
    <w:rPr>
      <w:color w:val="605E5C"/>
      <w:shd w:val="clear" w:color="auto" w:fill="E1DFDD"/>
    </w:rPr>
  </w:style>
  <w:style w:type="paragraph" w:customStyle="1" w:styleId="msonormal0">
    <w:name w:val="msonormal"/>
    <w:basedOn w:val="Normal"/>
    <w:rsid w:val="00B64AF9"/>
    <w:pPr>
      <w:spacing w:before="100" w:beforeAutospacing="1" w:after="100" w:afterAutospacing="1"/>
    </w:pPr>
  </w:style>
  <w:style w:type="paragraph" w:customStyle="1" w:styleId="xl63">
    <w:name w:val="xl63"/>
    <w:basedOn w:val="Normal"/>
    <w:rsid w:val="00B64AF9"/>
    <w:pPr>
      <w:spacing w:before="100" w:beforeAutospacing="1" w:after="100" w:afterAutospacing="1"/>
      <w:jc w:val="center"/>
    </w:pPr>
  </w:style>
  <w:style w:type="paragraph" w:customStyle="1" w:styleId="xl64">
    <w:name w:val="xl64"/>
    <w:basedOn w:val="Normal"/>
    <w:rsid w:val="00B64AF9"/>
    <w:pPr>
      <w:spacing w:before="100" w:beforeAutospacing="1" w:after="100" w:afterAutospacing="1"/>
      <w:jc w:val="center"/>
    </w:pPr>
  </w:style>
  <w:style w:type="paragraph" w:customStyle="1" w:styleId="xl65">
    <w:name w:val="xl65"/>
    <w:basedOn w:val="Normal"/>
    <w:rsid w:val="00B64AF9"/>
    <w:pPr>
      <w:spacing w:before="100" w:beforeAutospacing="1" w:after="100" w:afterAutospacing="1"/>
    </w:pPr>
  </w:style>
  <w:style w:type="paragraph" w:customStyle="1" w:styleId="xl66">
    <w:name w:val="xl66"/>
    <w:basedOn w:val="Normal"/>
    <w:rsid w:val="00B64AF9"/>
    <w:pPr>
      <w:spacing w:before="100" w:beforeAutospacing="1" w:after="100" w:afterAutospacing="1"/>
      <w:jc w:val="center"/>
    </w:pPr>
  </w:style>
  <w:style w:type="paragraph" w:customStyle="1" w:styleId="xl67">
    <w:name w:val="xl67"/>
    <w:basedOn w:val="Normal"/>
    <w:rsid w:val="00B64AF9"/>
    <w:pPr>
      <w:spacing w:before="100" w:beforeAutospacing="1" w:after="100" w:afterAutospacing="1"/>
      <w:jc w:val="center"/>
    </w:pPr>
  </w:style>
  <w:style w:type="paragraph" w:customStyle="1" w:styleId="xl69">
    <w:name w:val="xl69"/>
    <w:basedOn w:val="Normal"/>
    <w:rsid w:val="00B64AF9"/>
    <w:pPr>
      <w:pBdr>
        <w:bottom w:val="single" w:sz="4" w:space="0" w:color="auto"/>
      </w:pBdr>
      <w:spacing w:before="100" w:beforeAutospacing="1" w:after="100" w:afterAutospacing="1"/>
      <w:jc w:val="center"/>
    </w:pPr>
  </w:style>
  <w:style w:type="paragraph" w:customStyle="1" w:styleId="xl70">
    <w:name w:val="xl70"/>
    <w:basedOn w:val="Normal"/>
    <w:rsid w:val="00B64AF9"/>
    <w:pPr>
      <w:pBdr>
        <w:bottom w:val="single" w:sz="4" w:space="0" w:color="auto"/>
      </w:pBdr>
      <w:spacing w:before="100" w:beforeAutospacing="1" w:after="100" w:afterAutospacing="1"/>
      <w:jc w:val="center"/>
    </w:pPr>
  </w:style>
  <w:style w:type="paragraph" w:customStyle="1" w:styleId="xl71">
    <w:name w:val="xl71"/>
    <w:basedOn w:val="Normal"/>
    <w:rsid w:val="00B64AF9"/>
    <w:pPr>
      <w:pBdr>
        <w:bottom w:val="single" w:sz="4" w:space="0" w:color="auto"/>
      </w:pBdr>
      <w:spacing w:before="100" w:beforeAutospacing="1" w:after="100" w:afterAutospacing="1"/>
      <w:jc w:val="center"/>
    </w:pPr>
  </w:style>
  <w:style w:type="paragraph" w:customStyle="1" w:styleId="xl72">
    <w:name w:val="xl72"/>
    <w:basedOn w:val="Normal"/>
    <w:rsid w:val="00B64AF9"/>
    <w:pPr>
      <w:pBdr>
        <w:bottom w:val="single" w:sz="4" w:space="0" w:color="auto"/>
      </w:pBdr>
      <w:spacing w:before="100" w:beforeAutospacing="1" w:after="100" w:afterAutospacing="1"/>
      <w:jc w:val="center"/>
    </w:pPr>
  </w:style>
  <w:style w:type="paragraph" w:customStyle="1" w:styleId="xl73">
    <w:name w:val="xl73"/>
    <w:basedOn w:val="Normal"/>
    <w:rsid w:val="00B64AF9"/>
    <w:pPr>
      <w:pBdr>
        <w:bottom w:val="single" w:sz="4" w:space="0" w:color="auto"/>
      </w:pBdr>
      <w:spacing w:before="100" w:beforeAutospacing="1" w:after="100" w:afterAutospacing="1"/>
      <w:jc w:val="center"/>
    </w:pPr>
  </w:style>
  <w:style w:type="paragraph" w:customStyle="1" w:styleId="xl74">
    <w:name w:val="xl74"/>
    <w:basedOn w:val="Normal"/>
    <w:rsid w:val="00B64AF9"/>
    <w:pPr>
      <w:pBdr>
        <w:bottom w:val="single" w:sz="4" w:space="0" w:color="auto"/>
      </w:pBdr>
      <w:spacing w:before="100" w:beforeAutospacing="1" w:after="100" w:afterAutospacing="1"/>
    </w:pPr>
  </w:style>
  <w:style w:type="paragraph" w:customStyle="1" w:styleId="xl75">
    <w:name w:val="xl75"/>
    <w:basedOn w:val="Normal"/>
    <w:rsid w:val="00B64AF9"/>
    <w:pPr>
      <w:pBdr>
        <w:bottom w:val="single" w:sz="4" w:space="0" w:color="auto"/>
      </w:pBdr>
      <w:spacing w:before="100" w:beforeAutospacing="1" w:after="100" w:afterAutospacing="1"/>
    </w:pPr>
  </w:style>
  <w:style w:type="paragraph" w:customStyle="1" w:styleId="xl76">
    <w:name w:val="xl76"/>
    <w:basedOn w:val="Normal"/>
    <w:rsid w:val="00B64AF9"/>
    <w:pPr>
      <w:pBdr>
        <w:bottom w:val="single" w:sz="4" w:space="0" w:color="auto"/>
      </w:pBdr>
      <w:spacing w:before="100" w:beforeAutospacing="1" w:after="100" w:afterAutospacing="1"/>
    </w:pPr>
  </w:style>
  <w:style w:type="paragraph" w:customStyle="1" w:styleId="xl77">
    <w:name w:val="xl77"/>
    <w:basedOn w:val="Normal"/>
    <w:rsid w:val="00B64AF9"/>
    <w:pPr>
      <w:pBdr>
        <w:bottom w:val="single" w:sz="4" w:space="0" w:color="auto"/>
      </w:pBdr>
      <w:spacing w:before="100" w:beforeAutospacing="1" w:after="100" w:afterAutospacing="1"/>
    </w:pPr>
    <w:rPr>
      <w:i/>
      <w:iCs/>
    </w:rPr>
  </w:style>
  <w:style w:type="paragraph" w:styleId="EndnoteText">
    <w:name w:val="endnote text"/>
    <w:basedOn w:val="Normal"/>
    <w:link w:val="EndnoteTextChar"/>
    <w:uiPriority w:val="99"/>
    <w:semiHidden/>
    <w:unhideWhenUsed/>
    <w:rsid w:val="00555232"/>
    <w:rPr>
      <w:sz w:val="20"/>
      <w:szCs w:val="20"/>
    </w:rPr>
  </w:style>
  <w:style w:type="character" w:customStyle="1" w:styleId="EndnoteTextChar">
    <w:name w:val="Endnote Text Char"/>
    <w:basedOn w:val="DefaultParagraphFont"/>
    <w:link w:val="EndnoteText"/>
    <w:uiPriority w:val="99"/>
    <w:semiHidden/>
    <w:rsid w:val="00555232"/>
    <w:rPr>
      <w:rFonts w:ascii="Times New Roman" w:eastAsia="Times New Roman" w:hAnsi="Times New Roman" w:cs="Times New Roman"/>
      <w:sz w:val="20"/>
      <w:szCs w:val="20"/>
    </w:rPr>
  </w:style>
  <w:style w:type="character" w:styleId="LineNumber">
    <w:name w:val="line number"/>
    <w:basedOn w:val="DefaultParagraphFont"/>
    <w:uiPriority w:val="99"/>
    <w:semiHidden/>
    <w:unhideWhenUsed/>
    <w:rsid w:val="00B22F29"/>
  </w:style>
  <w:style w:type="table" w:styleId="TableGrid">
    <w:name w:val="Table Grid"/>
    <w:basedOn w:val="TableNormal"/>
    <w:uiPriority w:val="39"/>
    <w:rsid w:val="00FE30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7th1">
    <w:name w:val="APA 7th 1"/>
    <w:basedOn w:val="Normal"/>
    <w:qFormat/>
    <w:rsid w:val="006B6A43"/>
    <w:pPr>
      <w:tabs>
        <w:tab w:val="left" w:pos="4090"/>
      </w:tabs>
      <w:spacing w:line="480" w:lineRule="auto"/>
      <w:jc w:val="center"/>
    </w:pPr>
    <w:rPr>
      <w:b/>
      <w:color w:val="000000" w:themeColor="text1"/>
    </w:rPr>
  </w:style>
  <w:style w:type="paragraph" w:customStyle="1" w:styleId="APA7th2">
    <w:name w:val="APA 7th 2"/>
    <w:basedOn w:val="Normal"/>
    <w:qFormat/>
    <w:rsid w:val="006B6A43"/>
    <w:pPr>
      <w:spacing w:line="480" w:lineRule="auto"/>
    </w:pPr>
    <w:rPr>
      <w:b/>
      <w:bCs/>
      <w:color w:val="000000" w:themeColor="text1"/>
    </w:rPr>
  </w:style>
  <w:style w:type="paragraph" w:customStyle="1" w:styleId="APA7th3">
    <w:name w:val="APA 7th 3"/>
    <w:basedOn w:val="Normal"/>
    <w:qFormat/>
    <w:rsid w:val="006B6A43"/>
    <w:pPr>
      <w:spacing w:line="480" w:lineRule="auto"/>
    </w:pPr>
    <w:rPr>
      <w:b/>
      <w:bCs/>
      <w:i/>
      <w:iCs/>
      <w:color w:val="000000" w:themeColor="text1"/>
    </w:rPr>
  </w:style>
  <w:style w:type="paragraph" w:customStyle="1" w:styleId="APA7th4">
    <w:name w:val="APA 7th 4"/>
    <w:next w:val="BodyText"/>
    <w:qFormat/>
    <w:rsid w:val="00E758A7"/>
    <w:pPr>
      <w:spacing w:line="480" w:lineRule="auto"/>
      <w:ind w:firstLine="720"/>
    </w:pPr>
    <w:rPr>
      <w:rFonts w:ascii="Times New Roman" w:eastAsia="Times New Roman" w:hAnsi="Times New Roman" w:cs="Times New Roman"/>
      <w:b/>
      <w:bCs/>
      <w:color w:val="000000" w:themeColor="text1"/>
    </w:rPr>
  </w:style>
  <w:style w:type="paragraph" w:customStyle="1" w:styleId="APA7th5">
    <w:name w:val="APA 7th 5"/>
    <w:basedOn w:val="APA7th4"/>
    <w:qFormat/>
    <w:rsid w:val="006D47A2"/>
    <w:rPr>
      <w:bCs w:val="0"/>
      <w:i/>
    </w:rPr>
  </w:style>
  <w:style w:type="character" w:customStyle="1" w:styleId="Heading1Char">
    <w:name w:val="Heading 1 Char"/>
    <w:basedOn w:val="DefaultParagraphFont"/>
    <w:link w:val="Heading1"/>
    <w:uiPriority w:val="9"/>
    <w:rsid w:val="006D47A2"/>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D47A2"/>
    <w:pPr>
      <w:spacing w:before="480" w:line="276" w:lineRule="auto"/>
      <w:outlineLvl w:val="9"/>
    </w:pPr>
    <w:rPr>
      <w:b/>
      <w:bCs/>
      <w:sz w:val="28"/>
      <w:szCs w:val="28"/>
    </w:rPr>
  </w:style>
  <w:style w:type="paragraph" w:styleId="TOC1">
    <w:name w:val="toc 1"/>
    <w:basedOn w:val="Normal"/>
    <w:next w:val="Normal"/>
    <w:autoRedefine/>
    <w:uiPriority w:val="39"/>
    <w:unhideWhenUsed/>
    <w:rsid w:val="0012410B"/>
    <w:pPr>
      <w:tabs>
        <w:tab w:val="right" w:leader="dot" w:pos="9350"/>
      </w:tabs>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5F4E9E"/>
    <w:pPr>
      <w:tabs>
        <w:tab w:val="right" w:leader="dot" w:pos="9350"/>
      </w:tabs>
      <w:spacing w:before="120"/>
      <w:ind w:left="240"/>
    </w:pPr>
    <w:rPr>
      <w:rFonts w:asciiTheme="minorHAnsi" w:hAnsiTheme="minorHAnsi" w:cstheme="minorHAnsi"/>
      <w:i/>
      <w:iCs/>
      <w:sz w:val="20"/>
      <w:szCs w:val="20"/>
    </w:rPr>
  </w:style>
  <w:style w:type="paragraph" w:styleId="TOC3">
    <w:name w:val="toc 3"/>
    <w:basedOn w:val="Normal"/>
    <w:next w:val="Normal"/>
    <w:autoRedefine/>
    <w:uiPriority w:val="39"/>
    <w:unhideWhenUsed/>
    <w:rsid w:val="006D47A2"/>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6D47A2"/>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14527E"/>
    <w:pPr>
      <w:tabs>
        <w:tab w:val="right" w:leader="dot" w:pos="9350"/>
      </w:tabs>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6D47A2"/>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6D47A2"/>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6D47A2"/>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6D47A2"/>
    <w:pPr>
      <w:ind w:left="1920"/>
    </w:pPr>
    <w:rPr>
      <w:rFonts w:asciiTheme="minorHAnsi" w:hAnsiTheme="minorHAnsi" w:cstheme="minorHAnsi"/>
      <w:sz w:val="20"/>
      <w:szCs w:val="20"/>
    </w:rPr>
  </w:style>
  <w:style w:type="paragraph" w:styleId="BodyText">
    <w:name w:val="Body Text"/>
    <w:basedOn w:val="Normal"/>
    <w:link w:val="BodyTextChar"/>
    <w:uiPriority w:val="99"/>
    <w:semiHidden/>
    <w:unhideWhenUsed/>
    <w:rsid w:val="00FF134D"/>
    <w:pPr>
      <w:spacing w:after="120"/>
    </w:pPr>
  </w:style>
  <w:style w:type="character" w:customStyle="1" w:styleId="BodyTextChar">
    <w:name w:val="Body Text Char"/>
    <w:basedOn w:val="DefaultParagraphFont"/>
    <w:link w:val="BodyText"/>
    <w:uiPriority w:val="99"/>
    <w:semiHidden/>
    <w:rsid w:val="00FF134D"/>
    <w:rPr>
      <w:rFonts w:ascii="Times New Roman" w:eastAsia="Times New Roman" w:hAnsi="Times New Roman" w:cs="Times New Roman"/>
    </w:rPr>
  </w:style>
  <w:style w:type="paragraph" w:customStyle="1" w:styleId="html-xxx">
    <w:name w:val="html-xxx"/>
    <w:basedOn w:val="Normal"/>
    <w:rsid w:val="00F37430"/>
    <w:pPr>
      <w:spacing w:before="100" w:beforeAutospacing="1" w:after="100" w:afterAutospacing="1"/>
    </w:pPr>
  </w:style>
  <w:style w:type="character" w:customStyle="1" w:styleId="apple-converted-space">
    <w:name w:val="apple-converted-space"/>
    <w:basedOn w:val="DefaultParagraphFont"/>
    <w:rsid w:val="00F37430"/>
  </w:style>
  <w:style w:type="character" w:customStyle="1" w:styleId="html-italic">
    <w:name w:val="html-italic"/>
    <w:basedOn w:val="DefaultParagraphFont"/>
    <w:rsid w:val="00F37430"/>
  </w:style>
  <w:style w:type="paragraph" w:styleId="NormalWeb">
    <w:name w:val="Normal (Web)"/>
    <w:basedOn w:val="Normal"/>
    <w:uiPriority w:val="99"/>
    <w:semiHidden/>
    <w:unhideWhenUsed/>
    <w:rsid w:val="00945FF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7618">
      <w:bodyDiv w:val="1"/>
      <w:marLeft w:val="0"/>
      <w:marRight w:val="0"/>
      <w:marTop w:val="0"/>
      <w:marBottom w:val="0"/>
      <w:divBdr>
        <w:top w:val="none" w:sz="0" w:space="0" w:color="auto"/>
        <w:left w:val="none" w:sz="0" w:space="0" w:color="auto"/>
        <w:bottom w:val="none" w:sz="0" w:space="0" w:color="auto"/>
        <w:right w:val="none" w:sz="0" w:space="0" w:color="auto"/>
      </w:divBdr>
    </w:div>
    <w:div w:id="13385232">
      <w:bodyDiv w:val="1"/>
      <w:marLeft w:val="0"/>
      <w:marRight w:val="0"/>
      <w:marTop w:val="0"/>
      <w:marBottom w:val="0"/>
      <w:divBdr>
        <w:top w:val="none" w:sz="0" w:space="0" w:color="auto"/>
        <w:left w:val="none" w:sz="0" w:space="0" w:color="auto"/>
        <w:bottom w:val="none" w:sz="0" w:space="0" w:color="auto"/>
        <w:right w:val="none" w:sz="0" w:space="0" w:color="auto"/>
      </w:divBdr>
    </w:div>
    <w:div w:id="50158486">
      <w:bodyDiv w:val="1"/>
      <w:marLeft w:val="0"/>
      <w:marRight w:val="0"/>
      <w:marTop w:val="0"/>
      <w:marBottom w:val="0"/>
      <w:divBdr>
        <w:top w:val="none" w:sz="0" w:space="0" w:color="auto"/>
        <w:left w:val="none" w:sz="0" w:space="0" w:color="auto"/>
        <w:bottom w:val="none" w:sz="0" w:space="0" w:color="auto"/>
        <w:right w:val="none" w:sz="0" w:space="0" w:color="auto"/>
      </w:divBdr>
    </w:div>
    <w:div w:id="51734051">
      <w:bodyDiv w:val="1"/>
      <w:marLeft w:val="0"/>
      <w:marRight w:val="0"/>
      <w:marTop w:val="0"/>
      <w:marBottom w:val="0"/>
      <w:divBdr>
        <w:top w:val="none" w:sz="0" w:space="0" w:color="auto"/>
        <w:left w:val="none" w:sz="0" w:space="0" w:color="auto"/>
        <w:bottom w:val="none" w:sz="0" w:space="0" w:color="auto"/>
        <w:right w:val="none" w:sz="0" w:space="0" w:color="auto"/>
      </w:divBdr>
    </w:div>
    <w:div w:id="55474181">
      <w:bodyDiv w:val="1"/>
      <w:marLeft w:val="0"/>
      <w:marRight w:val="0"/>
      <w:marTop w:val="0"/>
      <w:marBottom w:val="0"/>
      <w:divBdr>
        <w:top w:val="none" w:sz="0" w:space="0" w:color="auto"/>
        <w:left w:val="none" w:sz="0" w:space="0" w:color="auto"/>
        <w:bottom w:val="none" w:sz="0" w:space="0" w:color="auto"/>
        <w:right w:val="none" w:sz="0" w:space="0" w:color="auto"/>
      </w:divBdr>
      <w:divsChild>
        <w:div w:id="1892112322">
          <w:marLeft w:val="0"/>
          <w:marRight w:val="0"/>
          <w:marTop w:val="0"/>
          <w:marBottom w:val="0"/>
          <w:divBdr>
            <w:top w:val="none" w:sz="0" w:space="0" w:color="auto"/>
            <w:left w:val="none" w:sz="0" w:space="0" w:color="auto"/>
            <w:bottom w:val="none" w:sz="0" w:space="0" w:color="auto"/>
            <w:right w:val="none" w:sz="0" w:space="0" w:color="auto"/>
          </w:divBdr>
        </w:div>
      </w:divsChild>
    </w:div>
    <w:div w:id="70469108">
      <w:bodyDiv w:val="1"/>
      <w:marLeft w:val="0"/>
      <w:marRight w:val="0"/>
      <w:marTop w:val="0"/>
      <w:marBottom w:val="0"/>
      <w:divBdr>
        <w:top w:val="none" w:sz="0" w:space="0" w:color="auto"/>
        <w:left w:val="none" w:sz="0" w:space="0" w:color="auto"/>
        <w:bottom w:val="none" w:sz="0" w:space="0" w:color="auto"/>
        <w:right w:val="none" w:sz="0" w:space="0" w:color="auto"/>
      </w:divBdr>
    </w:div>
    <w:div w:id="88818030">
      <w:bodyDiv w:val="1"/>
      <w:marLeft w:val="0"/>
      <w:marRight w:val="0"/>
      <w:marTop w:val="0"/>
      <w:marBottom w:val="0"/>
      <w:divBdr>
        <w:top w:val="none" w:sz="0" w:space="0" w:color="auto"/>
        <w:left w:val="none" w:sz="0" w:space="0" w:color="auto"/>
        <w:bottom w:val="none" w:sz="0" w:space="0" w:color="auto"/>
        <w:right w:val="none" w:sz="0" w:space="0" w:color="auto"/>
      </w:divBdr>
      <w:divsChild>
        <w:div w:id="2051491161">
          <w:marLeft w:val="0"/>
          <w:marRight w:val="0"/>
          <w:marTop w:val="0"/>
          <w:marBottom w:val="0"/>
          <w:divBdr>
            <w:top w:val="none" w:sz="0" w:space="0" w:color="auto"/>
            <w:left w:val="none" w:sz="0" w:space="0" w:color="auto"/>
            <w:bottom w:val="none" w:sz="0" w:space="0" w:color="auto"/>
            <w:right w:val="none" w:sz="0" w:space="0" w:color="auto"/>
          </w:divBdr>
          <w:divsChild>
            <w:div w:id="1068962383">
              <w:marLeft w:val="0"/>
              <w:marRight w:val="0"/>
              <w:marTop w:val="0"/>
              <w:marBottom w:val="0"/>
              <w:divBdr>
                <w:top w:val="none" w:sz="0" w:space="0" w:color="auto"/>
                <w:left w:val="none" w:sz="0" w:space="0" w:color="auto"/>
                <w:bottom w:val="none" w:sz="0" w:space="0" w:color="auto"/>
                <w:right w:val="none" w:sz="0" w:space="0" w:color="auto"/>
              </w:divBdr>
              <w:divsChild>
                <w:div w:id="43112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66407">
      <w:bodyDiv w:val="1"/>
      <w:marLeft w:val="0"/>
      <w:marRight w:val="0"/>
      <w:marTop w:val="0"/>
      <w:marBottom w:val="0"/>
      <w:divBdr>
        <w:top w:val="none" w:sz="0" w:space="0" w:color="auto"/>
        <w:left w:val="none" w:sz="0" w:space="0" w:color="auto"/>
        <w:bottom w:val="none" w:sz="0" w:space="0" w:color="auto"/>
        <w:right w:val="none" w:sz="0" w:space="0" w:color="auto"/>
      </w:divBdr>
    </w:div>
    <w:div w:id="103888095">
      <w:bodyDiv w:val="1"/>
      <w:marLeft w:val="0"/>
      <w:marRight w:val="0"/>
      <w:marTop w:val="0"/>
      <w:marBottom w:val="0"/>
      <w:divBdr>
        <w:top w:val="none" w:sz="0" w:space="0" w:color="auto"/>
        <w:left w:val="none" w:sz="0" w:space="0" w:color="auto"/>
        <w:bottom w:val="none" w:sz="0" w:space="0" w:color="auto"/>
        <w:right w:val="none" w:sz="0" w:space="0" w:color="auto"/>
      </w:divBdr>
    </w:div>
    <w:div w:id="111630544">
      <w:bodyDiv w:val="1"/>
      <w:marLeft w:val="0"/>
      <w:marRight w:val="0"/>
      <w:marTop w:val="0"/>
      <w:marBottom w:val="0"/>
      <w:divBdr>
        <w:top w:val="none" w:sz="0" w:space="0" w:color="auto"/>
        <w:left w:val="none" w:sz="0" w:space="0" w:color="auto"/>
        <w:bottom w:val="none" w:sz="0" w:space="0" w:color="auto"/>
        <w:right w:val="none" w:sz="0" w:space="0" w:color="auto"/>
      </w:divBdr>
    </w:div>
    <w:div w:id="120729138">
      <w:bodyDiv w:val="1"/>
      <w:marLeft w:val="0"/>
      <w:marRight w:val="0"/>
      <w:marTop w:val="0"/>
      <w:marBottom w:val="0"/>
      <w:divBdr>
        <w:top w:val="none" w:sz="0" w:space="0" w:color="auto"/>
        <w:left w:val="none" w:sz="0" w:space="0" w:color="auto"/>
        <w:bottom w:val="none" w:sz="0" w:space="0" w:color="auto"/>
        <w:right w:val="none" w:sz="0" w:space="0" w:color="auto"/>
      </w:divBdr>
    </w:div>
    <w:div w:id="120878917">
      <w:bodyDiv w:val="1"/>
      <w:marLeft w:val="0"/>
      <w:marRight w:val="0"/>
      <w:marTop w:val="0"/>
      <w:marBottom w:val="0"/>
      <w:divBdr>
        <w:top w:val="none" w:sz="0" w:space="0" w:color="auto"/>
        <w:left w:val="none" w:sz="0" w:space="0" w:color="auto"/>
        <w:bottom w:val="none" w:sz="0" w:space="0" w:color="auto"/>
        <w:right w:val="none" w:sz="0" w:space="0" w:color="auto"/>
      </w:divBdr>
    </w:div>
    <w:div w:id="123352242">
      <w:bodyDiv w:val="1"/>
      <w:marLeft w:val="0"/>
      <w:marRight w:val="0"/>
      <w:marTop w:val="0"/>
      <w:marBottom w:val="0"/>
      <w:divBdr>
        <w:top w:val="none" w:sz="0" w:space="0" w:color="auto"/>
        <w:left w:val="none" w:sz="0" w:space="0" w:color="auto"/>
        <w:bottom w:val="none" w:sz="0" w:space="0" w:color="auto"/>
        <w:right w:val="none" w:sz="0" w:space="0" w:color="auto"/>
      </w:divBdr>
    </w:div>
    <w:div w:id="151023816">
      <w:bodyDiv w:val="1"/>
      <w:marLeft w:val="0"/>
      <w:marRight w:val="0"/>
      <w:marTop w:val="0"/>
      <w:marBottom w:val="0"/>
      <w:divBdr>
        <w:top w:val="none" w:sz="0" w:space="0" w:color="auto"/>
        <w:left w:val="none" w:sz="0" w:space="0" w:color="auto"/>
        <w:bottom w:val="none" w:sz="0" w:space="0" w:color="auto"/>
        <w:right w:val="none" w:sz="0" w:space="0" w:color="auto"/>
      </w:divBdr>
    </w:div>
    <w:div w:id="160199524">
      <w:bodyDiv w:val="1"/>
      <w:marLeft w:val="0"/>
      <w:marRight w:val="0"/>
      <w:marTop w:val="0"/>
      <w:marBottom w:val="0"/>
      <w:divBdr>
        <w:top w:val="none" w:sz="0" w:space="0" w:color="auto"/>
        <w:left w:val="none" w:sz="0" w:space="0" w:color="auto"/>
        <w:bottom w:val="none" w:sz="0" w:space="0" w:color="auto"/>
        <w:right w:val="none" w:sz="0" w:space="0" w:color="auto"/>
      </w:divBdr>
    </w:div>
    <w:div w:id="171187014">
      <w:bodyDiv w:val="1"/>
      <w:marLeft w:val="0"/>
      <w:marRight w:val="0"/>
      <w:marTop w:val="0"/>
      <w:marBottom w:val="0"/>
      <w:divBdr>
        <w:top w:val="none" w:sz="0" w:space="0" w:color="auto"/>
        <w:left w:val="none" w:sz="0" w:space="0" w:color="auto"/>
        <w:bottom w:val="none" w:sz="0" w:space="0" w:color="auto"/>
        <w:right w:val="none" w:sz="0" w:space="0" w:color="auto"/>
      </w:divBdr>
    </w:div>
    <w:div w:id="183637016">
      <w:bodyDiv w:val="1"/>
      <w:marLeft w:val="0"/>
      <w:marRight w:val="0"/>
      <w:marTop w:val="0"/>
      <w:marBottom w:val="0"/>
      <w:divBdr>
        <w:top w:val="none" w:sz="0" w:space="0" w:color="auto"/>
        <w:left w:val="none" w:sz="0" w:space="0" w:color="auto"/>
        <w:bottom w:val="none" w:sz="0" w:space="0" w:color="auto"/>
        <w:right w:val="none" w:sz="0" w:space="0" w:color="auto"/>
      </w:divBdr>
    </w:div>
    <w:div w:id="186332992">
      <w:bodyDiv w:val="1"/>
      <w:marLeft w:val="0"/>
      <w:marRight w:val="0"/>
      <w:marTop w:val="0"/>
      <w:marBottom w:val="0"/>
      <w:divBdr>
        <w:top w:val="none" w:sz="0" w:space="0" w:color="auto"/>
        <w:left w:val="none" w:sz="0" w:space="0" w:color="auto"/>
        <w:bottom w:val="none" w:sz="0" w:space="0" w:color="auto"/>
        <w:right w:val="none" w:sz="0" w:space="0" w:color="auto"/>
      </w:divBdr>
    </w:div>
    <w:div w:id="208688878">
      <w:bodyDiv w:val="1"/>
      <w:marLeft w:val="0"/>
      <w:marRight w:val="0"/>
      <w:marTop w:val="0"/>
      <w:marBottom w:val="0"/>
      <w:divBdr>
        <w:top w:val="none" w:sz="0" w:space="0" w:color="auto"/>
        <w:left w:val="none" w:sz="0" w:space="0" w:color="auto"/>
        <w:bottom w:val="none" w:sz="0" w:space="0" w:color="auto"/>
        <w:right w:val="none" w:sz="0" w:space="0" w:color="auto"/>
      </w:divBdr>
    </w:div>
    <w:div w:id="209919985">
      <w:bodyDiv w:val="1"/>
      <w:marLeft w:val="0"/>
      <w:marRight w:val="0"/>
      <w:marTop w:val="0"/>
      <w:marBottom w:val="0"/>
      <w:divBdr>
        <w:top w:val="none" w:sz="0" w:space="0" w:color="auto"/>
        <w:left w:val="none" w:sz="0" w:space="0" w:color="auto"/>
        <w:bottom w:val="none" w:sz="0" w:space="0" w:color="auto"/>
        <w:right w:val="none" w:sz="0" w:space="0" w:color="auto"/>
      </w:divBdr>
      <w:divsChild>
        <w:div w:id="7102321">
          <w:marLeft w:val="0"/>
          <w:marRight w:val="0"/>
          <w:marTop w:val="0"/>
          <w:marBottom w:val="0"/>
          <w:divBdr>
            <w:top w:val="none" w:sz="0" w:space="0" w:color="auto"/>
            <w:left w:val="none" w:sz="0" w:space="0" w:color="auto"/>
            <w:bottom w:val="none" w:sz="0" w:space="0" w:color="auto"/>
            <w:right w:val="none" w:sz="0" w:space="0" w:color="auto"/>
          </w:divBdr>
        </w:div>
      </w:divsChild>
    </w:div>
    <w:div w:id="225772919">
      <w:bodyDiv w:val="1"/>
      <w:marLeft w:val="0"/>
      <w:marRight w:val="0"/>
      <w:marTop w:val="0"/>
      <w:marBottom w:val="0"/>
      <w:divBdr>
        <w:top w:val="none" w:sz="0" w:space="0" w:color="auto"/>
        <w:left w:val="none" w:sz="0" w:space="0" w:color="auto"/>
        <w:bottom w:val="none" w:sz="0" w:space="0" w:color="auto"/>
        <w:right w:val="none" w:sz="0" w:space="0" w:color="auto"/>
      </w:divBdr>
    </w:div>
    <w:div w:id="227768117">
      <w:bodyDiv w:val="1"/>
      <w:marLeft w:val="0"/>
      <w:marRight w:val="0"/>
      <w:marTop w:val="0"/>
      <w:marBottom w:val="0"/>
      <w:divBdr>
        <w:top w:val="none" w:sz="0" w:space="0" w:color="auto"/>
        <w:left w:val="none" w:sz="0" w:space="0" w:color="auto"/>
        <w:bottom w:val="none" w:sz="0" w:space="0" w:color="auto"/>
        <w:right w:val="none" w:sz="0" w:space="0" w:color="auto"/>
      </w:divBdr>
    </w:div>
    <w:div w:id="232594496">
      <w:bodyDiv w:val="1"/>
      <w:marLeft w:val="0"/>
      <w:marRight w:val="0"/>
      <w:marTop w:val="0"/>
      <w:marBottom w:val="0"/>
      <w:divBdr>
        <w:top w:val="none" w:sz="0" w:space="0" w:color="auto"/>
        <w:left w:val="none" w:sz="0" w:space="0" w:color="auto"/>
        <w:bottom w:val="none" w:sz="0" w:space="0" w:color="auto"/>
        <w:right w:val="none" w:sz="0" w:space="0" w:color="auto"/>
      </w:divBdr>
    </w:div>
    <w:div w:id="238056748">
      <w:bodyDiv w:val="1"/>
      <w:marLeft w:val="0"/>
      <w:marRight w:val="0"/>
      <w:marTop w:val="0"/>
      <w:marBottom w:val="0"/>
      <w:divBdr>
        <w:top w:val="none" w:sz="0" w:space="0" w:color="auto"/>
        <w:left w:val="none" w:sz="0" w:space="0" w:color="auto"/>
        <w:bottom w:val="none" w:sz="0" w:space="0" w:color="auto"/>
        <w:right w:val="none" w:sz="0" w:space="0" w:color="auto"/>
      </w:divBdr>
    </w:div>
    <w:div w:id="238368569">
      <w:bodyDiv w:val="1"/>
      <w:marLeft w:val="0"/>
      <w:marRight w:val="0"/>
      <w:marTop w:val="0"/>
      <w:marBottom w:val="0"/>
      <w:divBdr>
        <w:top w:val="none" w:sz="0" w:space="0" w:color="auto"/>
        <w:left w:val="none" w:sz="0" w:space="0" w:color="auto"/>
        <w:bottom w:val="none" w:sz="0" w:space="0" w:color="auto"/>
        <w:right w:val="none" w:sz="0" w:space="0" w:color="auto"/>
      </w:divBdr>
    </w:div>
    <w:div w:id="245655701">
      <w:bodyDiv w:val="1"/>
      <w:marLeft w:val="0"/>
      <w:marRight w:val="0"/>
      <w:marTop w:val="0"/>
      <w:marBottom w:val="0"/>
      <w:divBdr>
        <w:top w:val="none" w:sz="0" w:space="0" w:color="auto"/>
        <w:left w:val="none" w:sz="0" w:space="0" w:color="auto"/>
        <w:bottom w:val="none" w:sz="0" w:space="0" w:color="auto"/>
        <w:right w:val="none" w:sz="0" w:space="0" w:color="auto"/>
      </w:divBdr>
    </w:div>
    <w:div w:id="253436265">
      <w:bodyDiv w:val="1"/>
      <w:marLeft w:val="0"/>
      <w:marRight w:val="0"/>
      <w:marTop w:val="0"/>
      <w:marBottom w:val="0"/>
      <w:divBdr>
        <w:top w:val="none" w:sz="0" w:space="0" w:color="auto"/>
        <w:left w:val="none" w:sz="0" w:space="0" w:color="auto"/>
        <w:bottom w:val="none" w:sz="0" w:space="0" w:color="auto"/>
        <w:right w:val="none" w:sz="0" w:space="0" w:color="auto"/>
      </w:divBdr>
    </w:div>
    <w:div w:id="265385992">
      <w:bodyDiv w:val="1"/>
      <w:marLeft w:val="0"/>
      <w:marRight w:val="0"/>
      <w:marTop w:val="0"/>
      <w:marBottom w:val="0"/>
      <w:divBdr>
        <w:top w:val="none" w:sz="0" w:space="0" w:color="auto"/>
        <w:left w:val="none" w:sz="0" w:space="0" w:color="auto"/>
        <w:bottom w:val="none" w:sz="0" w:space="0" w:color="auto"/>
        <w:right w:val="none" w:sz="0" w:space="0" w:color="auto"/>
      </w:divBdr>
    </w:div>
    <w:div w:id="306667146">
      <w:bodyDiv w:val="1"/>
      <w:marLeft w:val="0"/>
      <w:marRight w:val="0"/>
      <w:marTop w:val="0"/>
      <w:marBottom w:val="0"/>
      <w:divBdr>
        <w:top w:val="none" w:sz="0" w:space="0" w:color="auto"/>
        <w:left w:val="none" w:sz="0" w:space="0" w:color="auto"/>
        <w:bottom w:val="none" w:sz="0" w:space="0" w:color="auto"/>
        <w:right w:val="none" w:sz="0" w:space="0" w:color="auto"/>
      </w:divBdr>
    </w:div>
    <w:div w:id="327253044">
      <w:bodyDiv w:val="1"/>
      <w:marLeft w:val="0"/>
      <w:marRight w:val="0"/>
      <w:marTop w:val="0"/>
      <w:marBottom w:val="0"/>
      <w:divBdr>
        <w:top w:val="none" w:sz="0" w:space="0" w:color="auto"/>
        <w:left w:val="none" w:sz="0" w:space="0" w:color="auto"/>
        <w:bottom w:val="none" w:sz="0" w:space="0" w:color="auto"/>
        <w:right w:val="none" w:sz="0" w:space="0" w:color="auto"/>
      </w:divBdr>
    </w:div>
    <w:div w:id="332993071">
      <w:bodyDiv w:val="1"/>
      <w:marLeft w:val="0"/>
      <w:marRight w:val="0"/>
      <w:marTop w:val="0"/>
      <w:marBottom w:val="0"/>
      <w:divBdr>
        <w:top w:val="none" w:sz="0" w:space="0" w:color="auto"/>
        <w:left w:val="none" w:sz="0" w:space="0" w:color="auto"/>
        <w:bottom w:val="none" w:sz="0" w:space="0" w:color="auto"/>
        <w:right w:val="none" w:sz="0" w:space="0" w:color="auto"/>
      </w:divBdr>
    </w:div>
    <w:div w:id="349379657">
      <w:bodyDiv w:val="1"/>
      <w:marLeft w:val="0"/>
      <w:marRight w:val="0"/>
      <w:marTop w:val="0"/>
      <w:marBottom w:val="0"/>
      <w:divBdr>
        <w:top w:val="none" w:sz="0" w:space="0" w:color="auto"/>
        <w:left w:val="none" w:sz="0" w:space="0" w:color="auto"/>
        <w:bottom w:val="none" w:sz="0" w:space="0" w:color="auto"/>
        <w:right w:val="none" w:sz="0" w:space="0" w:color="auto"/>
      </w:divBdr>
    </w:div>
    <w:div w:id="356934355">
      <w:bodyDiv w:val="1"/>
      <w:marLeft w:val="0"/>
      <w:marRight w:val="0"/>
      <w:marTop w:val="0"/>
      <w:marBottom w:val="0"/>
      <w:divBdr>
        <w:top w:val="none" w:sz="0" w:space="0" w:color="auto"/>
        <w:left w:val="none" w:sz="0" w:space="0" w:color="auto"/>
        <w:bottom w:val="none" w:sz="0" w:space="0" w:color="auto"/>
        <w:right w:val="none" w:sz="0" w:space="0" w:color="auto"/>
      </w:divBdr>
      <w:divsChild>
        <w:div w:id="5446886">
          <w:marLeft w:val="0"/>
          <w:marRight w:val="0"/>
          <w:marTop w:val="0"/>
          <w:marBottom w:val="0"/>
          <w:divBdr>
            <w:top w:val="none" w:sz="0" w:space="0" w:color="auto"/>
            <w:left w:val="none" w:sz="0" w:space="0" w:color="auto"/>
            <w:bottom w:val="none" w:sz="0" w:space="0" w:color="auto"/>
            <w:right w:val="none" w:sz="0" w:space="0" w:color="auto"/>
          </w:divBdr>
        </w:div>
        <w:div w:id="110710911">
          <w:marLeft w:val="0"/>
          <w:marRight w:val="0"/>
          <w:marTop w:val="0"/>
          <w:marBottom w:val="0"/>
          <w:divBdr>
            <w:top w:val="none" w:sz="0" w:space="0" w:color="auto"/>
            <w:left w:val="none" w:sz="0" w:space="0" w:color="auto"/>
            <w:bottom w:val="none" w:sz="0" w:space="0" w:color="auto"/>
            <w:right w:val="none" w:sz="0" w:space="0" w:color="auto"/>
          </w:divBdr>
        </w:div>
        <w:div w:id="147018268">
          <w:marLeft w:val="0"/>
          <w:marRight w:val="0"/>
          <w:marTop w:val="0"/>
          <w:marBottom w:val="0"/>
          <w:divBdr>
            <w:top w:val="none" w:sz="0" w:space="0" w:color="auto"/>
            <w:left w:val="none" w:sz="0" w:space="0" w:color="auto"/>
            <w:bottom w:val="none" w:sz="0" w:space="0" w:color="auto"/>
            <w:right w:val="none" w:sz="0" w:space="0" w:color="auto"/>
          </w:divBdr>
        </w:div>
        <w:div w:id="193419587">
          <w:marLeft w:val="0"/>
          <w:marRight w:val="0"/>
          <w:marTop w:val="0"/>
          <w:marBottom w:val="0"/>
          <w:divBdr>
            <w:top w:val="none" w:sz="0" w:space="0" w:color="auto"/>
            <w:left w:val="none" w:sz="0" w:space="0" w:color="auto"/>
            <w:bottom w:val="none" w:sz="0" w:space="0" w:color="auto"/>
            <w:right w:val="none" w:sz="0" w:space="0" w:color="auto"/>
          </w:divBdr>
        </w:div>
        <w:div w:id="231546152">
          <w:marLeft w:val="0"/>
          <w:marRight w:val="0"/>
          <w:marTop w:val="0"/>
          <w:marBottom w:val="0"/>
          <w:divBdr>
            <w:top w:val="none" w:sz="0" w:space="0" w:color="auto"/>
            <w:left w:val="none" w:sz="0" w:space="0" w:color="auto"/>
            <w:bottom w:val="none" w:sz="0" w:space="0" w:color="auto"/>
            <w:right w:val="none" w:sz="0" w:space="0" w:color="auto"/>
          </w:divBdr>
        </w:div>
        <w:div w:id="328945964">
          <w:marLeft w:val="0"/>
          <w:marRight w:val="0"/>
          <w:marTop w:val="0"/>
          <w:marBottom w:val="0"/>
          <w:divBdr>
            <w:top w:val="none" w:sz="0" w:space="0" w:color="auto"/>
            <w:left w:val="none" w:sz="0" w:space="0" w:color="auto"/>
            <w:bottom w:val="none" w:sz="0" w:space="0" w:color="auto"/>
            <w:right w:val="none" w:sz="0" w:space="0" w:color="auto"/>
          </w:divBdr>
        </w:div>
        <w:div w:id="480118578">
          <w:marLeft w:val="0"/>
          <w:marRight w:val="0"/>
          <w:marTop w:val="0"/>
          <w:marBottom w:val="0"/>
          <w:divBdr>
            <w:top w:val="none" w:sz="0" w:space="0" w:color="auto"/>
            <w:left w:val="none" w:sz="0" w:space="0" w:color="auto"/>
            <w:bottom w:val="none" w:sz="0" w:space="0" w:color="auto"/>
            <w:right w:val="none" w:sz="0" w:space="0" w:color="auto"/>
          </w:divBdr>
        </w:div>
        <w:div w:id="532115819">
          <w:marLeft w:val="0"/>
          <w:marRight w:val="0"/>
          <w:marTop w:val="0"/>
          <w:marBottom w:val="0"/>
          <w:divBdr>
            <w:top w:val="none" w:sz="0" w:space="0" w:color="auto"/>
            <w:left w:val="none" w:sz="0" w:space="0" w:color="auto"/>
            <w:bottom w:val="none" w:sz="0" w:space="0" w:color="auto"/>
            <w:right w:val="none" w:sz="0" w:space="0" w:color="auto"/>
          </w:divBdr>
        </w:div>
        <w:div w:id="564418618">
          <w:marLeft w:val="0"/>
          <w:marRight w:val="0"/>
          <w:marTop w:val="0"/>
          <w:marBottom w:val="0"/>
          <w:divBdr>
            <w:top w:val="none" w:sz="0" w:space="0" w:color="auto"/>
            <w:left w:val="none" w:sz="0" w:space="0" w:color="auto"/>
            <w:bottom w:val="none" w:sz="0" w:space="0" w:color="auto"/>
            <w:right w:val="none" w:sz="0" w:space="0" w:color="auto"/>
          </w:divBdr>
        </w:div>
        <w:div w:id="638806514">
          <w:marLeft w:val="0"/>
          <w:marRight w:val="0"/>
          <w:marTop w:val="0"/>
          <w:marBottom w:val="0"/>
          <w:divBdr>
            <w:top w:val="none" w:sz="0" w:space="0" w:color="auto"/>
            <w:left w:val="none" w:sz="0" w:space="0" w:color="auto"/>
            <w:bottom w:val="none" w:sz="0" w:space="0" w:color="auto"/>
            <w:right w:val="none" w:sz="0" w:space="0" w:color="auto"/>
          </w:divBdr>
        </w:div>
        <w:div w:id="688063475">
          <w:marLeft w:val="0"/>
          <w:marRight w:val="0"/>
          <w:marTop w:val="0"/>
          <w:marBottom w:val="0"/>
          <w:divBdr>
            <w:top w:val="none" w:sz="0" w:space="0" w:color="auto"/>
            <w:left w:val="none" w:sz="0" w:space="0" w:color="auto"/>
            <w:bottom w:val="none" w:sz="0" w:space="0" w:color="auto"/>
            <w:right w:val="none" w:sz="0" w:space="0" w:color="auto"/>
          </w:divBdr>
        </w:div>
        <w:div w:id="744423832">
          <w:marLeft w:val="0"/>
          <w:marRight w:val="0"/>
          <w:marTop w:val="0"/>
          <w:marBottom w:val="0"/>
          <w:divBdr>
            <w:top w:val="none" w:sz="0" w:space="0" w:color="auto"/>
            <w:left w:val="none" w:sz="0" w:space="0" w:color="auto"/>
            <w:bottom w:val="none" w:sz="0" w:space="0" w:color="auto"/>
            <w:right w:val="none" w:sz="0" w:space="0" w:color="auto"/>
          </w:divBdr>
        </w:div>
        <w:div w:id="822236766">
          <w:marLeft w:val="0"/>
          <w:marRight w:val="0"/>
          <w:marTop w:val="0"/>
          <w:marBottom w:val="0"/>
          <w:divBdr>
            <w:top w:val="none" w:sz="0" w:space="0" w:color="auto"/>
            <w:left w:val="none" w:sz="0" w:space="0" w:color="auto"/>
            <w:bottom w:val="none" w:sz="0" w:space="0" w:color="auto"/>
            <w:right w:val="none" w:sz="0" w:space="0" w:color="auto"/>
          </w:divBdr>
        </w:div>
        <w:div w:id="875391687">
          <w:marLeft w:val="0"/>
          <w:marRight w:val="0"/>
          <w:marTop w:val="0"/>
          <w:marBottom w:val="0"/>
          <w:divBdr>
            <w:top w:val="none" w:sz="0" w:space="0" w:color="auto"/>
            <w:left w:val="none" w:sz="0" w:space="0" w:color="auto"/>
            <w:bottom w:val="none" w:sz="0" w:space="0" w:color="auto"/>
            <w:right w:val="none" w:sz="0" w:space="0" w:color="auto"/>
          </w:divBdr>
        </w:div>
        <w:div w:id="896474355">
          <w:marLeft w:val="0"/>
          <w:marRight w:val="0"/>
          <w:marTop w:val="0"/>
          <w:marBottom w:val="0"/>
          <w:divBdr>
            <w:top w:val="none" w:sz="0" w:space="0" w:color="auto"/>
            <w:left w:val="none" w:sz="0" w:space="0" w:color="auto"/>
            <w:bottom w:val="none" w:sz="0" w:space="0" w:color="auto"/>
            <w:right w:val="none" w:sz="0" w:space="0" w:color="auto"/>
          </w:divBdr>
        </w:div>
        <w:div w:id="898324768">
          <w:marLeft w:val="0"/>
          <w:marRight w:val="0"/>
          <w:marTop w:val="0"/>
          <w:marBottom w:val="0"/>
          <w:divBdr>
            <w:top w:val="none" w:sz="0" w:space="0" w:color="auto"/>
            <w:left w:val="none" w:sz="0" w:space="0" w:color="auto"/>
            <w:bottom w:val="none" w:sz="0" w:space="0" w:color="auto"/>
            <w:right w:val="none" w:sz="0" w:space="0" w:color="auto"/>
          </w:divBdr>
        </w:div>
        <w:div w:id="1041899024">
          <w:marLeft w:val="0"/>
          <w:marRight w:val="0"/>
          <w:marTop w:val="0"/>
          <w:marBottom w:val="0"/>
          <w:divBdr>
            <w:top w:val="none" w:sz="0" w:space="0" w:color="auto"/>
            <w:left w:val="none" w:sz="0" w:space="0" w:color="auto"/>
            <w:bottom w:val="none" w:sz="0" w:space="0" w:color="auto"/>
            <w:right w:val="none" w:sz="0" w:space="0" w:color="auto"/>
          </w:divBdr>
        </w:div>
        <w:div w:id="1047677290">
          <w:marLeft w:val="0"/>
          <w:marRight w:val="0"/>
          <w:marTop w:val="0"/>
          <w:marBottom w:val="0"/>
          <w:divBdr>
            <w:top w:val="none" w:sz="0" w:space="0" w:color="auto"/>
            <w:left w:val="none" w:sz="0" w:space="0" w:color="auto"/>
            <w:bottom w:val="none" w:sz="0" w:space="0" w:color="auto"/>
            <w:right w:val="none" w:sz="0" w:space="0" w:color="auto"/>
          </w:divBdr>
        </w:div>
        <w:div w:id="1076511841">
          <w:marLeft w:val="0"/>
          <w:marRight w:val="0"/>
          <w:marTop w:val="0"/>
          <w:marBottom w:val="0"/>
          <w:divBdr>
            <w:top w:val="none" w:sz="0" w:space="0" w:color="auto"/>
            <w:left w:val="none" w:sz="0" w:space="0" w:color="auto"/>
            <w:bottom w:val="none" w:sz="0" w:space="0" w:color="auto"/>
            <w:right w:val="none" w:sz="0" w:space="0" w:color="auto"/>
          </w:divBdr>
        </w:div>
        <w:div w:id="1123503262">
          <w:marLeft w:val="0"/>
          <w:marRight w:val="0"/>
          <w:marTop w:val="0"/>
          <w:marBottom w:val="0"/>
          <w:divBdr>
            <w:top w:val="none" w:sz="0" w:space="0" w:color="auto"/>
            <w:left w:val="none" w:sz="0" w:space="0" w:color="auto"/>
            <w:bottom w:val="none" w:sz="0" w:space="0" w:color="auto"/>
            <w:right w:val="none" w:sz="0" w:space="0" w:color="auto"/>
          </w:divBdr>
        </w:div>
        <w:div w:id="1225995498">
          <w:marLeft w:val="0"/>
          <w:marRight w:val="0"/>
          <w:marTop w:val="0"/>
          <w:marBottom w:val="0"/>
          <w:divBdr>
            <w:top w:val="none" w:sz="0" w:space="0" w:color="auto"/>
            <w:left w:val="none" w:sz="0" w:space="0" w:color="auto"/>
            <w:bottom w:val="none" w:sz="0" w:space="0" w:color="auto"/>
            <w:right w:val="none" w:sz="0" w:space="0" w:color="auto"/>
          </w:divBdr>
        </w:div>
        <w:div w:id="1476295101">
          <w:marLeft w:val="0"/>
          <w:marRight w:val="0"/>
          <w:marTop w:val="0"/>
          <w:marBottom w:val="0"/>
          <w:divBdr>
            <w:top w:val="none" w:sz="0" w:space="0" w:color="auto"/>
            <w:left w:val="none" w:sz="0" w:space="0" w:color="auto"/>
            <w:bottom w:val="none" w:sz="0" w:space="0" w:color="auto"/>
            <w:right w:val="none" w:sz="0" w:space="0" w:color="auto"/>
          </w:divBdr>
        </w:div>
        <w:div w:id="1654332642">
          <w:marLeft w:val="0"/>
          <w:marRight w:val="0"/>
          <w:marTop w:val="0"/>
          <w:marBottom w:val="0"/>
          <w:divBdr>
            <w:top w:val="none" w:sz="0" w:space="0" w:color="auto"/>
            <w:left w:val="none" w:sz="0" w:space="0" w:color="auto"/>
            <w:bottom w:val="none" w:sz="0" w:space="0" w:color="auto"/>
            <w:right w:val="none" w:sz="0" w:space="0" w:color="auto"/>
          </w:divBdr>
        </w:div>
        <w:div w:id="1776906042">
          <w:marLeft w:val="0"/>
          <w:marRight w:val="0"/>
          <w:marTop w:val="0"/>
          <w:marBottom w:val="0"/>
          <w:divBdr>
            <w:top w:val="none" w:sz="0" w:space="0" w:color="auto"/>
            <w:left w:val="none" w:sz="0" w:space="0" w:color="auto"/>
            <w:bottom w:val="none" w:sz="0" w:space="0" w:color="auto"/>
            <w:right w:val="none" w:sz="0" w:space="0" w:color="auto"/>
          </w:divBdr>
        </w:div>
        <w:div w:id="1780099658">
          <w:marLeft w:val="0"/>
          <w:marRight w:val="0"/>
          <w:marTop w:val="0"/>
          <w:marBottom w:val="0"/>
          <w:divBdr>
            <w:top w:val="none" w:sz="0" w:space="0" w:color="auto"/>
            <w:left w:val="none" w:sz="0" w:space="0" w:color="auto"/>
            <w:bottom w:val="none" w:sz="0" w:space="0" w:color="auto"/>
            <w:right w:val="none" w:sz="0" w:space="0" w:color="auto"/>
          </w:divBdr>
        </w:div>
        <w:div w:id="1920629376">
          <w:marLeft w:val="0"/>
          <w:marRight w:val="0"/>
          <w:marTop w:val="0"/>
          <w:marBottom w:val="0"/>
          <w:divBdr>
            <w:top w:val="none" w:sz="0" w:space="0" w:color="auto"/>
            <w:left w:val="none" w:sz="0" w:space="0" w:color="auto"/>
            <w:bottom w:val="none" w:sz="0" w:space="0" w:color="auto"/>
            <w:right w:val="none" w:sz="0" w:space="0" w:color="auto"/>
          </w:divBdr>
        </w:div>
        <w:div w:id="1942369395">
          <w:marLeft w:val="0"/>
          <w:marRight w:val="0"/>
          <w:marTop w:val="0"/>
          <w:marBottom w:val="0"/>
          <w:divBdr>
            <w:top w:val="none" w:sz="0" w:space="0" w:color="auto"/>
            <w:left w:val="none" w:sz="0" w:space="0" w:color="auto"/>
            <w:bottom w:val="none" w:sz="0" w:space="0" w:color="auto"/>
            <w:right w:val="none" w:sz="0" w:space="0" w:color="auto"/>
          </w:divBdr>
        </w:div>
        <w:div w:id="2007702473">
          <w:marLeft w:val="0"/>
          <w:marRight w:val="0"/>
          <w:marTop w:val="0"/>
          <w:marBottom w:val="0"/>
          <w:divBdr>
            <w:top w:val="none" w:sz="0" w:space="0" w:color="auto"/>
            <w:left w:val="none" w:sz="0" w:space="0" w:color="auto"/>
            <w:bottom w:val="none" w:sz="0" w:space="0" w:color="auto"/>
            <w:right w:val="none" w:sz="0" w:space="0" w:color="auto"/>
          </w:divBdr>
        </w:div>
        <w:div w:id="2119794574">
          <w:marLeft w:val="0"/>
          <w:marRight w:val="0"/>
          <w:marTop w:val="0"/>
          <w:marBottom w:val="0"/>
          <w:divBdr>
            <w:top w:val="none" w:sz="0" w:space="0" w:color="auto"/>
            <w:left w:val="none" w:sz="0" w:space="0" w:color="auto"/>
            <w:bottom w:val="none" w:sz="0" w:space="0" w:color="auto"/>
            <w:right w:val="none" w:sz="0" w:space="0" w:color="auto"/>
          </w:divBdr>
        </w:div>
        <w:div w:id="2134904005">
          <w:marLeft w:val="0"/>
          <w:marRight w:val="0"/>
          <w:marTop w:val="0"/>
          <w:marBottom w:val="0"/>
          <w:divBdr>
            <w:top w:val="none" w:sz="0" w:space="0" w:color="auto"/>
            <w:left w:val="none" w:sz="0" w:space="0" w:color="auto"/>
            <w:bottom w:val="none" w:sz="0" w:space="0" w:color="auto"/>
            <w:right w:val="none" w:sz="0" w:space="0" w:color="auto"/>
          </w:divBdr>
        </w:div>
        <w:div w:id="2137871045">
          <w:marLeft w:val="0"/>
          <w:marRight w:val="0"/>
          <w:marTop w:val="0"/>
          <w:marBottom w:val="0"/>
          <w:divBdr>
            <w:top w:val="none" w:sz="0" w:space="0" w:color="auto"/>
            <w:left w:val="none" w:sz="0" w:space="0" w:color="auto"/>
            <w:bottom w:val="none" w:sz="0" w:space="0" w:color="auto"/>
            <w:right w:val="none" w:sz="0" w:space="0" w:color="auto"/>
          </w:divBdr>
        </w:div>
      </w:divsChild>
    </w:div>
    <w:div w:id="367994006">
      <w:bodyDiv w:val="1"/>
      <w:marLeft w:val="0"/>
      <w:marRight w:val="0"/>
      <w:marTop w:val="0"/>
      <w:marBottom w:val="0"/>
      <w:divBdr>
        <w:top w:val="none" w:sz="0" w:space="0" w:color="auto"/>
        <w:left w:val="none" w:sz="0" w:space="0" w:color="auto"/>
        <w:bottom w:val="none" w:sz="0" w:space="0" w:color="auto"/>
        <w:right w:val="none" w:sz="0" w:space="0" w:color="auto"/>
      </w:divBdr>
      <w:divsChild>
        <w:div w:id="1884782419">
          <w:marLeft w:val="0"/>
          <w:marRight w:val="0"/>
          <w:marTop w:val="0"/>
          <w:marBottom w:val="0"/>
          <w:divBdr>
            <w:top w:val="none" w:sz="0" w:space="0" w:color="auto"/>
            <w:left w:val="none" w:sz="0" w:space="0" w:color="auto"/>
            <w:bottom w:val="none" w:sz="0" w:space="0" w:color="auto"/>
            <w:right w:val="none" w:sz="0" w:space="0" w:color="auto"/>
          </w:divBdr>
        </w:div>
      </w:divsChild>
    </w:div>
    <w:div w:id="375664000">
      <w:bodyDiv w:val="1"/>
      <w:marLeft w:val="0"/>
      <w:marRight w:val="0"/>
      <w:marTop w:val="0"/>
      <w:marBottom w:val="0"/>
      <w:divBdr>
        <w:top w:val="none" w:sz="0" w:space="0" w:color="auto"/>
        <w:left w:val="none" w:sz="0" w:space="0" w:color="auto"/>
        <w:bottom w:val="none" w:sz="0" w:space="0" w:color="auto"/>
        <w:right w:val="none" w:sz="0" w:space="0" w:color="auto"/>
      </w:divBdr>
    </w:div>
    <w:div w:id="380592122">
      <w:bodyDiv w:val="1"/>
      <w:marLeft w:val="0"/>
      <w:marRight w:val="0"/>
      <w:marTop w:val="0"/>
      <w:marBottom w:val="0"/>
      <w:divBdr>
        <w:top w:val="none" w:sz="0" w:space="0" w:color="auto"/>
        <w:left w:val="none" w:sz="0" w:space="0" w:color="auto"/>
        <w:bottom w:val="none" w:sz="0" w:space="0" w:color="auto"/>
        <w:right w:val="none" w:sz="0" w:space="0" w:color="auto"/>
      </w:divBdr>
      <w:divsChild>
        <w:div w:id="1632009550">
          <w:marLeft w:val="0"/>
          <w:marRight w:val="0"/>
          <w:marTop w:val="0"/>
          <w:marBottom w:val="0"/>
          <w:divBdr>
            <w:top w:val="none" w:sz="0" w:space="0" w:color="auto"/>
            <w:left w:val="none" w:sz="0" w:space="0" w:color="auto"/>
            <w:bottom w:val="none" w:sz="0" w:space="0" w:color="auto"/>
            <w:right w:val="none" w:sz="0" w:space="0" w:color="auto"/>
          </w:divBdr>
        </w:div>
      </w:divsChild>
    </w:div>
    <w:div w:id="381255449">
      <w:bodyDiv w:val="1"/>
      <w:marLeft w:val="0"/>
      <w:marRight w:val="0"/>
      <w:marTop w:val="0"/>
      <w:marBottom w:val="0"/>
      <w:divBdr>
        <w:top w:val="none" w:sz="0" w:space="0" w:color="auto"/>
        <w:left w:val="none" w:sz="0" w:space="0" w:color="auto"/>
        <w:bottom w:val="none" w:sz="0" w:space="0" w:color="auto"/>
        <w:right w:val="none" w:sz="0" w:space="0" w:color="auto"/>
      </w:divBdr>
    </w:div>
    <w:div w:id="382752916">
      <w:bodyDiv w:val="1"/>
      <w:marLeft w:val="0"/>
      <w:marRight w:val="0"/>
      <w:marTop w:val="0"/>
      <w:marBottom w:val="0"/>
      <w:divBdr>
        <w:top w:val="none" w:sz="0" w:space="0" w:color="auto"/>
        <w:left w:val="none" w:sz="0" w:space="0" w:color="auto"/>
        <w:bottom w:val="none" w:sz="0" w:space="0" w:color="auto"/>
        <w:right w:val="none" w:sz="0" w:space="0" w:color="auto"/>
      </w:divBdr>
    </w:div>
    <w:div w:id="386033776">
      <w:bodyDiv w:val="1"/>
      <w:marLeft w:val="0"/>
      <w:marRight w:val="0"/>
      <w:marTop w:val="0"/>
      <w:marBottom w:val="0"/>
      <w:divBdr>
        <w:top w:val="none" w:sz="0" w:space="0" w:color="auto"/>
        <w:left w:val="none" w:sz="0" w:space="0" w:color="auto"/>
        <w:bottom w:val="none" w:sz="0" w:space="0" w:color="auto"/>
        <w:right w:val="none" w:sz="0" w:space="0" w:color="auto"/>
      </w:divBdr>
    </w:div>
    <w:div w:id="424498791">
      <w:bodyDiv w:val="1"/>
      <w:marLeft w:val="0"/>
      <w:marRight w:val="0"/>
      <w:marTop w:val="0"/>
      <w:marBottom w:val="0"/>
      <w:divBdr>
        <w:top w:val="none" w:sz="0" w:space="0" w:color="auto"/>
        <w:left w:val="none" w:sz="0" w:space="0" w:color="auto"/>
        <w:bottom w:val="none" w:sz="0" w:space="0" w:color="auto"/>
        <w:right w:val="none" w:sz="0" w:space="0" w:color="auto"/>
      </w:divBdr>
    </w:div>
    <w:div w:id="451943045">
      <w:bodyDiv w:val="1"/>
      <w:marLeft w:val="0"/>
      <w:marRight w:val="0"/>
      <w:marTop w:val="0"/>
      <w:marBottom w:val="0"/>
      <w:divBdr>
        <w:top w:val="none" w:sz="0" w:space="0" w:color="auto"/>
        <w:left w:val="none" w:sz="0" w:space="0" w:color="auto"/>
        <w:bottom w:val="none" w:sz="0" w:space="0" w:color="auto"/>
        <w:right w:val="none" w:sz="0" w:space="0" w:color="auto"/>
      </w:divBdr>
    </w:div>
    <w:div w:id="461120135">
      <w:bodyDiv w:val="1"/>
      <w:marLeft w:val="0"/>
      <w:marRight w:val="0"/>
      <w:marTop w:val="0"/>
      <w:marBottom w:val="0"/>
      <w:divBdr>
        <w:top w:val="none" w:sz="0" w:space="0" w:color="auto"/>
        <w:left w:val="none" w:sz="0" w:space="0" w:color="auto"/>
        <w:bottom w:val="none" w:sz="0" w:space="0" w:color="auto"/>
        <w:right w:val="none" w:sz="0" w:space="0" w:color="auto"/>
      </w:divBdr>
    </w:div>
    <w:div w:id="520895708">
      <w:bodyDiv w:val="1"/>
      <w:marLeft w:val="0"/>
      <w:marRight w:val="0"/>
      <w:marTop w:val="0"/>
      <w:marBottom w:val="0"/>
      <w:divBdr>
        <w:top w:val="none" w:sz="0" w:space="0" w:color="auto"/>
        <w:left w:val="none" w:sz="0" w:space="0" w:color="auto"/>
        <w:bottom w:val="none" w:sz="0" w:space="0" w:color="auto"/>
        <w:right w:val="none" w:sz="0" w:space="0" w:color="auto"/>
      </w:divBdr>
    </w:div>
    <w:div w:id="544027243">
      <w:bodyDiv w:val="1"/>
      <w:marLeft w:val="0"/>
      <w:marRight w:val="0"/>
      <w:marTop w:val="0"/>
      <w:marBottom w:val="0"/>
      <w:divBdr>
        <w:top w:val="none" w:sz="0" w:space="0" w:color="auto"/>
        <w:left w:val="none" w:sz="0" w:space="0" w:color="auto"/>
        <w:bottom w:val="none" w:sz="0" w:space="0" w:color="auto"/>
        <w:right w:val="none" w:sz="0" w:space="0" w:color="auto"/>
      </w:divBdr>
    </w:div>
    <w:div w:id="553663970">
      <w:bodyDiv w:val="1"/>
      <w:marLeft w:val="0"/>
      <w:marRight w:val="0"/>
      <w:marTop w:val="0"/>
      <w:marBottom w:val="0"/>
      <w:divBdr>
        <w:top w:val="none" w:sz="0" w:space="0" w:color="auto"/>
        <w:left w:val="none" w:sz="0" w:space="0" w:color="auto"/>
        <w:bottom w:val="none" w:sz="0" w:space="0" w:color="auto"/>
        <w:right w:val="none" w:sz="0" w:space="0" w:color="auto"/>
      </w:divBdr>
    </w:div>
    <w:div w:id="565188210">
      <w:bodyDiv w:val="1"/>
      <w:marLeft w:val="0"/>
      <w:marRight w:val="0"/>
      <w:marTop w:val="0"/>
      <w:marBottom w:val="0"/>
      <w:divBdr>
        <w:top w:val="none" w:sz="0" w:space="0" w:color="auto"/>
        <w:left w:val="none" w:sz="0" w:space="0" w:color="auto"/>
        <w:bottom w:val="none" w:sz="0" w:space="0" w:color="auto"/>
        <w:right w:val="none" w:sz="0" w:space="0" w:color="auto"/>
      </w:divBdr>
    </w:div>
    <w:div w:id="598566241">
      <w:bodyDiv w:val="1"/>
      <w:marLeft w:val="0"/>
      <w:marRight w:val="0"/>
      <w:marTop w:val="0"/>
      <w:marBottom w:val="0"/>
      <w:divBdr>
        <w:top w:val="none" w:sz="0" w:space="0" w:color="auto"/>
        <w:left w:val="none" w:sz="0" w:space="0" w:color="auto"/>
        <w:bottom w:val="none" w:sz="0" w:space="0" w:color="auto"/>
        <w:right w:val="none" w:sz="0" w:space="0" w:color="auto"/>
      </w:divBdr>
    </w:div>
    <w:div w:id="642001170">
      <w:bodyDiv w:val="1"/>
      <w:marLeft w:val="0"/>
      <w:marRight w:val="0"/>
      <w:marTop w:val="0"/>
      <w:marBottom w:val="0"/>
      <w:divBdr>
        <w:top w:val="none" w:sz="0" w:space="0" w:color="auto"/>
        <w:left w:val="none" w:sz="0" w:space="0" w:color="auto"/>
        <w:bottom w:val="none" w:sz="0" w:space="0" w:color="auto"/>
        <w:right w:val="none" w:sz="0" w:space="0" w:color="auto"/>
      </w:divBdr>
      <w:divsChild>
        <w:div w:id="1622104990">
          <w:marLeft w:val="0"/>
          <w:marRight w:val="0"/>
          <w:marTop w:val="0"/>
          <w:marBottom w:val="0"/>
          <w:divBdr>
            <w:top w:val="none" w:sz="0" w:space="0" w:color="auto"/>
            <w:left w:val="none" w:sz="0" w:space="0" w:color="auto"/>
            <w:bottom w:val="none" w:sz="0" w:space="0" w:color="auto"/>
            <w:right w:val="none" w:sz="0" w:space="0" w:color="auto"/>
          </w:divBdr>
        </w:div>
      </w:divsChild>
    </w:div>
    <w:div w:id="676737237">
      <w:bodyDiv w:val="1"/>
      <w:marLeft w:val="0"/>
      <w:marRight w:val="0"/>
      <w:marTop w:val="0"/>
      <w:marBottom w:val="0"/>
      <w:divBdr>
        <w:top w:val="none" w:sz="0" w:space="0" w:color="auto"/>
        <w:left w:val="none" w:sz="0" w:space="0" w:color="auto"/>
        <w:bottom w:val="none" w:sz="0" w:space="0" w:color="auto"/>
        <w:right w:val="none" w:sz="0" w:space="0" w:color="auto"/>
      </w:divBdr>
    </w:div>
    <w:div w:id="679938509">
      <w:bodyDiv w:val="1"/>
      <w:marLeft w:val="0"/>
      <w:marRight w:val="0"/>
      <w:marTop w:val="0"/>
      <w:marBottom w:val="0"/>
      <w:divBdr>
        <w:top w:val="none" w:sz="0" w:space="0" w:color="auto"/>
        <w:left w:val="none" w:sz="0" w:space="0" w:color="auto"/>
        <w:bottom w:val="none" w:sz="0" w:space="0" w:color="auto"/>
        <w:right w:val="none" w:sz="0" w:space="0" w:color="auto"/>
      </w:divBdr>
      <w:divsChild>
        <w:div w:id="1301613222">
          <w:marLeft w:val="0"/>
          <w:marRight w:val="0"/>
          <w:marTop w:val="0"/>
          <w:marBottom w:val="0"/>
          <w:divBdr>
            <w:top w:val="none" w:sz="0" w:space="0" w:color="auto"/>
            <w:left w:val="none" w:sz="0" w:space="0" w:color="auto"/>
            <w:bottom w:val="none" w:sz="0" w:space="0" w:color="auto"/>
            <w:right w:val="none" w:sz="0" w:space="0" w:color="auto"/>
          </w:divBdr>
        </w:div>
      </w:divsChild>
    </w:div>
    <w:div w:id="681320815">
      <w:bodyDiv w:val="1"/>
      <w:marLeft w:val="0"/>
      <w:marRight w:val="0"/>
      <w:marTop w:val="0"/>
      <w:marBottom w:val="0"/>
      <w:divBdr>
        <w:top w:val="none" w:sz="0" w:space="0" w:color="auto"/>
        <w:left w:val="none" w:sz="0" w:space="0" w:color="auto"/>
        <w:bottom w:val="none" w:sz="0" w:space="0" w:color="auto"/>
        <w:right w:val="none" w:sz="0" w:space="0" w:color="auto"/>
      </w:divBdr>
    </w:div>
    <w:div w:id="689449921">
      <w:bodyDiv w:val="1"/>
      <w:marLeft w:val="0"/>
      <w:marRight w:val="0"/>
      <w:marTop w:val="0"/>
      <w:marBottom w:val="0"/>
      <w:divBdr>
        <w:top w:val="none" w:sz="0" w:space="0" w:color="auto"/>
        <w:left w:val="none" w:sz="0" w:space="0" w:color="auto"/>
        <w:bottom w:val="none" w:sz="0" w:space="0" w:color="auto"/>
        <w:right w:val="none" w:sz="0" w:space="0" w:color="auto"/>
      </w:divBdr>
    </w:div>
    <w:div w:id="689529066">
      <w:bodyDiv w:val="1"/>
      <w:marLeft w:val="0"/>
      <w:marRight w:val="0"/>
      <w:marTop w:val="0"/>
      <w:marBottom w:val="0"/>
      <w:divBdr>
        <w:top w:val="none" w:sz="0" w:space="0" w:color="auto"/>
        <w:left w:val="none" w:sz="0" w:space="0" w:color="auto"/>
        <w:bottom w:val="none" w:sz="0" w:space="0" w:color="auto"/>
        <w:right w:val="none" w:sz="0" w:space="0" w:color="auto"/>
      </w:divBdr>
    </w:div>
    <w:div w:id="696854631">
      <w:bodyDiv w:val="1"/>
      <w:marLeft w:val="0"/>
      <w:marRight w:val="0"/>
      <w:marTop w:val="0"/>
      <w:marBottom w:val="0"/>
      <w:divBdr>
        <w:top w:val="none" w:sz="0" w:space="0" w:color="auto"/>
        <w:left w:val="none" w:sz="0" w:space="0" w:color="auto"/>
        <w:bottom w:val="none" w:sz="0" w:space="0" w:color="auto"/>
        <w:right w:val="none" w:sz="0" w:space="0" w:color="auto"/>
      </w:divBdr>
    </w:div>
    <w:div w:id="702444435">
      <w:bodyDiv w:val="1"/>
      <w:marLeft w:val="0"/>
      <w:marRight w:val="0"/>
      <w:marTop w:val="0"/>
      <w:marBottom w:val="0"/>
      <w:divBdr>
        <w:top w:val="none" w:sz="0" w:space="0" w:color="auto"/>
        <w:left w:val="none" w:sz="0" w:space="0" w:color="auto"/>
        <w:bottom w:val="none" w:sz="0" w:space="0" w:color="auto"/>
        <w:right w:val="none" w:sz="0" w:space="0" w:color="auto"/>
      </w:divBdr>
    </w:div>
    <w:div w:id="715008669">
      <w:bodyDiv w:val="1"/>
      <w:marLeft w:val="0"/>
      <w:marRight w:val="0"/>
      <w:marTop w:val="0"/>
      <w:marBottom w:val="0"/>
      <w:divBdr>
        <w:top w:val="none" w:sz="0" w:space="0" w:color="auto"/>
        <w:left w:val="none" w:sz="0" w:space="0" w:color="auto"/>
        <w:bottom w:val="none" w:sz="0" w:space="0" w:color="auto"/>
        <w:right w:val="none" w:sz="0" w:space="0" w:color="auto"/>
      </w:divBdr>
    </w:div>
    <w:div w:id="733118390">
      <w:bodyDiv w:val="1"/>
      <w:marLeft w:val="0"/>
      <w:marRight w:val="0"/>
      <w:marTop w:val="0"/>
      <w:marBottom w:val="0"/>
      <w:divBdr>
        <w:top w:val="none" w:sz="0" w:space="0" w:color="auto"/>
        <w:left w:val="none" w:sz="0" w:space="0" w:color="auto"/>
        <w:bottom w:val="none" w:sz="0" w:space="0" w:color="auto"/>
        <w:right w:val="none" w:sz="0" w:space="0" w:color="auto"/>
      </w:divBdr>
      <w:divsChild>
        <w:div w:id="182476524">
          <w:marLeft w:val="0"/>
          <w:marRight w:val="0"/>
          <w:marTop w:val="0"/>
          <w:marBottom w:val="0"/>
          <w:divBdr>
            <w:top w:val="none" w:sz="0" w:space="0" w:color="auto"/>
            <w:left w:val="none" w:sz="0" w:space="0" w:color="auto"/>
            <w:bottom w:val="none" w:sz="0" w:space="0" w:color="auto"/>
            <w:right w:val="none" w:sz="0" w:space="0" w:color="auto"/>
          </w:divBdr>
          <w:divsChild>
            <w:div w:id="1019164553">
              <w:marLeft w:val="0"/>
              <w:marRight w:val="0"/>
              <w:marTop w:val="0"/>
              <w:marBottom w:val="0"/>
              <w:divBdr>
                <w:top w:val="none" w:sz="0" w:space="0" w:color="auto"/>
                <w:left w:val="none" w:sz="0" w:space="0" w:color="auto"/>
                <w:bottom w:val="none" w:sz="0" w:space="0" w:color="auto"/>
                <w:right w:val="none" w:sz="0" w:space="0" w:color="auto"/>
              </w:divBdr>
            </w:div>
          </w:divsChild>
        </w:div>
        <w:div w:id="31460320">
          <w:marLeft w:val="0"/>
          <w:marRight w:val="0"/>
          <w:marTop w:val="0"/>
          <w:marBottom w:val="0"/>
          <w:divBdr>
            <w:top w:val="none" w:sz="0" w:space="0" w:color="auto"/>
            <w:left w:val="none" w:sz="0" w:space="0" w:color="auto"/>
            <w:bottom w:val="none" w:sz="0" w:space="0" w:color="auto"/>
            <w:right w:val="none" w:sz="0" w:space="0" w:color="auto"/>
          </w:divBdr>
          <w:divsChild>
            <w:div w:id="88521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22492">
      <w:bodyDiv w:val="1"/>
      <w:marLeft w:val="0"/>
      <w:marRight w:val="0"/>
      <w:marTop w:val="0"/>
      <w:marBottom w:val="0"/>
      <w:divBdr>
        <w:top w:val="none" w:sz="0" w:space="0" w:color="auto"/>
        <w:left w:val="none" w:sz="0" w:space="0" w:color="auto"/>
        <w:bottom w:val="none" w:sz="0" w:space="0" w:color="auto"/>
        <w:right w:val="none" w:sz="0" w:space="0" w:color="auto"/>
      </w:divBdr>
    </w:div>
    <w:div w:id="775514974">
      <w:bodyDiv w:val="1"/>
      <w:marLeft w:val="0"/>
      <w:marRight w:val="0"/>
      <w:marTop w:val="0"/>
      <w:marBottom w:val="0"/>
      <w:divBdr>
        <w:top w:val="none" w:sz="0" w:space="0" w:color="auto"/>
        <w:left w:val="none" w:sz="0" w:space="0" w:color="auto"/>
        <w:bottom w:val="none" w:sz="0" w:space="0" w:color="auto"/>
        <w:right w:val="none" w:sz="0" w:space="0" w:color="auto"/>
      </w:divBdr>
    </w:div>
    <w:div w:id="787700338">
      <w:bodyDiv w:val="1"/>
      <w:marLeft w:val="0"/>
      <w:marRight w:val="0"/>
      <w:marTop w:val="0"/>
      <w:marBottom w:val="0"/>
      <w:divBdr>
        <w:top w:val="none" w:sz="0" w:space="0" w:color="auto"/>
        <w:left w:val="none" w:sz="0" w:space="0" w:color="auto"/>
        <w:bottom w:val="none" w:sz="0" w:space="0" w:color="auto"/>
        <w:right w:val="none" w:sz="0" w:space="0" w:color="auto"/>
      </w:divBdr>
    </w:div>
    <w:div w:id="803933592">
      <w:bodyDiv w:val="1"/>
      <w:marLeft w:val="0"/>
      <w:marRight w:val="0"/>
      <w:marTop w:val="0"/>
      <w:marBottom w:val="0"/>
      <w:divBdr>
        <w:top w:val="none" w:sz="0" w:space="0" w:color="auto"/>
        <w:left w:val="none" w:sz="0" w:space="0" w:color="auto"/>
        <w:bottom w:val="none" w:sz="0" w:space="0" w:color="auto"/>
        <w:right w:val="none" w:sz="0" w:space="0" w:color="auto"/>
      </w:divBdr>
    </w:div>
    <w:div w:id="822046942">
      <w:bodyDiv w:val="1"/>
      <w:marLeft w:val="0"/>
      <w:marRight w:val="0"/>
      <w:marTop w:val="0"/>
      <w:marBottom w:val="0"/>
      <w:divBdr>
        <w:top w:val="none" w:sz="0" w:space="0" w:color="auto"/>
        <w:left w:val="none" w:sz="0" w:space="0" w:color="auto"/>
        <w:bottom w:val="none" w:sz="0" w:space="0" w:color="auto"/>
        <w:right w:val="none" w:sz="0" w:space="0" w:color="auto"/>
      </w:divBdr>
    </w:div>
    <w:div w:id="830682118">
      <w:bodyDiv w:val="1"/>
      <w:marLeft w:val="0"/>
      <w:marRight w:val="0"/>
      <w:marTop w:val="0"/>
      <w:marBottom w:val="0"/>
      <w:divBdr>
        <w:top w:val="none" w:sz="0" w:space="0" w:color="auto"/>
        <w:left w:val="none" w:sz="0" w:space="0" w:color="auto"/>
        <w:bottom w:val="none" w:sz="0" w:space="0" w:color="auto"/>
        <w:right w:val="none" w:sz="0" w:space="0" w:color="auto"/>
      </w:divBdr>
      <w:divsChild>
        <w:div w:id="1016226678">
          <w:marLeft w:val="0"/>
          <w:marRight w:val="0"/>
          <w:marTop w:val="0"/>
          <w:marBottom w:val="0"/>
          <w:divBdr>
            <w:top w:val="none" w:sz="0" w:space="0" w:color="auto"/>
            <w:left w:val="none" w:sz="0" w:space="0" w:color="auto"/>
            <w:bottom w:val="none" w:sz="0" w:space="0" w:color="auto"/>
            <w:right w:val="none" w:sz="0" w:space="0" w:color="auto"/>
          </w:divBdr>
        </w:div>
      </w:divsChild>
    </w:div>
    <w:div w:id="836651613">
      <w:bodyDiv w:val="1"/>
      <w:marLeft w:val="0"/>
      <w:marRight w:val="0"/>
      <w:marTop w:val="0"/>
      <w:marBottom w:val="0"/>
      <w:divBdr>
        <w:top w:val="none" w:sz="0" w:space="0" w:color="auto"/>
        <w:left w:val="none" w:sz="0" w:space="0" w:color="auto"/>
        <w:bottom w:val="none" w:sz="0" w:space="0" w:color="auto"/>
        <w:right w:val="none" w:sz="0" w:space="0" w:color="auto"/>
      </w:divBdr>
    </w:div>
    <w:div w:id="861472962">
      <w:bodyDiv w:val="1"/>
      <w:marLeft w:val="0"/>
      <w:marRight w:val="0"/>
      <w:marTop w:val="0"/>
      <w:marBottom w:val="0"/>
      <w:divBdr>
        <w:top w:val="none" w:sz="0" w:space="0" w:color="auto"/>
        <w:left w:val="none" w:sz="0" w:space="0" w:color="auto"/>
        <w:bottom w:val="none" w:sz="0" w:space="0" w:color="auto"/>
        <w:right w:val="none" w:sz="0" w:space="0" w:color="auto"/>
      </w:divBdr>
    </w:div>
    <w:div w:id="864683355">
      <w:bodyDiv w:val="1"/>
      <w:marLeft w:val="0"/>
      <w:marRight w:val="0"/>
      <w:marTop w:val="0"/>
      <w:marBottom w:val="0"/>
      <w:divBdr>
        <w:top w:val="none" w:sz="0" w:space="0" w:color="auto"/>
        <w:left w:val="none" w:sz="0" w:space="0" w:color="auto"/>
        <w:bottom w:val="none" w:sz="0" w:space="0" w:color="auto"/>
        <w:right w:val="none" w:sz="0" w:space="0" w:color="auto"/>
      </w:divBdr>
    </w:div>
    <w:div w:id="877858291">
      <w:bodyDiv w:val="1"/>
      <w:marLeft w:val="0"/>
      <w:marRight w:val="0"/>
      <w:marTop w:val="0"/>
      <w:marBottom w:val="0"/>
      <w:divBdr>
        <w:top w:val="none" w:sz="0" w:space="0" w:color="auto"/>
        <w:left w:val="none" w:sz="0" w:space="0" w:color="auto"/>
        <w:bottom w:val="none" w:sz="0" w:space="0" w:color="auto"/>
        <w:right w:val="none" w:sz="0" w:space="0" w:color="auto"/>
      </w:divBdr>
    </w:div>
    <w:div w:id="920219287">
      <w:bodyDiv w:val="1"/>
      <w:marLeft w:val="0"/>
      <w:marRight w:val="0"/>
      <w:marTop w:val="0"/>
      <w:marBottom w:val="0"/>
      <w:divBdr>
        <w:top w:val="none" w:sz="0" w:space="0" w:color="auto"/>
        <w:left w:val="none" w:sz="0" w:space="0" w:color="auto"/>
        <w:bottom w:val="none" w:sz="0" w:space="0" w:color="auto"/>
        <w:right w:val="none" w:sz="0" w:space="0" w:color="auto"/>
      </w:divBdr>
    </w:div>
    <w:div w:id="948245445">
      <w:bodyDiv w:val="1"/>
      <w:marLeft w:val="0"/>
      <w:marRight w:val="0"/>
      <w:marTop w:val="0"/>
      <w:marBottom w:val="0"/>
      <w:divBdr>
        <w:top w:val="none" w:sz="0" w:space="0" w:color="auto"/>
        <w:left w:val="none" w:sz="0" w:space="0" w:color="auto"/>
        <w:bottom w:val="none" w:sz="0" w:space="0" w:color="auto"/>
        <w:right w:val="none" w:sz="0" w:space="0" w:color="auto"/>
      </w:divBdr>
    </w:div>
    <w:div w:id="977761434">
      <w:bodyDiv w:val="1"/>
      <w:marLeft w:val="0"/>
      <w:marRight w:val="0"/>
      <w:marTop w:val="0"/>
      <w:marBottom w:val="0"/>
      <w:divBdr>
        <w:top w:val="none" w:sz="0" w:space="0" w:color="auto"/>
        <w:left w:val="none" w:sz="0" w:space="0" w:color="auto"/>
        <w:bottom w:val="none" w:sz="0" w:space="0" w:color="auto"/>
        <w:right w:val="none" w:sz="0" w:space="0" w:color="auto"/>
      </w:divBdr>
    </w:div>
    <w:div w:id="984971613">
      <w:bodyDiv w:val="1"/>
      <w:marLeft w:val="0"/>
      <w:marRight w:val="0"/>
      <w:marTop w:val="0"/>
      <w:marBottom w:val="0"/>
      <w:divBdr>
        <w:top w:val="none" w:sz="0" w:space="0" w:color="auto"/>
        <w:left w:val="none" w:sz="0" w:space="0" w:color="auto"/>
        <w:bottom w:val="none" w:sz="0" w:space="0" w:color="auto"/>
        <w:right w:val="none" w:sz="0" w:space="0" w:color="auto"/>
      </w:divBdr>
    </w:div>
    <w:div w:id="1024096105">
      <w:bodyDiv w:val="1"/>
      <w:marLeft w:val="0"/>
      <w:marRight w:val="0"/>
      <w:marTop w:val="0"/>
      <w:marBottom w:val="0"/>
      <w:divBdr>
        <w:top w:val="none" w:sz="0" w:space="0" w:color="auto"/>
        <w:left w:val="none" w:sz="0" w:space="0" w:color="auto"/>
        <w:bottom w:val="none" w:sz="0" w:space="0" w:color="auto"/>
        <w:right w:val="none" w:sz="0" w:space="0" w:color="auto"/>
      </w:divBdr>
    </w:div>
    <w:div w:id="1045986574">
      <w:bodyDiv w:val="1"/>
      <w:marLeft w:val="0"/>
      <w:marRight w:val="0"/>
      <w:marTop w:val="0"/>
      <w:marBottom w:val="0"/>
      <w:divBdr>
        <w:top w:val="none" w:sz="0" w:space="0" w:color="auto"/>
        <w:left w:val="none" w:sz="0" w:space="0" w:color="auto"/>
        <w:bottom w:val="none" w:sz="0" w:space="0" w:color="auto"/>
        <w:right w:val="none" w:sz="0" w:space="0" w:color="auto"/>
      </w:divBdr>
    </w:div>
    <w:div w:id="1049459352">
      <w:bodyDiv w:val="1"/>
      <w:marLeft w:val="0"/>
      <w:marRight w:val="0"/>
      <w:marTop w:val="0"/>
      <w:marBottom w:val="0"/>
      <w:divBdr>
        <w:top w:val="none" w:sz="0" w:space="0" w:color="auto"/>
        <w:left w:val="none" w:sz="0" w:space="0" w:color="auto"/>
        <w:bottom w:val="none" w:sz="0" w:space="0" w:color="auto"/>
        <w:right w:val="none" w:sz="0" w:space="0" w:color="auto"/>
      </w:divBdr>
    </w:div>
    <w:div w:id="1057775042">
      <w:bodyDiv w:val="1"/>
      <w:marLeft w:val="0"/>
      <w:marRight w:val="0"/>
      <w:marTop w:val="0"/>
      <w:marBottom w:val="0"/>
      <w:divBdr>
        <w:top w:val="none" w:sz="0" w:space="0" w:color="auto"/>
        <w:left w:val="none" w:sz="0" w:space="0" w:color="auto"/>
        <w:bottom w:val="none" w:sz="0" w:space="0" w:color="auto"/>
        <w:right w:val="none" w:sz="0" w:space="0" w:color="auto"/>
      </w:divBdr>
    </w:div>
    <w:div w:id="1060667056">
      <w:bodyDiv w:val="1"/>
      <w:marLeft w:val="0"/>
      <w:marRight w:val="0"/>
      <w:marTop w:val="0"/>
      <w:marBottom w:val="0"/>
      <w:divBdr>
        <w:top w:val="none" w:sz="0" w:space="0" w:color="auto"/>
        <w:left w:val="none" w:sz="0" w:space="0" w:color="auto"/>
        <w:bottom w:val="none" w:sz="0" w:space="0" w:color="auto"/>
        <w:right w:val="none" w:sz="0" w:space="0" w:color="auto"/>
      </w:divBdr>
    </w:div>
    <w:div w:id="1070422187">
      <w:bodyDiv w:val="1"/>
      <w:marLeft w:val="0"/>
      <w:marRight w:val="0"/>
      <w:marTop w:val="0"/>
      <w:marBottom w:val="0"/>
      <w:divBdr>
        <w:top w:val="none" w:sz="0" w:space="0" w:color="auto"/>
        <w:left w:val="none" w:sz="0" w:space="0" w:color="auto"/>
        <w:bottom w:val="none" w:sz="0" w:space="0" w:color="auto"/>
        <w:right w:val="none" w:sz="0" w:space="0" w:color="auto"/>
      </w:divBdr>
    </w:div>
    <w:div w:id="1085810319">
      <w:bodyDiv w:val="1"/>
      <w:marLeft w:val="0"/>
      <w:marRight w:val="0"/>
      <w:marTop w:val="0"/>
      <w:marBottom w:val="0"/>
      <w:divBdr>
        <w:top w:val="none" w:sz="0" w:space="0" w:color="auto"/>
        <w:left w:val="none" w:sz="0" w:space="0" w:color="auto"/>
        <w:bottom w:val="none" w:sz="0" w:space="0" w:color="auto"/>
        <w:right w:val="none" w:sz="0" w:space="0" w:color="auto"/>
      </w:divBdr>
    </w:div>
    <w:div w:id="1087727750">
      <w:bodyDiv w:val="1"/>
      <w:marLeft w:val="0"/>
      <w:marRight w:val="0"/>
      <w:marTop w:val="0"/>
      <w:marBottom w:val="0"/>
      <w:divBdr>
        <w:top w:val="none" w:sz="0" w:space="0" w:color="auto"/>
        <w:left w:val="none" w:sz="0" w:space="0" w:color="auto"/>
        <w:bottom w:val="none" w:sz="0" w:space="0" w:color="auto"/>
        <w:right w:val="none" w:sz="0" w:space="0" w:color="auto"/>
      </w:divBdr>
    </w:div>
    <w:div w:id="1113598395">
      <w:bodyDiv w:val="1"/>
      <w:marLeft w:val="0"/>
      <w:marRight w:val="0"/>
      <w:marTop w:val="0"/>
      <w:marBottom w:val="0"/>
      <w:divBdr>
        <w:top w:val="none" w:sz="0" w:space="0" w:color="auto"/>
        <w:left w:val="none" w:sz="0" w:space="0" w:color="auto"/>
        <w:bottom w:val="none" w:sz="0" w:space="0" w:color="auto"/>
        <w:right w:val="none" w:sz="0" w:space="0" w:color="auto"/>
      </w:divBdr>
    </w:div>
    <w:div w:id="1117404687">
      <w:bodyDiv w:val="1"/>
      <w:marLeft w:val="0"/>
      <w:marRight w:val="0"/>
      <w:marTop w:val="0"/>
      <w:marBottom w:val="0"/>
      <w:divBdr>
        <w:top w:val="none" w:sz="0" w:space="0" w:color="auto"/>
        <w:left w:val="none" w:sz="0" w:space="0" w:color="auto"/>
        <w:bottom w:val="none" w:sz="0" w:space="0" w:color="auto"/>
        <w:right w:val="none" w:sz="0" w:space="0" w:color="auto"/>
      </w:divBdr>
    </w:div>
    <w:div w:id="1121076422">
      <w:bodyDiv w:val="1"/>
      <w:marLeft w:val="0"/>
      <w:marRight w:val="0"/>
      <w:marTop w:val="0"/>
      <w:marBottom w:val="0"/>
      <w:divBdr>
        <w:top w:val="none" w:sz="0" w:space="0" w:color="auto"/>
        <w:left w:val="none" w:sz="0" w:space="0" w:color="auto"/>
        <w:bottom w:val="none" w:sz="0" w:space="0" w:color="auto"/>
        <w:right w:val="none" w:sz="0" w:space="0" w:color="auto"/>
      </w:divBdr>
      <w:divsChild>
        <w:div w:id="327825541">
          <w:marLeft w:val="0"/>
          <w:marRight w:val="0"/>
          <w:marTop w:val="0"/>
          <w:marBottom w:val="0"/>
          <w:divBdr>
            <w:top w:val="none" w:sz="0" w:space="0" w:color="auto"/>
            <w:left w:val="none" w:sz="0" w:space="0" w:color="auto"/>
            <w:bottom w:val="none" w:sz="0" w:space="0" w:color="auto"/>
            <w:right w:val="none" w:sz="0" w:space="0" w:color="auto"/>
          </w:divBdr>
          <w:divsChild>
            <w:div w:id="804158787">
              <w:marLeft w:val="0"/>
              <w:marRight w:val="0"/>
              <w:marTop w:val="0"/>
              <w:marBottom w:val="0"/>
              <w:divBdr>
                <w:top w:val="none" w:sz="0" w:space="0" w:color="auto"/>
                <w:left w:val="none" w:sz="0" w:space="0" w:color="auto"/>
                <w:bottom w:val="none" w:sz="0" w:space="0" w:color="auto"/>
                <w:right w:val="none" w:sz="0" w:space="0" w:color="auto"/>
              </w:divBdr>
            </w:div>
          </w:divsChild>
        </w:div>
        <w:div w:id="1556696338">
          <w:marLeft w:val="0"/>
          <w:marRight w:val="0"/>
          <w:marTop w:val="0"/>
          <w:marBottom w:val="0"/>
          <w:divBdr>
            <w:top w:val="none" w:sz="0" w:space="0" w:color="auto"/>
            <w:left w:val="none" w:sz="0" w:space="0" w:color="auto"/>
            <w:bottom w:val="none" w:sz="0" w:space="0" w:color="auto"/>
            <w:right w:val="none" w:sz="0" w:space="0" w:color="auto"/>
          </w:divBdr>
          <w:divsChild>
            <w:div w:id="163455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08756">
      <w:bodyDiv w:val="1"/>
      <w:marLeft w:val="0"/>
      <w:marRight w:val="0"/>
      <w:marTop w:val="0"/>
      <w:marBottom w:val="0"/>
      <w:divBdr>
        <w:top w:val="none" w:sz="0" w:space="0" w:color="auto"/>
        <w:left w:val="none" w:sz="0" w:space="0" w:color="auto"/>
        <w:bottom w:val="none" w:sz="0" w:space="0" w:color="auto"/>
        <w:right w:val="none" w:sz="0" w:space="0" w:color="auto"/>
      </w:divBdr>
    </w:div>
    <w:div w:id="1166434174">
      <w:bodyDiv w:val="1"/>
      <w:marLeft w:val="0"/>
      <w:marRight w:val="0"/>
      <w:marTop w:val="0"/>
      <w:marBottom w:val="0"/>
      <w:divBdr>
        <w:top w:val="none" w:sz="0" w:space="0" w:color="auto"/>
        <w:left w:val="none" w:sz="0" w:space="0" w:color="auto"/>
        <w:bottom w:val="none" w:sz="0" w:space="0" w:color="auto"/>
        <w:right w:val="none" w:sz="0" w:space="0" w:color="auto"/>
      </w:divBdr>
    </w:div>
    <w:div w:id="1170171600">
      <w:bodyDiv w:val="1"/>
      <w:marLeft w:val="0"/>
      <w:marRight w:val="0"/>
      <w:marTop w:val="0"/>
      <w:marBottom w:val="0"/>
      <w:divBdr>
        <w:top w:val="none" w:sz="0" w:space="0" w:color="auto"/>
        <w:left w:val="none" w:sz="0" w:space="0" w:color="auto"/>
        <w:bottom w:val="none" w:sz="0" w:space="0" w:color="auto"/>
        <w:right w:val="none" w:sz="0" w:space="0" w:color="auto"/>
      </w:divBdr>
      <w:divsChild>
        <w:div w:id="594945794">
          <w:marLeft w:val="0"/>
          <w:marRight w:val="0"/>
          <w:marTop w:val="0"/>
          <w:marBottom w:val="0"/>
          <w:divBdr>
            <w:top w:val="none" w:sz="0" w:space="0" w:color="auto"/>
            <w:left w:val="none" w:sz="0" w:space="0" w:color="auto"/>
            <w:bottom w:val="none" w:sz="0" w:space="0" w:color="auto"/>
            <w:right w:val="none" w:sz="0" w:space="0" w:color="auto"/>
          </w:divBdr>
        </w:div>
        <w:div w:id="2131585075">
          <w:marLeft w:val="0"/>
          <w:marRight w:val="0"/>
          <w:marTop w:val="0"/>
          <w:marBottom w:val="0"/>
          <w:divBdr>
            <w:top w:val="none" w:sz="0" w:space="0" w:color="auto"/>
            <w:left w:val="none" w:sz="0" w:space="0" w:color="auto"/>
            <w:bottom w:val="none" w:sz="0" w:space="0" w:color="auto"/>
            <w:right w:val="none" w:sz="0" w:space="0" w:color="auto"/>
          </w:divBdr>
        </w:div>
        <w:div w:id="542526806">
          <w:marLeft w:val="0"/>
          <w:marRight w:val="0"/>
          <w:marTop w:val="0"/>
          <w:marBottom w:val="0"/>
          <w:divBdr>
            <w:top w:val="none" w:sz="0" w:space="0" w:color="auto"/>
            <w:left w:val="none" w:sz="0" w:space="0" w:color="auto"/>
            <w:bottom w:val="none" w:sz="0" w:space="0" w:color="auto"/>
            <w:right w:val="none" w:sz="0" w:space="0" w:color="auto"/>
          </w:divBdr>
        </w:div>
        <w:div w:id="2090156465">
          <w:marLeft w:val="0"/>
          <w:marRight w:val="0"/>
          <w:marTop w:val="0"/>
          <w:marBottom w:val="0"/>
          <w:divBdr>
            <w:top w:val="none" w:sz="0" w:space="0" w:color="auto"/>
            <w:left w:val="none" w:sz="0" w:space="0" w:color="auto"/>
            <w:bottom w:val="none" w:sz="0" w:space="0" w:color="auto"/>
            <w:right w:val="none" w:sz="0" w:space="0" w:color="auto"/>
          </w:divBdr>
        </w:div>
      </w:divsChild>
    </w:div>
    <w:div w:id="1189637745">
      <w:bodyDiv w:val="1"/>
      <w:marLeft w:val="0"/>
      <w:marRight w:val="0"/>
      <w:marTop w:val="0"/>
      <w:marBottom w:val="0"/>
      <w:divBdr>
        <w:top w:val="none" w:sz="0" w:space="0" w:color="auto"/>
        <w:left w:val="none" w:sz="0" w:space="0" w:color="auto"/>
        <w:bottom w:val="none" w:sz="0" w:space="0" w:color="auto"/>
        <w:right w:val="none" w:sz="0" w:space="0" w:color="auto"/>
      </w:divBdr>
    </w:div>
    <w:div w:id="1196846747">
      <w:bodyDiv w:val="1"/>
      <w:marLeft w:val="0"/>
      <w:marRight w:val="0"/>
      <w:marTop w:val="0"/>
      <w:marBottom w:val="0"/>
      <w:divBdr>
        <w:top w:val="none" w:sz="0" w:space="0" w:color="auto"/>
        <w:left w:val="none" w:sz="0" w:space="0" w:color="auto"/>
        <w:bottom w:val="none" w:sz="0" w:space="0" w:color="auto"/>
        <w:right w:val="none" w:sz="0" w:space="0" w:color="auto"/>
      </w:divBdr>
    </w:div>
    <w:div w:id="1211264646">
      <w:bodyDiv w:val="1"/>
      <w:marLeft w:val="0"/>
      <w:marRight w:val="0"/>
      <w:marTop w:val="0"/>
      <w:marBottom w:val="0"/>
      <w:divBdr>
        <w:top w:val="none" w:sz="0" w:space="0" w:color="auto"/>
        <w:left w:val="none" w:sz="0" w:space="0" w:color="auto"/>
        <w:bottom w:val="none" w:sz="0" w:space="0" w:color="auto"/>
        <w:right w:val="none" w:sz="0" w:space="0" w:color="auto"/>
      </w:divBdr>
    </w:div>
    <w:div w:id="1211922173">
      <w:bodyDiv w:val="1"/>
      <w:marLeft w:val="0"/>
      <w:marRight w:val="0"/>
      <w:marTop w:val="0"/>
      <w:marBottom w:val="0"/>
      <w:divBdr>
        <w:top w:val="none" w:sz="0" w:space="0" w:color="auto"/>
        <w:left w:val="none" w:sz="0" w:space="0" w:color="auto"/>
        <w:bottom w:val="none" w:sz="0" w:space="0" w:color="auto"/>
        <w:right w:val="none" w:sz="0" w:space="0" w:color="auto"/>
      </w:divBdr>
    </w:div>
    <w:div w:id="1237672019">
      <w:bodyDiv w:val="1"/>
      <w:marLeft w:val="0"/>
      <w:marRight w:val="0"/>
      <w:marTop w:val="0"/>
      <w:marBottom w:val="0"/>
      <w:divBdr>
        <w:top w:val="none" w:sz="0" w:space="0" w:color="auto"/>
        <w:left w:val="none" w:sz="0" w:space="0" w:color="auto"/>
        <w:bottom w:val="none" w:sz="0" w:space="0" w:color="auto"/>
        <w:right w:val="none" w:sz="0" w:space="0" w:color="auto"/>
      </w:divBdr>
    </w:div>
    <w:div w:id="1263076418">
      <w:bodyDiv w:val="1"/>
      <w:marLeft w:val="0"/>
      <w:marRight w:val="0"/>
      <w:marTop w:val="0"/>
      <w:marBottom w:val="0"/>
      <w:divBdr>
        <w:top w:val="none" w:sz="0" w:space="0" w:color="auto"/>
        <w:left w:val="none" w:sz="0" w:space="0" w:color="auto"/>
        <w:bottom w:val="none" w:sz="0" w:space="0" w:color="auto"/>
        <w:right w:val="none" w:sz="0" w:space="0" w:color="auto"/>
      </w:divBdr>
    </w:div>
    <w:div w:id="1274560619">
      <w:bodyDiv w:val="1"/>
      <w:marLeft w:val="0"/>
      <w:marRight w:val="0"/>
      <w:marTop w:val="0"/>
      <w:marBottom w:val="0"/>
      <w:divBdr>
        <w:top w:val="none" w:sz="0" w:space="0" w:color="auto"/>
        <w:left w:val="none" w:sz="0" w:space="0" w:color="auto"/>
        <w:bottom w:val="none" w:sz="0" w:space="0" w:color="auto"/>
        <w:right w:val="none" w:sz="0" w:space="0" w:color="auto"/>
      </w:divBdr>
    </w:div>
    <w:div w:id="1285309589">
      <w:bodyDiv w:val="1"/>
      <w:marLeft w:val="0"/>
      <w:marRight w:val="0"/>
      <w:marTop w:val="0"/>
      <w:marBottom w:val="0"/>
      <w:divBdr>
        <w:top w:val="none" w:sz="0" w:space="0" w:color="auto"/>
        <w:left w:val="none" w:sz="0" w:space="0" w:color="auto"/>
        <w:bottom w:val="none" w:sz="0" w:space="0" w:color="auto"/>
        <w:right w:val="none" w:sz="0" w:space="0" w:color="auto"/>
      </w:divBdr>
    </w:div>
    <w:div w:id="1289511762">
      <w:bodyDiv w:val="1"/>
      <w:marLeft w:val="0"/>
      <w:marRight w:val="0"/>
      <w:marTop w:val="0"/>
      <w:marBottom w:val="0"/>
      <w:divBdr>
        <w:top w:val="none" w:sz="0" w:space="0" w:color="auto"/>
        <w:left w:val="none" w:sz="0" w:space="0" w:color="auto"/>
        <w:bottom w:val="none" w:sz="0" w:space="0" w:color="auto"/>
        <w:right w:val="none" w:sz="0" w:space="0" w:color="auto"/>
      </w:divBdr>
    </w:div>
    <w:div w:id="1290673164">
      <w:bodyDiv w:val="1"/>
      <w:marLeft w:val="0"/>
      <w:marRight w:val="0"/>
      <w:marTop w:val="0"/>
      <w:marBottom w:val="0"/>
      <w:divBdr>
        <w:top w:val="none" w:sz="0" w:space="0" w:color="auto"/>
        <w:left w:val="none" w:sz="0" w:space="0" w:color="auto"/>
        <w:bottom w:val="none" w:sz="0" w:space="0" w:color="auto"/>
        <w:right w:val="none" w:sz="0" w:space="0" w:color="auto"/>
      </w:divBdr>
    </w:div>
    <w:div w:id="1308589127">
      <w:bodyDiv w:val="1"/>
      <w:marLeft w:val="0"/>
      <w:marRight w:val="0"/>
      <w:marTop w:val="0"/>
      <w:marBottom w:val="0"/>
      <w:divBdr>
        <w:top w:val="none" w:sz="0" w:space="0" w:color="auto"/>
        <w:left w:val="none" w:sz="0" w:space="0" w:color="auto"/>
        <w:bottom w:val="none" w:sz="0" w:space="0" w:color="auto"/>
        <w:right w:val="none" w:sz="0" w:space="0" w:color="auto"/>
      </w:divBdr>
    </w:div>
    <w:div w:id="1318730468">
      <w:bodyDiv w:val="1"/>
      <w:marLeft w:val="0"/>
      <w:marRight w:val="0"/>
      <w:marTop w:val="0"/>
      <w:marBottom w:val="0"/>
      <w:divBdr>
        <w:top w:val="none" w:sz="0" w:space="0" w:color="auto"/>
        <w:left w:val="none" w:sz="0" w:space="0" w:color="auto"/>
        <w:bottom w:val="none" w:sz="0" w:space="0" w:color="auto"/>
        <w:right w:val="none" w:sz="0" w:space="0" w:color="auto"/>
      </w:divBdr>
    </w:div>
    <w:div w:id="1323661069">
      <w:bodyDiv w:val="1"/>
      <w:marLeft w:val="0"/>
      <w:marRight w:val="0"/>
      <w:marTop w:val="0"/>
      <w:marBottom w:val="0"/>
      <w:divBdr>
        <w:top w:val="none" w:sz="0" w:space="0" w:color="auto"/>
        <w:left w:val="none" w:sz="0" w:space="0" w:color="auto"/>
        <w:bottom w:val="none" w:sz="0" w:space="0" w:color="auto"/>
        <w:right w:val="none" w:sz="0" w:space="0" w:color="auto"/>
      </w:divBdr>
    </w:div>
    <w:div w:id="1343584389">
      <w:bodyDiv w:val="1"/>
      <w:marLeft w:val="0"/>
      <w:marRight w:val="0"/>
      <w:marTop w:val="0"/>
      <w:marBottom w:val="0"/>
      <w:divBdr>
        <w:top w:val="none" w:sz="0" w:space="0" w:color="auto"/>
        <w:left w:val="none" w:sz="0" w:space="0" w:color="auto"/>
        <w:bottom w:val="none" w:sz="0" w:space="0" w:color="auto"/>
        <w:right w:val="none" w:sz="0" w:space="0" w:color="auto"/>
      </w:divBdr>
    </w:div>
    <w:div w:id="1348286226">
      <w:bodyDiv w:val="1"/>
      <w:marLeft w:val="0"/>
      <w:marRight w:val="0"/>
      <w:marTop w:val="0"/>
      <w:marBottom w:val="0"/>
      <w:divBdr>
        <w:top w:val="none" w:sz="0" w:space="0" w:color="auto"/>
        <w:left w:val="none" w:sz="0" w:space="0" w:color="auto"/>
        <w:bottom w:val="none" w:sz="0" w:space="0" w:color="auto"/>
        <w:right w:val="none" w:sz="0" w:space="0" w:color="auto"/>
      </w:divBdr>
      <w:divsChild>
        <w:div w:id="1551376078">
          <w:marLeft w:val="0"/>
          <w:marRight w:val="0"/>
          <w:marTop w:val="0"/>
          <w:marBottom w:val="0"/>
          <w:divBdr>
            <w:top w:val="none" w:sz="0" w:space="0" w:color="auto"/>
            <w:left w:val="none" w:sz="0" w:space="0" w:color="auto"/>
            <w:bottom w:val="none" w:sz="0" w:space="0" w:color="auto"/>
            <w:right w:val="none" w:sz="0" w:space="0" w:color="auto"/>
          </w:divBdr>
          <w:divsChild>
            <w:div w:id="616835314">
              <w:marLeft w:val="0"/>
              <w:marRight w:val="0"/>
              <w:marTop w:val="0"/>
              <w:marBottom w:val="0"/>
              <w:divBdr>
                <w:top w:val="none" w:sz="0" w:space="0" w:color="auto"/>
                <w:left w:val="none" w:sz="0" w:space="0" w:color="auto"/>
                <w:bottom w:val="none" w:sz="0" w:space="0" w:color="auto"/>
                <w:right w:val="none" w:sz="0" w:space="0" w:color="auto"/>
              </w:divBdr>
              <w:divsChild>
                <w:div w:id="11326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415141">
      <w:bodyDiv w:val="1"/>
      <w:marLeft w:val="0"/>
      <w:marRight w:val="0"/>
      <w:marTop w:val="0"/>
      <w:marBottom w:val="0"/>
      <w:divBdr>
        <w:top w:val="none" w:sz="0" w:space="0" w:color="auto"/>
        <w:left w:val="none" w:sz="0" w:space="0" w:color="auto"/>
        <w:bottom w:val="none" w:sz="0" w:space="0" w:color="auto"/>
        <w:right w:val="none" w:sz="0" w:space="0" w:color="auto"/>
      </w:divBdr>
    </w:div>
    <w:div w:id="1358969435">
      <w:bodyDiv w:val="1"/>
      <w:marLeft w:val="0"/>
      <w:marRight w:val="0"/>
      <w:marTop w:val="0"/>
      <w:marBottom w:val="0"/>
      <w:divBdr>
        <w:top w:val="none" w:sz="0" w:space="0" w:color="auto"/>
        <w:left w:val="none" w:sz="0" w:space="0" w:color="auto"/>
        <w:bottom w:val="none" w:sz="0" w:space="0" w:color="auto"/>
        <w:right w:val="none" w:sz="0" w:space="0" w:color="auto"/>
      </w:divBdr>
    </w:div>
    <w:div w:id="1359771331">
      <w:bodyDiv w:val="1"/>
      <w:marLeft w:val="0"/>
      <w:marRight w:val="0"/>
      <w:marTop w:val="0"/>
      <w:marBottom w:val="0"/>
      <w:divBdr>
        <w:top w:val="none" w:sz="0" w:space="0" w:color="auto"/>
        <w:left w:val="none" w:sz="0" w:space="0" w:color="auto"/>
        <w:bottom w:val="none" w:sz="0" w:space="0" w:color="auto"/>
        <w:right w:val="none" w:sz="0" w:space="0" w:color="auto"/>
      </w:divBdr>
    </w:div>
    <w:div w:id="1384716738">
      <w:bodyDiv w:val="1"/>
      <w:marLeft w:val="0"/>
      <w:marRight w:val="0"/>
      <w:marTop w:val="0"/>
      <w:marBottom w:val="0"/>
      <w:divBdr>
        <w:top w:val="none" w:sz="0" w:space="0" w:color="auto"/>
        <w:left w:val="none" w:sz="0" w:space="0" w:color="auto"/>
        <w:bottom w:val="none" w:sz="0" w:space="0" w:color="auto"/>
        <w:right w:val="none" w:sz="0" w:space="0" w:color="auto"/>
      </w:divBdr>
    </w:div>
    <w:div w:id="1392772732">
      <w:bodyDiv w:val="1"/>
      <w:marLeft w:val="0"/>
      <w:marRight w:val="0"/>
      <w:marTop w:val="0"/>
      <w:marBottom w:val="0"/>
      <w:divBdr>
        <w:top w:val="none" w:sz="0" w:space="0" w:color="auto"/>
        <w:left w:val="none" w:sz="0" w:space="0" w:color="auto"/>
        <w:bottom w:val="none" w:sz="0" w:space="0" w:color="auto"/>
        <w:right w:val="none" w:sz="0" w:space="0" w:color="auto"/>
      </w:divBdr>
    </w:div>
    <w:div w:id="1397777889">
      <w:bodyDiv w:val="1"/>
      <w:marLeft w:val="0"/>
      <w:marRight w:val="0"/>
      <w:marTop w:val="0"/>
      <w:marBottom w:val="0"/>
      <w:divBdr>
        <w:top w:val="none" w:sz="0" w:space="0" w:color="auto"/>
        <w:left w:val="none" w:sz="0" w:space="0" w:color="auto"/>
        <w:bottom w:val="none" w:sz="0" w:space="0" w:color="auto"/>
        <w:right w:val="none" w:sz="0" w:space="0" w:color="auto"/>
      </w:divBdr>
    </w:div>
    <w:div w:id="1405104207">
      <w:bodyDiv w:val="1"/>
      <w:marLeft w:val="0"/>
      <w:marRight w:val="0"/>
      <w:marTop w:val="0"/>
      <w:marBottom w:val="0"/>
      <w:divBdr>
        <w:top w:val="none" w:sz="0" w:space="0" w:color="auto"/>
        <w:left w:val="none" w:sz="0" w:space="0" w:color="auto"/>
        <w:bottom w:val="none" w:sz="0" w:space="0" w:color="auto"/>
        <w:right w:val="none" w:sz="0" w:space="0" w:color="auto"/>
      </w:divBdr>
    </w:div>
    <w:div w:id="1408383709">
      <w:bodyDiv w:val="1"/>
      <w:marLeft w:val="0"/>
      <w:marRight w:val="0"/>
      <w:marTop w:val="0"/>
      <w:marBottom w:val="0"/>
      <w:divBdr>
        <w:top w:val="none" w:sz="0" w:space="0" w:color="auto"/>
        <w:left w:val="none" w:sz="0" w:space="0" w:color="auto"/>
        <w:bottom w:val="none" w:sz="0" w:space="0" w:color="auto"/>
        <w:right w:val="none" w:sz="0" w:space="0" w:color="auto"/>
      </w:divBdr>
    </w:div>
    <w:div w:id="1410734861">
      <w:bodyDiv w:val="1"/>
      <w:marLeft w:val="0"/>
      <w:marRight w:val="0"/>
      <w:marTop w:val="0"/>
      <w:marBottom w:val="0"/>
      <w:divBdr>
        <w:top w:val="none" w:sz="0" w:space="0" w:color="auto"/>
        <w:left w:val="none" w:sz="0" w:space="0" w:color="auto"/>
        <w:bottom w:val="none" w:sz="0" w:space="0" w:color="auto"/>
        <w:right w:val="none" w:sz="0" w:space="0" w:color="auto"/>
      </w:divBdr>
    </w:div>
    <w:div w:id="1420368893">
      <w:bodyDiv w:val="1"/>
      <w:marLeft w:val="0"/>
      <w:marRight w:val="0"/>
      <w:marTop w:val="0"/>
      <w:marBottom w:val="0"/>
      <w:divBdr>
        <w:top w:val="none" w:sz="0" w:space="0" w:color="auto"/>
        <w:left w:val="none" w:sz="0" w:space="0" w:color="auto"/>
        <w:bottom w:val="none" w:sz="0" w:space="0" w:color="auto"/>
        <w:right w:val="none" w:sz="0" w:space="0" w:color="auto"/>
      </w:divBdr>
      <w:divsChild>
        <w:div w:id="1742945496">
          <w:marLeft w:val="0"/>
          <w:marRight w:val="0"/>
          <w:marTop w:val="0"/>
          <w:marBottom w:val="0"/>
          <w:divBdr>
            <w:top w:val="none" w:sz="0" w:space="0" w:color="auto"/>
            <w:left w:val="none" w:sz="0" w:space="0" w:color="auto"/>
            <w:bottom w:val="none" w:sz="0" w:space="0" w:color="auto"/>
            <w:right w:val="none" w:sz="0" w:space="0" w:color="auto"/>
          </w:divBdr>
          <w:divsChild>
            <w:div w:id="982663946">
              <w:marLeft w:val="0"/>
              <w:marRight w:val="0"/>
              <w:marTop w:val="0"/>
              <w:marBottom w:val="0"/>
              <w:divBdr>
                <w:top w:val="none" w:sz="0" w:space="0" w:color="auto"/>
                <w:left w:val="none" w:sz="0" w:space="0" w:color="auto"/>
                <w:bottom w:val="none" w:sz="0" w:space="0" w:color="auto"/>
                <w:right w:val="none" w:sz="0" w:space="0" w:color="auto"/>
              </w:divBdr>
              <w:divsChild>
                <w:div w:id="182485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498664">
      <w:bodyDiv w:val="1"/>
      <w:marLeft w:val="0"/>
      <w:marRight w:val="0"/>
      <w:marTop w:val="0"/>
      <w:marBottom w:val="0"/>
      <w:divBdr>
        <w:top w:val="none" w:sz="0" w:space="0" w:color="auto"/>
        <w:left w:val="none" w:sz="0" w:space="0" w:color="auto"/>
        <w:bottom w:val="none" w:sz="0" w:space="0" w:color="auto"/>
        <w:right w:val="none" w:sz="0" w:space="0" w:color="auto"/>
      </w:divBdr>
    </w:div>
    <w:div w:id="1436245814">
      <w:bodyDiv w:val="1"/>
      <w:marLeft w:val="0"/>
      <w:marRight w:val="0"/>
      <w:marTop w:val="0"/>
      <w:marBottom w:val="0"/>
      <w:divBdr>
        <w:top w:val="none" w:sz="0" w:space="0" w:color="auto"/>
        <w:left w:val="none" w:sz="0" w:space="0" w:color="auto"/>
        <w:bottom w:val="none" w:sz="0" w:space="0" w:color="auto"/>
        <w:right w:val="none" w:sz="0" w:space="0" w:color="auto"/>
      </w:divBdr>
    </w:div>
    <w:div w:id="1444612153">
      <w:bodyDiv w:val="1"/>
      <w:marLeft w:val="0"/>
      <w:marRight w:val="0"/>
      <w:marTop w:val="0"/>
      <w:marBottom w:val="0"/>
      <w:divBdr>
        <w:top w:val="none" w:sz="0" w:space="0" w:color="auto"/>
        <w:left w:val="none" w:sz="0" w:space="0" w:color="auto"/>
        <w:bottom w:val="none" w:sz="0" w:space="0" w:color="auto"/>
        <w:right w:val="none" w:sz="0" w:space="0" w:color="auto"/>
      </w:divBdr>
    </w:div>
    <w:div w:id="1460493556">
      <w:bodyDiv w:val="1"/>
      <w:marLeft w:val="0"/>
      <w:marRight w:val="0"/>
      <w:marTop w:val="0"/>
      <w:marBottom w:val="0"/>
      <w:divBdr>
        <w:top w:val="none" w:sz="0" w:space="0" w:color="auto"/>
        <w:left w:val="none" w:sz="0" w:space="0" w:color="auto"/>
        <w:bottom w:val="none" w:sz="0" w:space="0" w:color="auto"/>
        <w:right w:val="none" w:sz="0" w:space="0" w:color="auto"/>
      </w:divBdr>
      <w:divsChild>
        <w:div w:id="884683730">
          <w:marLeft w:val="0"/>
          <w:marRight w:val="0"/>
          <w:marTop w:val="0"/>
          <w:marBottom w:val="0"/>
          <w:divBdr>
            <w:top w:val="none" w:sz="0" w:space="0" w:color="auto"/>
            <w:left w:val="none" w:sz="0" w:space="0" w:color="auto"/>
            <w:bottom w:val="none" w:sz="0" w:space="0" w:color="auto"/>
            <w:right w:val="none" w:sz="0" w:space="0" w:color="auto"/>
          </w:divBdr>
        </w:div>
      </w:divsChild>
    </w:div>
    <w:div w:id="1470050485">
      <w:bodyDiv w:val="1"/>
      <w:marLeft w:val="0"/>
      <w:marRight w:val="0"/>
      <w:marTop w:val="0"/>
      <w:marBottom w:val="0"/>
      <w:divBdr>
        <w:top w:val="none" w:sz="0" w:space="0" w:color="auto"/>
        <w:left w:val="none" w:sz="0" w:space="0" w:color="auto"/>
        <w:bottom w:val="none" w:sz="0" w:space="0" w:color="auto"/>
        <w:right w:val="none" w:sz="0" w:space="0" w:color="auto"/>
      </w:divBdr>
    </w:div>
    <w:div w:id="1480029268">
      <w:bodyDiv w:val="1"/>
      <w:marLeft w:val="0"/>
      <w:marRight w:val="0"/>
      <w:marTop w:val="0"/>
      <w:marBottom w:val="0"/>
      <w:divBdr>
        <w:top w:val="none" w:sz="0" w:space="0" w:color="auto"/>
        <w:left w:val="none" w:sz="0" w:space="0" w:color="auto"/>
        <w:bottom w:val="none" w:sz="0" w:space="0" w:color="auto"/>
        <w:right w:val="none" w:sz="0" w:space="0" w:color="auto"/>
      </w:divBdr>
    </w:div>
    <w:div w:id="1482962561">
      <w:bodyDiv w:val="1"/>
      <w:marLeft w:val="0"/>
      <w:marRight w:val="0"/>
      <w:marTop w:val="0"/>
      <w:marBottom w:val="0"/>
      <w:divBdr>
        <w:top w:val="none" w:sz="0" w:space="0" w:color="auto"/>
        <w:left w:val="none" w:sz="0" w:space="0" w:color="auto"/>
        <w:bottom w:val="none" w:sz="0" w:space="0" w:color="auto"/>
        <w:right w:val="none" w:sz="0" w:space="0" w:color="auto"/>
      </w:divBdr>
    </w:div>
    <w:div w:id="1486699382">
      <w:bodyDiv w:val="1"/>
      <w:marLeft w:val="0"/>
      <w:marRight w:val="0"/>
      <w:marTop w:val="0"/>
      <w:marBottom w:val="0"/>
      <w:divBdr>
        <w:top w:val="none" w:sz="0" w:space="0" w:color="auto"/>
        <w:left w:val="none" w:sz="0" w:space="0" w:color="auto"/>
        <w:bottom w:val="none" w:sz="0" w:space="0" w:color="auto"/>
        <w:right w:val="none" w:sz="0" w:space="0" w:color="auto"/>
      </w:divBdr>
    </w:div>
    <w:div w:id="1492409951">
      <w:bodyDiv w:val="1"/>
      <w:marLeft w:val="0"/>
      <w:marRight w:val="0"/>
      <w:marTop w:val="0"/>
      <w:marBottom w:val="0"/>
      <w:divBdr>
        <w:top w:val="none" w:sz="0" w:space="0" w:color="auto"/>
        <w:left w:val="none" w:sz="0" w:space="0" w:color="auto"/>
        <w:bottom w:val="none" w:sz="0" w:space="0" w:color="auto"/>
        <w:right w:val="none" w:sz="0" w:space="0" w:color="auto"/>
      </w:divBdr>
    </w:div>
    <w:div w:id="1507210620">
      <w:bodyDiv w:val="1"/>
      <w:marLeft w:val="0"/>
      <w:marRight w:val="0"/>
      <w:marTop w:val="0"/>
      <w:marBottom w:val="0"/>
      <w:divBdr>
        <w:top w:val="none" w:sz="0" w:space="0" w:color="auto"/>
        <w:left w:val="none" w:sz="0" w:space="0" w:color="auto"/>
        <w:bottom w:val="none" w:sz="0" w:space="0" w:color="auto"/>
        <w:right w:val="none" w:sz="0" w:space="0" w:color="auto"/>
      </w:divBdr>
    </w:div>
    <w:div w:id="1508253488">
      <w:bodyDiv w:val="1"/>
      <w:marLeft w:val="0"/>
      <w:marRight w:val="0"/>
      <w:marTop w:val="0"/>
      <w:marBottom w:val="0"/>
      <w:divBdr>
        <w:top w:val="none" w:sz="0" w:space="0" w:color="auto"/>
        <w:left w:val="none" w:sz="0" w:space="0" w:color="auto"/>
        <w:bottom w:val="none" w:sz="0" w:space="0" w:color="auto"/>
        <w:right w:val="none" w:sz="0" w:space="0" w:color="auto"/>
      </w:divBdr>
    </w:div>
    <w:div w:id="1511680047">
      <w:bodyDiv w:val="1"/>
      <w:marLeft w:val="0"/>
      <w:marRight w:val="0"/>
      <w:marTop w:val="0"/>
      <w:marBottom w:val="0"/>
      <w:divBdr>
        <w:top w:val="none" w:sz="0" w:space="0" w:color="auto"/>
        <w:left w:val="none" w:sz="0" w:space="0" w:color="auto"/>
        <w:bottom w:val="none" w:sz="0" w:space="0" w:color="auto"/>
        <w:right w:val="none" w:sz="0" w:space="0" w:color="auto"/>
      </w:divBdr>
    </w:div>
    <w:div w:id="1520311314">
      <w:bodyDiv w:val="1"/>
      <w:marLeft w:val="0"/>
      <w:marRight w:val="0"/>
      <w:marTop w:val="0"/>
      <w:marBottom w:val="0"/>
      <w:divBdr>
        <w:top w:val="none" w:sz="0" w:space="0" w:color="auto"/>
        <w:left w:val="none" w:sz="0" w:space="0" w:color="auto"/>
        <w:bottom w:val="none" w:sz="0" w:space="0" w:color="auto"/>
        <w:right w:val="none" w:sz="0" w:space="0" w:color="auto"/>
      </w:divBdr>
    </w:div>
    <w:div w:id="1542010732">
      <w:bodyDiv w:val="1"/>
      <w:marLeft w:val="0"/>
      <w:marRight w:val="0"/>
      <w:marTop w:val="0"/>
      <w:marBottom w:val="0"/>
      <w:divBdr>
        <w:top w:val="none" w:sz="0" w:space="0" w:color="auto"/>
        <w:left w:val="none" w:sz="0" w:space="0" w:color="auto"/>
        <w:bottom w:val="none" w:sz="0" w:space="0" w:color="auto"/>
        <w:right w:val="none" w:sz="0" w:space="0" w:color="auto"/>
      </w:divBdr>
    </w:div>
    <w:div w:id="1546209822">
      <w:bodyDiv w:val="1"/>
      <w:marLeft w:val="0"/>
      <w:marRight w:val="0"/>
      <w:marTop w:val="0"/>
      <w:marBottom w:val="0"/>
      <w:divBdr>
        <w:top w:val="none" w:sz="0" w:space="0" w:color="auto"/>
        <w:left w:val="none" w:sz="0" w:space="0" w:color="auto"/>
        <w:bottom w:val="none" w:sz="0" w:space="0" w:color="auto"/>
        <w:right w:val="none" w:sz="0" w:space="0" w:color="auto"/>
      </w:divBdr>
    </w:div>
    <w:div w:id="1551918420">
      <w:bodyDiv w:val="1"/>
      <w:marLeft w:val="0"/>
      <w:marRight w:val="0"/>
      <w:marTop w:val="0"/>
      <w:marBottom w:val="0"/>
      <w:divBdr>
        <w:top w:val="none" w:sz="0" w:space="0" w:color="auto"/>
        <w:left w:val="none" w:sz="0" w:space="0" w:color="auto"/>
        <w:bottom w:val="none" w:sz="0" w:space="0" w:color="auto"/>
        <w:right w:val="none" w:sz="0" w:space="0" w:color="auto"/>
      </w:divBdr>
    </w:div>
    <w:div w:id="1576670297">
      <w:bodyDiv w:val="1"/>
      <w:marLeft w:val="0"/>
      <w:marRight w:val="0"/>
      <w:marTop w:val="0"/>
      <w:marBottom w:val="0"/>
      <w:divBdr>
        <w:top w:val="none" w:sz="0" w:space="0" w:color="auto"/>
        <w:left w:val="none" w:sz="0" w:space="0" w:color="auto"/>
        <w:bottom w:val="none" w:sz="0" w:space="0" w:color="auto"/>
        <w:right w:val="none" w:sz="0" w:space="0" w:color="auto"/>
      </w:divBdr>
    </w:div>
    <w:div w:id="1589998007">
      <w:bodyDiv w:val="1"/>
      <w:marLeft w:val="0"/>
      <w:marRight w:val="0"/>
      <w:marTop w:val="0"/>
      <w:marBottom w:val="0"/>
      <w:divBdr>
        <w:top w:val="none" w:sz="0" w:space="0" w:color="auto"/>
        <w:left w:val="none" w:sz="0" w:space="0" w:color="auto"/>
        <w:bottom w:val="none" w:sz="0" w:space="0" w:color="auto"/>
        <w:right w:val="none" w:sz="0" w:space="0" w:color="auto"/>
      </w:divBdr>
    </w:div>
    <w:div w:id="1603225245">
      <w:bodyDiv w:val="1"/>
      <w:marLeft w:val="0"/>
      <w:marRight w:val="0"/>
      <w:marTop w:val="0"/>
      <w:marBottom w:val="0"/>
      <w:divBdr>
        <w:top w:val="none" w:sz="0" w:space="0" w:color="auto"/>
        <w:left w:val="none" w:sz="0" w:space="0" w:color="auto"/>
        <w:bottom w:val="none" w:sz="0" w:space="0" w:color="auto"/>
        <w:right w:val="none" w:sz="0" w:space="0" w:color="auto"/>
      </w:divBdr>
    </w:div>
    <w:div w:id="1608660667">
      <w:bodyDiv w:val="1"/>
      <w:marLeft w:val="0"/>
      <w:marRight w:val="0"/>
      <w:marTop w:val="0"/>
      <w:marBottom w:val="0"/>
      <w:divBdr>
        <w:top w:val="none" w:sz="0" w:space="0" w:color="auto"/>
        <w:left w:val="none" w:sz="0" w:space="0" w:color="auto"/>
        <w:bottom w:val="none" w:sz="0" w:space="0" w:color="auto"/>
        <w:right w:val="none" w:sz="0" w:space="0" w:color="auto"/>
      </w:divBdr>
    </w:div>
    <w:div w:id="1614553214">
      <w:bodyDiv w:val="1"/>
      <w:marLeft w:val="0"/>
      <w:marRight w:val="0"/>
      <w:marTop w:val="0"/>
      <w:marBottom w:val="0"/>
      <w:divBdr>
        <w:top w:val="none" w:sz="0" w:space="0" w:color="auto"/>
        <w:left w:val="none" w:sz="0" w:space="0" w:color="auto"/>
        <w:bottom w:val="none" w:sz="0" w:space="0" w:color="auto"/>
        <w:right w:val="none" w:sz="0" w:space="0" w:color="auto"/>
      </w:divBdr>
    </w:div>
    <w:div w:id="1622955858">
      <w:bodyDiv w:val="1"/>
      <w:marLeft w:val="0"/>
      <w:marRight w:val="0"/>
      <w:marTop w:val="0"/>
      <w:marBottom w:val="0"/>
      <w:divBdr>
        <w:top w:val="none" w:sz="0" w:space="0" w:color="auto"/>
        <w:left w:val="none" w:sz="0" w:space="0" w:color="auto"/>
        <w:bottom w:val="none" w:sz="0" w:space="0" w:color="auto"/>
        <w:right w:val="none" w:sz="0" w:space="0" w:color="auto"/>
      </w:divBdr>
      <w:divsChild>
        <w:div w:id="1307780571">
          <w:marLeft w:val="0"/>
          <w:marRight w:val="0"/>
          <w:marTop w:val="0"/>
          <w:marBottom w:val="0"/>
          <w:divBdr>
            <w:top w:val="none" w:sz="0" w:space="0" w:color="auto"/>
            <w:left w:val="none" w:sz="0" w:space="0" w:color="auto"/>
            <w:bottom w:val="none" w:sz="0" w:space="0" w:color="auto"/>
            <w:right w:val="none" w:sz="0" w:space="0" w:color="auto"/>
          </w:divBdr>
          <w:divsChild>
            <w:div w:id="322120916">
              <w:marLeft w:val="0"/>
              <w:marRight w:val="0"/>
              <w:marTop w:val="0"/>
              <w:marBottom w:val="0"/>
              <w:divBdr>
                <w:top w:val="none" w:sz="0" w:space="0" w:color="auto"/>
                <w:left w:val="none" w:sz="0" w:space="0" w:color="auto"/>
                <w:bottom w:val="none" w:sz="0" w:space="0" w:color="auto"/>
                <w:right w:val="none" w:sz="0" w:space="0" w:color="auto"/>
              </w:divBdr>
              <w:divsChild>
                <w:div w:id="1003703992">
                  <w:marLeft w:val="0"/>
                  <w:marRight w:val="0"/>
                  <w:marTop w:val="0"/>
                  <w:marBottom w:val="0"/>
                  <w:divBdr>
                    <w:top w:val="none" w:sz="0" w:space="0" w:color="auto"/>
                    <w:left w:val="none" w:sz="0" w:space="0" w:color="auto"/>
                    <w:bottom w:val="none" w:sz="0" w:space="0" w:color="auto"/>
                    <w:right w:val="none" w:sz="0" w:space="0" w:color="auto"/>
                  </w:divBdr>
                  <w:divsChild>
                    <w:div w:id="205357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076791">
      <w:bodyDiv w:val="1"/>
      <w:marLeft w:val="0"/>
      <w:marRight w:val="0"/>
      <w:marTop w:val="0"/>
      <w:marBottom w:val="0"/>
      <w:divBdr>
        <w:top w:val="none" w:sz="0" w:space="0" w:color="auto"/>
        <w:left w:val="none" w:sz="0" w:space="0" w:color="auto"/>
        <w:bottom w:val="none" w:sz="0" w:space="0" w:color="auto"/>
        <w:right w:val="none" w:sz="0" w:space="0" w:color="auto"/>
      </w:divBdr>
    </w:div>
    <w:div w:id="1632393546">
      <w:bodyDiv w:val="1"/>
      <w:marLeft w:val="0"/>
      <w:marRight w:val="0"/>
      <w:marTop w:val="0"/>
      <w:marBottom w:val="0"/>
      <w:divBdr>
        <w:top w:val="none" w:sz="0" w:space="0" w:color="auto"/>
        <w:left w:val="none" w:sz="0" w:space="0" w:color="auto"/>
        <w:bottom w:val="none" w:sz="0" w:space="0" w:color="auto"/>
        <w:right w:val="none" w:sz="0" w:space="0" w:color="auto"/>
      </w:divBdr>
    </w:div>
    <w:div w:id="1643072917">
      <w:bodyDiv w:val="1"/>
      <w:marLeft w:val="0"/>
      <w:marRight w:val="0"/>
      <w:marTop w:val="0"/>
      <w:marBottom w:val="0"/>
      <w:divBdr>
        <w:top w:val="none" w:sz="0" w:space="0" w:color="auto"/>
        <w:left w:val="none" w:sz="0" w:space="0" w:color="auto"/>
        <w:bottom w:val="none" w:sz="0" w:space="0" w:color="auto"/>
        <w:right w:val="none" w:sz="0" w:space="0" w:color="auto"/>
      </w:divBdr>
    </w:div>
    <w:div w:id="1648244462">
      <w:bodyDiv w:val="1"/>
      <w:marLeft w:val="0"/>
      <w:marRight w:val="0"/>
      <w:marTop w:val="0"/>
      <w:marBottom w:val="0"/>
      <w:divBdr>
        <w:top w:val="none" w:sz="0" w:space="0" w:color="auto"/>
        <w:left w:val="none" w:sz="0" w:space="0" w:color="auto"/>
        <w:bottom w:val="none" w:sz="0" w:space="0" w:color="auto"/>
        <w:right w:val="none" w:sz="0" w:space="0" w:color="auto"/>
      </w:divBdr>
    </w:div>
    <w:div w:id="1662388669">
      <w:bodyDiv w:val="1"/>
      <w:marLeft w:val="0"/>
      <w:marRight w:val="0"/>
      <w:marTop w:val="0"/>
      <w:marBottom w:val="0"/>
      <w:divBdr>
        <w:top w:val="none" w:sz="0" w:space="0" w:color="auto"/>
        <w:left w:val="none" w:sz="0" w:space="0" w:color="auto"/>
        <w:bottom w:val="none" w:sz="0" w:space="0" w:color="auto"/>
        <w:right w:val="none" w:sz="0" w:space="0" w:color="auto"/>
      </w:divBdr>
      <w:divsChild>
        <w:div w:id="324825496">
          <w:marLeft w:val="0"/>
          <w:marRight w:val="0"/>
          <w:marTop w:val="0"/>
          <w:marBottom w:val="0"/>
          <w:divBdr>
            <w:top w:val="none" w:sz="0" w:space="0" w:color="auto"/>
            <w:left w:val="none" w:sz="0" w:space="0" w:color="auto"/>
            <w:bottom w:val="none" w:sz="0" w:space="0" w:color="auto"/>
            <w:right w:val="none" w:sz="0" w:space="0" w:color="auto"/>
          </w:divBdr>
        </w:div>
      </w:divsChild>
    </w:div>
    <w:div w:id="1777629190">
      <w:bodyDiv w:val="1"/>
      <w:marLeft w:val="0"/>
      <w:marRight w:val="0"/>
      <w:marTop w:val="0"/>
      <w:marBottom w:val="0"/>
      <w:divBdr>
        <w:top w:val="none" w:sz="0" w:space="0" w:color="auto"/>
        <w:left w:val="none" w:sz="0" w:space="0" w:color="auto"/>
        <w:bottom w:val="none" w:sz="0" w:space="0" w:color="auto"/>
        <w:right w:val="none" w:sz="0" w:space="0" w:color="auto"/>
      </w:divBdr>
    </w:div>
    <w:div w:id="1797749473">
      <w:bodyDiv w:val="1"/>
      <w:marLeft w:val="0"/>
      <w:marRight w:val="0"/>
      <w:marTop w:val="0"/>
      <w:marBottom w:val="0"/>
      <w:divBdr>
        <w:top w:val="none" w:sz="0" w:space="0" w:color="auto"/>
        <w:left w:val="none" w:sz="0" w:space="0" w:color="auto"/>
        <w:bottom w:val="none" w:sz="0" w:space="0" w:color="auto"/>
        <w:right w:val="none" w:sz="0" w:space="0" w:color="auto"/>
      </w:divBdr>
      <w:divsChild>
        <w:div w:id="1987851735">
          <w:marLeft w:val="0"/>
          <w:marRight w:val="0"/>
          <w:marTop w:val="0"/>
          <w:marBottom w:val="0"/>
          <w:divBdr>
            <w:top w:val="none" w:sz="0" w:space="0" w:color="auto"/>
            <w:left w:val="none" w:sz="0" w:space="0" w:color="auto"/>
            <w:bottom w:val="none" w:sz="0" w:space="0" w:color="auto"/>
            <w:right w:val="none" w:sz="0" w:space="0" w:color="auto"/>
          </w:divBdr>
        </w:div>
      </w:divsChild>
    </w:div>
    <w:div w:id="1818188213">
      <w:bodyDiv w:val="1"/>
      <w:marLeft w:val="0"/>
      <w:marRight w:val="0"/>
      <w:marTop w:val="0"/>
      <w:marBottom w:val="0"/>
      <w:divBdr>
        <w:top w:val="none" w:sz="0" w:space="0" w:color="auto"/>
        <w:left w:val="none" w:sz="0" w:space="0" w:color="auto"/>
        <w:bottom w:val="none" w:sz="0" w:space="0" w:color="auto"/>
        <w:right w:val="none" w:sz="0" w:space="0" w:color="auto"/>
      </w:divBdr>
      <w:divsChild>
        <w:div w:id="1138376910">
          <w:marLeft w:val="0"/>
          <w:marRight w:val="0"/>
          <w:marTop w:val="0"/>
          <w:marBottom w:val="0"/>
          <w:divBdr>
            <w:top w:val="none" w:sz="0" w:space="0" w:color="auto"/>
            <w:left w:val="none" w:sz="0" w:space="0" w:color="auto"/>
            <w:bottom w:val="none" w:sz="0" w:space="0" w:color="auto"/>
            <w:right w:val="none" w:sz="0" w:space="0" w:color="auto"/>
          </w:divBdr>
        </w:div>
      </w:divsChild>
    </w:div>
    <w:div w:id="1848595700">
      <w:bodyDiv w:val="1"/>
      <w:marLeft w:val="0"/>
      <w:marRight w:val="0"/>
      <w:marTop w:val="0"/>
      <w:marBottom w:val="0"/>
      <w:divBdr>
        <w:top w:val="none" w:sz="0" w:space="0" w:color="auto"/>
        <w:left w:val="none" w:sz="0" w:space="0" w:color="auto"/>
        <w:bottom w:val="none" w:sz="0" w:space="0" w:color="auto"/>
        <w:right w:val="none" w:sz="0" w:space="0" w:color="auto"/>
      </w:divBdr>
    </w:div>
    <w:div w:id="1852524843">
      <w:bodyDiv w:val="1"/>
      <w:marLeft w:val="0"/>
      <w:marRight w:val="0"/>
      <w:marTop w:val="0"/>
      <w:marBottom w:val="0"/>
      <w:divBdr>
        <w:top w:val="none" w:sz="0" w:space="0" w:color="auto"/>
        <w:left w:val="none" w:sz="0" w:space="0" w:color="auto"/>
        <w:bottom w:val="none" w:sz="0" w:space="0" w:color="auto"/>
        <w:right w:val="none" w:sz="0" w:space="0" w:color="auto"/>
      </w:divBdr>
    </w:div>
    <w:div w:id="1863083322">
      <w:bodyDiv w:val="1"/>
      <w:marLeft w:val="0"/>
      <w:marRight w:val="0"/>
      <w:marTop w:val="0"/>
      <w:marBottom w:val="0"/>
      <w:divBdr>
        <w:top w:val="none" w:sz="0" w:space="0" w:color="auto"/>
        <w:left w:val="none" w:sz="0" w:space="0" w:color="auto"/>
        <w:bottom w:val="none" w:sz="0" w:space="0" w:color="auto"/>
        <w:right w:val="none" w:sz="0" w:space="0" w:color="auto"/>
      </w:divBdr>
      <w:divsChild>
        <w:div w:id="2132625382">
          <w:marLeft w:val="0"/>
          <w:marRight w:val="0"/>
          <w:marTop w:val="0"/>
          <w:marBottom w:val="0"/>
          <w:divBdr>
            <w:top w:val="none" w:sz="0" w:space="0" w:color="auto"/>
            <w:left w:val="none" w:sz="0" w:space="0" w:color="auto"/>
            <w:bottom w:val="none" w:sz="0" w:space="0" w:color="auto"/>
            <w:right w:val="none" w:sz="0" w:space="0" w:color="auto"/>
          </w:divBdr>
        </w:div>
      </w:divsChild>
    </w:div>
    <w:div w:id="1864050841">
      <w:bodyDiv w:val="1"/>
      <w:marLeft w:val="0"/>
      <w:marRight w:val="0"/>
      <w:marTop w:val="0"/>
      <w:marBottom w:val="0"/>
      <w:divBdr>
        <w:top w:val="none" w:sz="0" w:space="0" w:color="auto"/>
        <w:left w:val="none" w:sz="0" w:space="0" w:color="auto"/>
        <w:bottom w:val="none" w:sz="0" w:space="0" w:color="auto"/>
        <w:right w:val="none" w:sz="0" w:space="0" w:color="auto"/>
      </w:divBdr>
    </w:div>
    <w:div w:id="1867792646">
      <w:bodyDiv w:val="1"/>
      <w:marLeft w:val="0"/>
      <w:marRight w:val="0"/>
      <w:marTop w:val="0"/>
      <w:marBottom w:val="0"/>
      <w:divBdr>
        <w:top w:val="none" w:sz="0" w:space="0" w:color="auto"/>
        <w:left w:val="none" w:sz="0" w:space="0" w:color="auto"/>
        <w:bottom w:val="none" w:sz="0" w:space="0" w:color="auto"/>
        <w:right w:val="none" w:sz="0" w:space="0" w:color="auto"/>
      </w:divBdr>
    </w:div>
    <w:div w:id="1872840925">
      <w:bodyDiv w:val="1"/>
      <w:marLeft w:val="0"/>
      <w:marRight w:val="0"/>
      <w:marTop w:val="0"/>
      <w:marBottom w:val="0"/>
      <w:divBdr>
        <w:top w:val="none" w:sz="0" w:space="0" w:color="auto"/>
        <w:left w:val="none" w:sz="0" w:space="0" w:color="auto"/>
        <w:bottom w:val="none" w:sz="0" w:space="0" w:color="auto"/>
        <w:right w:val="none" w:sz="0" w:space="0" w:color="auto"/>
      </w:divBdr>
    </w:div>
    <w:div w:id="1878468324">
      <w:bodyDiv w:val="1"/>
      <w:marLeft w:val="0"/>
      <w:marRight w:val="0"/>
      <w:marTop w:val="0"/>
      <w:marBottom w:val="0"/>
      <w:divBdr>
        <w:top w:val="none" w:sz="0" w:space="0" w:color="auto"/>
        <w:left w:val="none" w:sz="0" w:space="0" w:color="auto"/>
        <w:bottom w:val="none" w:sz="0" w:space="0" w:color="auto"/>
        <w:right w:val="none" w:sz="0" w:space="0" w:color="auto"/>
      </w:divBdr>
    </w:div>
    <w:div w:id="1880698114">
      <w:bodyDiv w:val="1"/>
      <w:marLeft w:val="0"/>
      <w:marRight w:val="0"/>
      <w:marTop w:val="0"/>
      <w:marBottom w:val="0"/>
      <w:divBdr>
        <w:top w:val="none" w:sz="0" w:space="0" w:color="auto"/>
        <w:left w:val="none" w:sz="0" w:space="0" w:color="auto"/>
        <w:bottom w:val="none" w:sz="0" w:space="0" w:color="auto"/>
        <w:right w:val="none" w:sz="0" w:space="0" w:color="auto"/>
      </w:divBdr>
    </w:div>
    <w:div w:id="1889149327">
      <w:bodyDiv w:val="1"/>
      <w:marLeft w:val="0"/>
      <w:marRight w:val="0"/>
      <w:marTop w:val="0"/>
      <w:marBottom w:val="0"/>
      <w:divBdr>
        <w:top w:val="none" w:sz="0" w:space="0" w:color="auto"/>
        <w:left w:val="none" w:sz="0" w:space="0" w:color="auto"/>
        <w:bottom w:val="none" w:sz="0" w:space="0" w:color="auto"/>
        <w:right w:val="none" w:sz="0" w:space="0" w:color="auto"/>
      </w:divBdr>
    </w:div>
    <w:div w:id="1915385369">
      <w:bodyDiv w:val="1"/>
      <w:marLeft w:val="0"/>
      <w:marRight w:val="0"/>
      <w:marTop w:val="0"/>
      <w:marBottom w:val="0"/>
      <w:divBdr>
        <w:top w:val="none" w:sz="0" w:space="0" w:color="auto"/>
        <w:left w:val="none" w:sz="0" w:space="0" w:color="auto"/>
        <w:bottom w:val="none" w:sz="0" w:space="0" w:color="auto"/>
        <w:right w:val="none" w:sz="0" w:space="0" w:color="auto"/>
      </w:divBdr>
      <w:divsChild>
        <w:div w:id="1214148371">
          <w:marLeft w:val="0"/>
          <w:marRight w:val="0"/>
          <w:marTop w:val="0"/>
          <w:marBottom w:val="0"/>
          <w:divBdr>
            <w:top w:val="none" w:sz="0" w:space="0" w:color="auto"/>
            <w:left w:val="none" w:sz="0" w:space="0" w:color="auto"/>
            <w:bottom w:val="none" w:sz="0" w:space="0" w:color="auto"/>
            <w:right w:val="none" w:sz="0" w:space="0" w:color="auto"/>
          </w:divBdr>
        </w:div>
      </w:divsChild>
    </w:div>
    <w:div w:id="1928465433">
      <w:bodyDiv w:val="1"/>
      <w:marLeft w:val="0"/>
      <w:marRight w:val="0"/>
      <w:marTop w:val="0"/>
      <w:marBottom w:val="0"/>
      <w:divBdr>
        <w:top w:val="none" w:sz="0" w:space="0" w:color="auto"/>
        <w:left w:val="none" w:sz="0" w:space="0" w:color="auto"/>
        <w:bottom w:val="none" w:sz="0" w:space="0" w:color="auto"/>
        <w:right w:val="none" w:sz="0" w:space="0" w:color="auto"/>
      </w:divBdr>
    </w:div>
    <w:div w:id="1947343214">
      <w:bodyDiv w:val="1"/>
      <w:marLeft w:val="0"/>
      <w:marRight w:val="0"/>
      <w:marTop w:val="0"/>
      <w:marBottom w:val="0"/>
      <w:divBdr>
        <w:top w:val="none" w:sz="0" w:space="0" w:color="auto"/>
        <w:left w:val="none" w:sz="0" w:space="0" w:color="auto"/>
        <w:bottom w:val="none" w:sz="0" w:space="0" w:color="auto"/>
        <w:right w:val="none" w:sz="0" w:space="0" w:color="auto"/>
      </w:divBdr>
    </w:div>
    <w:div w:id="1956208025">
      <w:bodyDiv w:val="1"/>
      <w:marLeft w:val="0"/>
      <w:marRight w:val="0"/>
      <w:marTop w:val="0"/>
      <w:marBottom w:val="0"/>
      <w:divBdr>
        <w:top w:val="none" w:sz="0" w:space="0" w:color="auto"/>
        <w:left w:val="none" w:sz="0" w:space="0" w:color="auto"/>
        <w:bottom w:val="none" w:sz="0" w:space="0" w:color="auto"/>
        <w:right w:val="none" w:sz="0" w:space="0" w:color="auto"/>
      </w:divBdr>
    </w:div>
    <w:div w:id="1972661953">
      <w:bodyDiv w:val="1"/>
      <w:marLeft w:val="0"/>
      <w:marRight w:val="0"/>
      <w:marTop w:val="0"/>
      <w:marBottom w:val="0"/>
      <w:divBdr>
        <w:top w:val="none" w:sz="0" w:space="0" w:color="auto"/>
        <w:left w:val="none" w:sz="0" w:space="0" w:color="auto"/>
        <w:bottom w:val="none" w:sz="0" w:space="0" w:color="auto"/>
        <w:right w:val="none" w:sz="0" w:space="0" w:color="auto"/>
      </w:divBdr>
    </w:div>
    <w:div w:id="1972712417">
      <w:bodyDiv w:val="1"/>
      <w:marLeft w:val="0"/>
      <w:marRight w:val="0"/>
      <w:marTop w:val="0"/>
      <w:marBottom w:val="0"/>
      <w:divBdr>
        <w:top w:val="none" w:sz="0" w:space="0" w:color="auto"/>
        <w:left w:val="none" w:sz="0" w:space="0" w:color="auto"/>
        <w:bottom w:val="none" w:sz="0" w:space="0" w:color="auto"/>
        <w:right w:val="none" w:sz="0" w:space="0" w:color="auto"/>
      </w:divBdr>
    </w:div>
    <w:div w:id="1989288069">
      <w:bodyDiv w:val="1"/>
      <w:marLeft w:val="0"/>
      <w:marRight w:val="0"/>
      <w:marTop w:val="0"/>
      <w:marBottom w:val="0"/>
      <w:divBdr>
        <w:top w:val="none" w:sz="0" w:space="0" w:color="auto"/>
        <w:left w:val="none" w:sz="0" w:space="0" w:color="auto"/>
        <w:bottom w:val="none" w:sz="0" w:space="0" w:color="auto"/>
        <w:right w:val="none" w:sz="0" w:space="0" w:color="auto"/>
      </w:divBdr>
    </w:div>
    <w:div w:id="1992564824">
      <w:bodyDiv w:val="1"/>
      <w:marLeft w:val="0"/>
      <w:marRight w:val="0"/>
      <w:marTop w:val="0"/>
      <w:marBottom w:val="0"/>
      <w:divBdr>
        <w:top w:val="none" w:sz="0" w:space="0" w:color="auto"/>
        <w:left w:val="none" w:sz="0" w:space="0" w:color="auto"/>
        <w:bottom w:val="none" w:sz="0" w:space="0" w:color="auto"/>
        <w:right w:val="none" w:sz="0" w:space="0" w:color="auto"/>
      </w:divBdr>
    </w:div>
    <w:div w:id="2013024246">
      <w:bodyDiv w:val="1"/>
      <w:marLeft w:val="0"/>
      <w:marRight w:val="0"/>
      <w:marTop w:val="0"/>
      <w:marBottom w:val="0"/>
      <w:divBdr>
        <w:top w:val="none" w:sz="0" w:space="0" w:color="auto"/>
        <w:left w:val="none" w:sz="0" w:space="0" w:color="auto"/>
        <w:bottom w:val="none" w:sz="0" w:space="0" w:color="auto"/>
        <w:right w:val="none" w:sz="0" w:space="0" w:color="auto"/>
      </w:divBdr>
    </w:div>
    <w:div w:id="2037198435">
      <w:bodyDiv w:val="1"/>
      <w:marLeft w:val="0"/>
      <w:marRight w:val="0"/>
      <w:marTop w:val="0"/>
      <w:marBottom w:val="0"/>
      <w:divBdr>
        <w:top w:val="none" w:sz="0" w:space="0" w:color="auto"/>
        <w:left w:val="none" w:sz="0" w:space="0" w:color="auto"/>
        <w:bottom w:val="none" w:sz="0" w:space="0" w:color="auto"/>
        <w:right w:val="none" w:sz="0" w:space="0" w:color="auto"/>
      </w:divBdr>
    </w:div>
    <w:div w:id="2044212698">
      <w:bodyDiv w:val="1"/>
      <w:marLeft w:val="0"/>
      <w:marRight w:val="0"/>
      <w:marTop w:val="0"/>
      <w:marBottom w:val="0"/>
      <w:divBdr>
        <w:top w:val="none" w:sz="0" w:space="0" w:color="auto"/>
        <w:left w:val="none" w:sz="0" w:space="0" w:color="auto"/>
        <w:bottom w:val="none" w:sz="0" w:space="0" w:color="auto"/>
        <w:right w:val="none" w:sz="0" w:space="0" w:color="auto"/>
      </w:divBdr>
    </w:div>
    <w:div w:id="2050107521">
      <w:bodyDiv w:val="1"/>
      <w:marLeft w:val="0"/>
      <w:marRight w:val="0"/>
      <w:marTop w:val="0"/>
      <w:marBottom w:val="0"/>
      <w:divBdr>
        <w:top w:val="none" w:sz="0" w:space="0" w:color="auto"/>
        <w:left w:val="none" w:sz="0" w:space="0" w:color="auto"/>
        <w:bottom w:val="none" w:sz="0" w:space="0" w:color="auto"/>
        <w:right w:val="none" w:sz="0" w:space="0" w:color="auto"/>
      </w:divBdr>
    </w:div>
    <w:div w:id="2066640489">
      <w:bodyDiv w:val="1"/>
      <w:marLeft w:val="0"/>
      <w:marRight w:val="0"/>
      <w:marTop w:val="0"/>
      <w:marBottom w:val="0"/>
      <w:divBdr>
        <w:top w:val="none" w:sz="0" w:space="0" w:color="auto"/>
        <w:left w:val="none" w:sz="0" w:space="0" w:color="auto"/>
        <w:bottom w:val="none" w:sz="0" w:space="0" w:color="auto"/>
        <w:right w:val="none" w:sz="0" w:space="0" w:color="auto"/>
      </w:divBdr>
    </w:div>
    <w:div w:id="2121795509">
      <w:bodyDiv w:val="1"/>
      <w:marLeft w:val="0"/>
      <w:marRight w:val="0"/>
      <w:marTop w:val="0"/>
      <w:marBottom w:val="0"/>
      <w:divBdr>
        <w:top w:val="none" w:sz="0" w:space="0" w:color="auto"/>
        <w:left w:val="none" w:sz="0" w:space="0" w:color="auto"/>
        <w:bottom w:val="none" w:sz="0" w:space="0" w:color="auto"/>
        <w:right w:val="none" w:sz="0" w:space="0" w:color="auto"/>
      </w:divBdr>
    </w:div>
    <w:div w:id="2123726313">
      <w:bodyDiv w:val="1"/>
      <w:marLeft w:val="0"/>
      <w:marRight w:val="0"/>
      <w:marTop w:val="0"/>
      <w:marBottom w:val="0"/>
      <w:divBdr>
        <w:top w:val="none" w:sz="0" w:space="0" w:color="auto"/>
        <w:left w:val="none" w:sz="0" w:space="0" w:color="auto"/>
        <w:bottom w:val="none" w:sz="0" w:space="0" w:color="auto"/>
        <w:right w:val="none" w:sz="0" w:space="0" w:color="auto"/>
      </w:divBdr>
      <w:divsChild>
        <w:div w:id="136069158">
          <w:marLeft w:val="0"/>
          <w:marRight w:val="0"/>
          <w:marTop w:val="0"/>
          <w:marBottom w:val="0"/>
          <w:divBdr>
            <w:top w:val="none" w:sz="0" w:space="0" w:color="auto"/>
            <w:left w:val="none" w:sz="0" w:space="0" w:color="auto"/>
            <w:bottom w:val="none" w:sz="0" w:space="0" w:color="auto"/>
            <w:right w:val="none" w:sz="0" w:space="0" w:color="auto"/>
          </w:divBdr>
          <w:divsChild>
            <w:div w:id="145515741">
              <w:marLeft w:val="0"/>
              <w:marRight w:val="0"/>
              <w:marTop w:val="0"/>
              <w:marBottom w:val="0"/>
              <w:divBdr>
                <w:top w:val="none" w:sz="0" w:space="0" w:color="auto"/>
                <w:left w:val="none" w:sz="0" w:space="0" w:color="auto"/>
                <w:bottom w:val="none" w:sz="0" w:space="0" w:color="auto"/>
                <w:right w:val="none" w:sz="0" w:space="0" w:color="auto"/>
              </w:divBdr>
              <w:divsChild>
                <w:div w:id="50236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585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13504622.2015.1074659" TargetMode="External"/><Relationship Id="rId18" Type="http://schemas.openxmlformats.org/officeDocument/2006/relationships/hyperlink" Target="https://doi.org/10.1089/eco.2017.0040" TargetMode="External"/><Relationship Id="rId26" Type="http://schemas.openxmlformats.org/officeDocument/2006/relationships/hyperlink" Target="https://doi.org/10.12973/ijese.2014.217a" TargetMode="External"/><Relationship Id="rId39" Type="http://schemas.openxmlformats.org/officeDocument/2006/relationships/hyperlink" Target="https://doi.org/10.1371/journal.pone.0149777" TargetMode="External"/><Relationship Id="rId21" Type="http://schemas.openxmlformats.org/officeDocument/2006/relationships/hyperlink" Target="https://doi.org/10.1016/J.JENVP.2005.10.002" TargetMode="External"/><Relationship Id="rId34" Type="http://schemas.openxmlformats.org/officeDocument/2006/relationships/hyperlink" Target="https://doi.org/10.1177/0013916508319745" TargetMode="External"/><Relationship Id="rId42" Type="http://schemas.openxmlformats.org/officeDocument/2006/relationships/hyperlink" Target="https://doi.org/10.1016/j.appet.2016.02.007" TargetMode="External"/><Relationship Id="rId47" Type="http://schemas.openxmlformats.org/officeDocument/2006/relationships/hyperlink" Target="https://doi.org/10.1016/j.concog.2016.06.006" TargetMode="External"/><Relationship Id="rId50" Type="http://schemas.openxmlformats.org/officeDocument/2006/relationships/hyperlink" Target="https://doi.org/10.1177/0013916517738312"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3389/fpsyg.2016.00261" TargetMode="External"/><Relationship Id="rId29" Type="http://schemas.openxmlformats.org/officeDocument/2006/relationships/hyperlink" Target="https://doi.org/10.3389/fpsyg.2015.01003" TargetMode="External"/><Relationship Id="rId11" Type="http://schemas.openxmlformats.org/officeDocument/2006/relationships/hyperlink" Target="https://doi.org/10.1016/j.paid.2015.05.026" TargetMode="External"/><Relationship Id="rId24" Type="http://schemas.openxmlformats.org/officeDocument/2006/relationships/hyperlink" Target="https://doi.org/10.1089/eco.2015.0075" TargetMode="External"/><Relationship Id="rId32" Type="http://schemas.openxmlformats.org/officeDocument/2006/relationships/hyperlink" Target="https://doi.org/10.1371/journal.pone.0177186" TargetMode="External"/><Relationship Id="rId37" Type="http://schemas.openxmlformats.org/officeDocument/2006/relationships/hyperlink" Target="https://doi.org/10.1080/17439760.2016.1221126" TargetMode="External"/><Relationship Id="rId40" Type="http://schemas.openxmlformats.org/officeDocument/2006/relationships/hyperlink" Target="https://doi.org/10.1016/J.PAID.2018.01.034" TargetMode="External"/><Relationship Id="rId45" Type="http://schemas.openxmlformats.org/officeDocument/2006/relationships/hyperlink" Target="https://doi.org/10.1177/1948550611420303" TargetMode="External"/><Relationship Id="rId53"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s://doi.org/10.1177/0033294116685867" TargetMode="External"/><Relationship Id="rId19" Type="http://schemas.openxmlformats.org/officeDocument/2006/relationships/hyperlink" Target="https://doi.org/10.1089/eco.2014.0042" TargetMode="External"/><Relationship Id="rId31" Type="http://schemas.openxmlformats.org/officeDocument/2006/relationships/hyperlink" Target="https://doi.org/10.1016/j.jenvp.2018.12.003" TargetMode="External"/><Relationship Id="rId44" Type="http://schemas.openxmlformats.org/officeDocument/2006/relationships/hyperlink" Target="https://doi.org/10.1007/s12671-016-0542-8"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i.org/10.1111/jcc4.12173" TargetMode="External"/><Relationship Id="rId14" Type="http://schemas.openxmlformats.org/officeDocument/2006/relationships/hyperlink" Target="https://doi.org/10.1080/13504622.2017.1279277" TargetMode="External"/><Relationship Id="rId22" Type="http://schemas.openxmlformats.org/officeDocument/2006/relationships/hyperlink" Target="https://doi.org/10.1006/ccog.2001.0506" TargetMode="External"/><Relationship Id="rId27" Type="http://schemas.openxmlformats.org/officeDocument/2006/relationships/hyperlink" Target="https://doi.org/10.1080/13504622.2016.1225674" TargetMode="External"/><Relationship Id="rId30" Type="http://schemas.openxmlformats.org/officeDocument/2006/relationships/hyperlink" Target="https://doi.org/10.1080/13504622.2012.697545" TargetMode="External"/><Relationship Id="rId35" Type="http://schemas.openxmlformats.org/officeDocument/2006/relationships/hyperlink" Target="https://doi.org/10.1080/02791072.2017.1312643" TargetMode="External"/><Relationship Id="rId43" Type="http://schemas.openxmlformats.org/officeDocument/2006/relationships/hyperlink" Target="https://doi.org/10.1016/j.jesp.2013.02.001" TargetMode="External"/><Relationship Id="rId48" Type="http://schemas.openxmlformats.org/officeDocument/2006/relationships/hyperlink" Target="https://doi.org/10.1177/0146167209341649" TargetMode="External"/><Relationship Id="rId56" Type="http://schemas.openxmlformats.org/officeDocument/2006/relationships/theme" Target="theme/theme1.xml"/><Relationship Id="rId8" Type="http://schemas.openxmlformats.org/officeDocument/2006/relationships/hyperlink" Target="http://dx.doi.org/%2010.1007/978-3-031-29257-6_4" TargetMode="External"/><Relationship Id="rId51" Type="http://schemas.openxmlformats.org/officeDocument/2006/relationships/hyperlink" Target="https://doi.org/10.1016/j.jenvp.2013.12.013" TargetMode="External"/><Relationship Id="rId3" Type="http://schemas.openxmlformats.org/officeDocument/2006/relationships/styles" Target="styles.xml"/><Relationship Id="rId12" Type="http://schemas.openxmlformats.org/officeDocument/2006/relationships/hyperlink" Target="https://doi.org/10.1177/0013916514554695" TargetMode="External"/><Relationship Id="rId17" Type="http://schemas.openxmlformats.org/officeDocument/2006/relationships/hyperlink" Target="https://doi.org/10.1007/s12144-018-0031-4" TargetMode="External"/><Relationship Id="rId25" Type="http://schemas.openxmlformats.org/officeDocument/2006/relationships/hyperlink" Target="https://doi.org/10.1089/eco.2009.0026" TargetMode="External"/><Relationship Id="rId33" Type="http://schemas.openxmlformats.org/officeDocument/2006/relationships/hyperlink" Target="https://doi.org/10.1177/0269881117748902" TargetMode="External"/><Relationship Id="rId38" Type="http://schemas.openxmlformats.org/officeDocument/2006/relationships/hyperlink" Target="https://doi.org/10.1016/j.jenvp.2015.03.003" TargetMode="External"/><Relationship Id="rId46" Type="http://schemas.openxmlformats.org/officeDocument/2006/relationships/hyperlink" Target="https://doi.org/10.1177/0013916517738036" TargetMode="External"/><Relationship Id="rId20" Type="http://schemas.openxmlformats.org/officeDocument/2006/relationships/hyperlink" Target="https://doi.org/10.1177/0269881117714049" TargetMode="External"/><Relationship Id="rId41" Type="http://schemas.openxmlformats.org/officeDocument/2006/relationships/hyperlink" Target="https://doi.org/10.1007/s10212-012-0155-0"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177/0013916516673870" TargetMode="External"/><Relationship Id="rId23" Type="http://schemas.openxmlformats.org/officeDocument/2006/relationships/hyperlink" Target="https://doi.org/10.1089/eco.2017.0018" TargetMode="External"/><Relationship Id="rId28" Type="http://schemas.openxmlformats.org/officeDocument/2006/relationships/hyperlink" Target="https://doi.org/10.1177/0013916518806686" TargetMode="External"/><Relationship Id="rId36" Type="http://schemas.openxmlformats.org/officeDocument/2006/relationships/hyperlink" Target="https://doi.org/10.1016/j.gloenvcha.2017.09.009" TargetMode="External"/><Relationship Id="rId49" Type="http://schemas.openxmlformats.org/officeDocument/2006/relationships/hyperlink" Target="https://doi.org/10.1177/00139165177510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23FDBB-3EB0-5F48-9B99-B509591D616E}">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ED44-6121-D64D-AE1D-09EB0F340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60</Pages>
  <Words>16822</Words>
  <Characters>95886</Characters>
  <Application>Microsoft Office Word</Application>
  <DocSecurity>0</DocSecurity>
  <Lines>799</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Lengieza, Michael L</dc:creator>
  <cp:keywords/>
  <dc:description/>
  <cp:lastModifiedBy>LENGIEZA, MICHAEL L.</cp:lastModifiedBy>
  <cp:revision>9</cp:revision>
  <cp:lastPrinted>2020-04-14T16:43:00Z</cp:lastPrinted>
  <dcterms:created xsi:type="dcterms:W3CDTF">2023-05-16T09:57:00Z</dcterms:created>
  <dcterms:modified xsi:type="dcterms:W3CDTF">2023-05-16T10:06:00Z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documentId_4370</vt:lpwstr>
  </property>
  <property fmtid="{D5CDD505-2E9C-101B-9397-08002B2CF9AE}" pid="3" name="grammarly_documentContext">
    <vt:lpwstr>{"goals":[],"domain":"academic","emotions":[],"dialect":"american","audience":"knowledgeable"}</vt:lpwstr>
  </property>
</Properties>
</file>